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2C48" w:rsidRDefault="00607B89">
      <w:pPr>
        <w:spacing w:line="489" w:lineRule="auto"/>
        <w:ind w:left="271" w:right="2983" w:firstLine="0"/>
      </w:pPr>
      <w:r>
        <w:rPr>
          <w:sz w:val="24"/>
        </w:rPr>
        <w:t xml:space="preserve">Załącznik nr </w:t>
      </w:r>
      <w:r w:rsidR="003642CD">
        <w:rPr>
          <w:sz w:val="24"/>
        </w:rPr>
        <w:t>2</w:t>
      </w:r>
      <w:bookmarkStart w:id="0" w:name="_GoBack"/>
      <w:bookmarkEnd w:id="0"/>
      <w:r>
        <w:rPr>
          <w:sz w:val="24"/>
        </w:rPr>
        <w:t xml:space="preserve"> – Instrukcja wypełniania wniosku o dofinansowanie projektu</w:t>
      </w:r>
      <w:r>
        <w:rPr>
          <w:sz w:val="40"/>
        </w:rPr>
        <w:t xml:space="preserve"> </w:t>
      </w:r>
      <w:r>
        <w:rPr>
          <w:sz w:val="32"/>
        </w:rPr>
        <w:t xml:space="preserve"> </w:t>
      </w:r>
      <w:r>
        <w:rPr>
          <w:sz w:val="40"/>
        </w:rPr>
        <w:t xml:space="preserve"> </w:t>
      </w:r>
    </w:p>
    <w:p w:rsidR="00B32C48" w:rsidRDefault="00607B89">
      <w:pPr>
        <w:spacing w:after="0" w:line="259" w:lineRule="auto"/>
        <w:ind w:left="-45" w:right="0" w:firstLine="0"/>
        <w:jc w:val="left"/>
      </w:pPr>
      <w:r>
        <w:rPr>
          <w:rFonts w:ascii="Calibri" w:eastAsia="Calibri" w:hAnsi="Calibri" w:cs="Calibri"/>
          <w:noProof/>
        </w:rPr>
        <mc:AlternateContent>
          <mc:Choice Requires="wpg">
            <w:drawing>
              <wp:inline distT="0" distB="0" distL="0" distR="0">
                <wp:extent cx="6763385" cy="439420"/>
                <wp:effectExtent l="0" t="0" r="0" b="0"/>
                <wp:docPr id="178294" name="Group 178294"/>
                <wp:cNvGraphicFramePr/>
                <a:graphic xmlns:a="http://schemas.openxmlformats.org/drawingml/2006/main">
                  <a:graphicData uri="http://schemas.microsoft.com/office/word/2010/wordprocessingGroup">
                    <wpg:wgp>
                      <wpg:cNvGrpSpPr/>
                      <wpg:grpSpPr>
                        <a:xfrm>
                          <a:off x="0" y="0"/>
                          <a:ext cx="6763385" cy="439420"/>
                          <a:chOff x="0" y="0"/>
                          <a:chExt cx="6763385" cy="439420"/>
                        </a:xfrm>
                      </wpg:grpSpPr>
                      <pic:pic xmlns:pic="http://schemas.openxmlformats.org/drawingml/2006/picture">
                        <pic:nvPicPr>
                          <pic:cNvPr id="14" name="Picture 14"/>
                          <pic:cNvPicPr/>
                        </pic:nvPicPr>
                        <pic:blipFill>
                          <a:blip r:embed="rId7"/>
                          <a:stretch>
                            <a:fillRect/>
                          </a:stretch>
                        </pic:blipFill>
                        <pic:spPr>
                          <a:xfrm>
                            <a:off x="0" y="0"/>
                            <a:ext cx="1028700" cy="439420"/>
                          </a:xfrm>
                          <a:prstGeom prst="rect">
                            <a:avLst/>
                          </a:prstGeom>
                        </pic:spPr>
                      </pic:pic>
                      <pic:pic xmlns:pic="http://schemas.openxmlformats.org/drawingml/2006/picture">
                        <pic:nvPicPr>
                          <pic:cNvPr id="17" name="Picture 17"/>
                          <pic:cNvPicPr/>
                        </pic:nvPicPr>
                        <pic:blipFill>
                          <a:blip r:embed="rId8"/>
                          <a:stretch>
                            <a:fillRect/>
                          </a:stretch>
                        </pic:blipFill>
                        <pic:spPr>
                          <a:xfrm>
                            <a:off x="1615440" y="0"/>
                            <a:ext cx="1409700" cy="439420"/>
                          </a:xfrm>
                          <a:prstGeom prst="rect">
                            <a:avLst/>
                          </a:prstGeom>
                        </pic:spPr>
                      </pic:pic>
                      <pic:pic xmlns:pic="http://schemas.openxmlformats.org/drawingml/2006/picture">
                        <pic:nvPicPr>
                          <pic:cNvPr id="20" name="Picture 20"/>
                          <pic:cNvPicPr/>
                        </pic:nvPicPr>
                        <pic:blipFill>
                          <a:blip r:embed="rId9"/>
                          <a:stretch>
                            <a:fillRect/>
                          </a:stretch>
                        </pic:blipFill>
                        <pic:spPr>
                          <a:xfrm>
                            <a:off x="3518535" y="0"/>
                            <a:ext cx="962025" cy="439420"/>
                          </a:xfrm>
                          <a:prstGeom prst="rect">
                            <a:avLst/>
                          </a:prstGeom>
                        </pic:spPr>
                      </pic:pic>
                      <pic:pic xmlns:pic="http://schemas.openxmlformats.org/drawingml/2006/picture">
                        <pic:nvPicPr>
                          <pic:cNvPr id="23" name="Picture 23"/>
                          <pic:cNvPicPr/>
                        </pic:nvPicPr>
                        <pic:blipFill>
                          <a:blip r:embed="rId10"/>
                          <a:stretch>
                            <a:fillRect/>
                          </a:stretch>
                        </pic:blipFill>
                        <pic:spPr>
                          <a:xfrm>
                            <a:off x="5133975" y="0"/>
                            <a:ext cx="1629410" cy="439420"/>
                          </a:xfrm>
                          <a:prstGeom prst="rect">
                            <a:avLst/>
                          </a:prstGeom>
                        </pic:spPr>
                      </pic:pic>
                    </wpg:wgp>
                  </a:graphicData>
                </a:graphic>
              </wp:inline>
            </w:drawing>
          </mc:Choice>
          <mc:Fallback xmlns:a="http://schemas.openxmlformats.org/drawingml/2006/main">
            <w:pict>
              <v:group id="Group 178294" style="width:532.55pt;height:34.6pt;mso-position-horizontal-relative:char;mso-position-vertical-relative:line" coordsize="67633,4394">
                <v:shape id="Picture 14" style="position:absolute;width:10287;height:4394;left:0;top:0;" filled="f">
                  <v:imagedata r:id="rId47"/>
                </v:shape>
                <v:shape id="Picture 17" style="position:absolute;width:14097;height:4394;left:16154;top:0;" filled="f">
                  <v:imagedata r:id="rId48"/>
                </v:shape>
                <v:shape id="Picture 20" style="position:absolute;width:9620;height:4394;left:35185;top:0;" filled="f">
                  <v:imagedata r:id="rId49"/>
                </v:shape>
                <v:shape id="Picture 23" style="position:absolute;width:16294;height:4394;left:51339;top:0;" filled="f">
                  <v:imagedata r:id="rId50"/>
                </v:shape>
              </v:group>
            </w:pict>
          </mc:Fallback>
        </mc:AlternateContent>
      </w:r>
    </w:p>
    <w:p w:rsidR="00B32C48" w:rsidRDefault="00607B89">
      <w:pPr>
        <w:spacing w:after="191" w:line="259" w:lineRule="auto"/>
        <w:ind w:left="1575" w:right="0" w:firstLine="0"/>
        <w:jc w:val="left"/>
      </w:pPr>
      <w:r>
        <w:rPr>
          <w:rFonts w:ascii="Calibri" w:eastAsia="Calibri" w:hAnsi="Calibri" w:cs="Calibri"/>
          <w:sz w:val="2"/>
        </w:rPr>
        <w:t xml:space="preserve">   </w:t>
      </w:r>
    </w:p>
    <w:p w:rsidR="00B32C48" w:rsidRDefault="00607B89">
      <w:pPr>
        <w:spacing w:after="187" w:line="259" w:lineRule="auto"/>
        <w:ind w:left="271" w:right="0" w:firstLine="0"/>
        <w:jc w:val="left"/>
      </w:pPr>
      <w:r>
        <w:rPr>
          <w:sz w:val="2"/>
        </w:rPr>
        <w:t xml:space="preserve"> </w:t>
      </w:r>
    </w:p>
    <w:p w:rsidR="00B32C48" w:rsidRDefault="00607B89">
      <w:pPr>
        <w:spacing w:after="233" w:line="259" w:lineRule="auto"/>
        <w:ind w:left="415" w:right="0" w:firstLine="0"/>
        <w:jc w:val="left"/>
      </w:pPr>
      <w:r>
        <w:t xml:space="preserve"> </w:t>
      </w:r>
    </w:p>
    <w:p w:rsidR="00B32C48" w:rsidRDefault="00607B89">
      <w:pPr>
        <w:spacing w:after="218" w:line="259" w:lineRule="auto"/>
        <w:ind w:left="415" w:right="0" w:firstLine="0"/>
        <w:jc w:val="left"/>
      </w:pPr>
      <w:r>
        <w:rPr>
          <w:sz w:val="24"/>
        </w:rPr>
        <w:t xml:space="preserve"> </w:t>
      </w:r>
    </w:p>
    <w:p w:rsidR="00B32C48" w:rsidRDefault="00607B89">
      <w:pPr>
        <w:spacing w:after="1169" w:line="259" w:lineRule="auto"/>
        <w:ind w:left="415" w:right="0" w:firstLine="0"/>
        <w:jc w:val="left"/>
      </w:pPr>
      <w:r>
        <w:rPr>
          <w:sz w:val="24"/>
        </w:rPr>
        <w:t xml:space="preserve"> </w:t>
      </w:r>
    </w:p>
    <w:p w:rsidR="00B32C48" w:rsidRDefault="00607B89">
      <w:pPr>
        <w:pStyle w:val="Nagwek1"/>
      </w:pPr>
      <w:r>
        <w:t>INSTRUKCJA</w:t>
      </w:r>
      <w:r>
        <w:rPr>
          <w:sz w:val="40"/>
        </w:rPr>
        <w:t xml:space="preserve"> </w:t>
      </w:r>
      <w:r>
        <w:rPr>
          <w:sz w:val="62"/>
          <w:vertAlign w:val="subscript"/>
        </w:rPr>
        <w:t xml:space="preserve"> </w:t>
      </w:r>
    </w:p>
    <w:p w:rsidR="00B32C48" w:rsidRDefault="00607B89">
      <w:pPr>
        <w:spacing w:after="0" w:line="259" w:lineRule="auto"/>
        <w:ind w:left="80" w:right="0" w:firstLine="0"/>
        <w:jc w:val="center"/>
      </w:pPr>
      <w:r>
        <w:rPr>
          <w:b/>
          <w:sz w:val="40"/>
        </w:rPr>
        <w:t xml:space="preserve"> </w:t>
      </w:r>
    </w:p>
    <w:p w:rsidR="00B32C48" w:rsidRDefault="00607B89">
      <w:pPr>
        <w:spacing w:after="466" w:line="259" w:lineRule="auto"/>
        <w:ind w:left="0" w:right="0" w:firstLine="0"/>
        <w:jc w:val="left"/>
      </w:pPr>
      <w:r>
        <w:rPr>
          <w:rFonts w:ascii="Calibri" w:eastAsia="Calibri" w:hAnsi="Calibri" w:cs="Calibri"/>
        </w:rPr>
        <w:t xml:space="preserve"> </w:t>
      </w:r>
    </w:p>
    <w:p w:rsidR="00B32C48" w:rsidRDefault="00607B89">
      <w:pPr>
        <w:spacing w:after="0" w:line="259" w:lineRule="auto"/>
        <w:ind w:left="1179" w:right="0" w:firstLine="0"/>
        <w:jc w:val="left"/>
      </w:pPr>
      <w:r>
        <w:rPr>
          <w:b/>
          <w:sz w:val="40"/>
        </w:rPr>
        <w:t xml:space="preserve">wypełniania wniosku o dofinansowanie projektu  </w:t>
      </w:r>
    </w:p>
    <w:p w:rsidR="00B32C48" w:rsidRDefault="00607B89">
      <w:pPr>
        <w:spacing w:after="0" w:line="259" w:lineRule="auto"/>
        <w:ind w:left="80" w:right="0" w:firstLine="0"/>
        <w:jc w:val="center"/>
      </w:pPr>
      <w:r>
        <w:rPr>
          <w:b/>
          <w:sz w:val="40"/>
        </w:rPr>
        <w:t xml:space="preserve"> </w:t>
      </w:r>
    </w:p>
    <w:p w:rsidR="00B32C48" w:rsidRDefault="00607B89">
      <w:pPr>
        <w:spacing w:after="0" w:line="270" w:lineRule="auto"/>
        <w:ind w:left="10" w:right="23"/>
        <w:jc w:val="center"/>
      </w:pPr>
      <w:r>
        <w:rPr>
          <w:b/>
          <w:sz w:val="40"/>
        </w:rPr>
        <w:t xml:space="preserve">w ramach  </w:t>
      </w:r>
    </w:p>
    <w:p w:rsidR="00B32C48" w:rsidRDefault="00607B89">
      <w:pPr>
        <w:spacing w:after="0" w:line="259" w:lineRule="auto"/>
        <w:ind w:left="80" w:right="0" w:firstLine="0"/>
        <w:jc w:val="center"/>
      </w:pPr>
      <w:r>
        <w:rPr>
          <w:b/>
          <w:sz w:val="40"/>
        </w:rPr>
        <w:t xml:space="preserve"> </w:t>
      </w:r>
    </w:p>
    <w:p w:rsidR="00B32C48" w:rsidRDefault="00607B89">
      <w:pPr>
        <w:spacing w:after="0" w:line="270" w:lineRule="auto"/>
        <w:ind w:left="10" w:right="0"/>
        <w:jc w:val="center"/>
      </w:pPr>
      <w:r>
        <w:rPr>
          <w:b/>
          <w:sz w:val="40"/>
        </w:rPr>
        <w:t xml:space="preserve">REGIONALNEGO PROGRAMU OPERACYJNEGO  </w:t>
      </w:r>
      <w:r>
        <w:rPr>
          <w:b/>
          <w:sz w:val="40"/>
        </w:rPr>
        <w:t xml:space="preserve">WOJEWÓDZTWA ŚWIĘTOKRZYSKIEGO  </w:t>
      </w:r>
    </w:p>
    <w:p w:rsidR="00B32C48" w:rsidRDefault="00607B89">
      <w:pPr>
        <w:spacing w:after="465" w:line="259" w:lineRule="auto"/>
        <w:ind w:left="0" w:right="0" w:firstLine="0"/>
        <w:jc w:val="left"/>
      </w:pPr>
      <w:r>
        <w:rPr>
          <w:rFonts w:ascii="Calibri" w:eastAsia="Calibri" w:hAnsi="Calibri" w:cs="Calibri"/>
        </w:rPr>
        <w:t xml:space="preserve"> </w:t>
      </w:r>
    </w:p>
    <w:p w:rsidR="00B32C48" w:rsidRDefault="00607B89">
      <w:pPr>
        <w:spacing w:after="585" w:line="270" w:lineRule="auto"/>
        <w:ind w:left="10" w:right="23"/>
        <w:jc w:val="center"/>
      </w:pPr>
      <w:r>
        <w:rPr>
          <w:b/>
          <w:sz w:val="40"/>
        </w:rPr>
        <w:t xml:space="preserve">Europejski Fundusz Społeczny </w:t>
      </w:r>
    </w:p>
    <w:p w:rsidR="00B32C48" w:rsidRDefault="00607B89">
      <w:pPr>
        <w:spacing w:after="0" w:line="259" w:lineRule="auto"/>
        <w:ind w:left="260" w:right="0" w:firstLine="0"/>
        <w:jc w:val="center"/>
      </w:pPr>
      <w:r>
        <w:rPr>
          <w:rFonts w:ascii="Calibri" w:eastAsia="Calibri" w:hAnsi="Calibri" w:cs="Calibri"/>
          <w:b/>
          <w:sz w:val="52"/>
        </w:rPr>
        <w:t xml:space="preserve"> </w:t>
      </w:r>
      <w:r>
        <w:rPr>
          <w:rFonts w:ascii="Calibri" w:eastAsia="Calibri" w:hAnsi="Calibri" w:cs="Calibri"/>
          <w:b/>
          <w:sz w:val="72"/>
        </w:rPr>
        <w:t xml:space="preserve"> </w:t>
      </w:r>
    </w:p>
    <w:p w:rsidR="00B32C48" w:rsidRDefault="00607B89">
      <w:pPr>
        <w:spacing w:after="216" w:line="259" w:lineRule="auto"/>
        <w:ind w:left="415" w:right="0" w:firstLine="0"/>
        <w:jc w:val="left"/>
      </w:pPr>
      <w:r>
        <w:t xml:space="preserve"> </w:t>
      </w:r>
    </w:p>
    <w:p w:rsidR="00B32C48" w:rsidRDefault="00607B89">
      <w:pPr>
        <w:spacing w:after="213" w:line="259" w:lineRule="auto"/>
        <w:ind w:left="415" w:right="0" w:firstLine="0"/>
        <w:jc w:val="left"/>
      </w:pPr>
      <w:r>
        <w:t xml:space="preserve"> </w:t>
      </w:r>
    </w:p>
    <w:p w:rsidR="00B32C48" w:rsidRDefault="00607B89">
      <w:pPr>
        <w:spacing w:after="216" w:line="259" w:lineRule="auto"/>
        <w:ind w:left="415" w:right="0" w:firstLine="0"/>
        <w:jc w:val="left"/>
      </w:pPr>
      <w:r>
        <w:t xml:space="preserve"> </w:t>
      </w:r>
    </w:p>
    <w:p w:rsidR="00B32C48" w:rsidRDefault="00607B89">
      <w:pPr>
        <w:spacing w:after="213" w:line="259" w:lineRule="auto"/>
        <w:ind w:left="415" w:right="0" w:firstLine="0"/>
        <w:jc w:val="left"/>
      </w:pPr>
      <w:r>
        <w:t xml:space="preserve"> </w:t>
      </w:r>
    </w:p>
    <w:p w:rsidR="00B32C48" w:rsidRDefault="00607B89">
      <w:pPr>
        <w:spacing w:after="216" w:line="259" w:lineRule="auto"/>
        <w:ind w:left="415" w:right="0" w:firstLine="0"/>
        <w:jc w:val="left"/>
      </w:pPr>
      <w:r>
        <w:t xml:space="preserve"> </w:t>
      </w:r>
    </w:p>
    <w:p w:rsidR="00B32C48" w:rsidRDefault="00607B89">
      <w:pPr>
        <w:spacing w:after="134" w:line="259" w:lineRule="auto"/>
        <w:ind w:left="522" w:right="0" w:firstLine="0"/>
        <w:jc w:val="center"/>
      </w:pPr>
      <w:r>
        <w:t xml:space="preserve">  </w:t>
      </w:r>
    </w:p>
    <w:p w:rsidR="00B32C48" w:rsidRDefault="00607B89">
      <w:pPr>
        <w:spacing w:after="139" w:line="259" w:lineRule="auto"/>
        <w:ind w:left="522" w:right="0" w:firstLine="0"/>
        <w:jc w:val="center"/>
      </w:pPr>
      <w:r>
        <w:t xml:space="preserve">  </w:t>
      </w:r>
    </w:p>
    <w:p w:rsidR="00B32C48" w:rsidRDefault="00607B89">
      <w:pPr>
        <w:spacing w:after="96" w:line="259" w:lineRule="auto"/>
        <w:ind w:left="422" w:right="0"/>
        <w:jc w:val="center"/>
      </w:pPr>
      <w:r>
        <w:rPr>
          <w:b/>
        </w:rPr>
        <w:lastRenderedPageBreak/>
        <w:t>Kielce, listopad  2018 r.</w:t>
      </w:r>
      <w:r>
        <w:t xml:space="preserve"> </w:t>
      </w:r>
    </w:p>
    <w:p w:rsidR="00B32C48" w:rsidRDefault="00607B89">
      <w:pPr>
        <w:spacing w:after="138" w:line="259" w:lineRule="auto"/>
        <w:ind w:left="980" w:right="0" w:firstLine="0"/>
        <w:jc w:val="left"/>
      </w:pPr>
      <w:r>
        <w:rPr>
          <w:rFonts w:ascii="Calibri" w:eastAsia="Calibri" w:hAnsi="Calibri" w:cs="Calibri"/>
          <w:sz w:val="24"/>
        </w:rPr>
        <w:t xml:space="preserve">SPIS TREŚCI </w:t>
      </w:r>
    </w:p>
    <w:tbl>
      <w:tblPr>
        <w:tblStyle w:val="TableGrid"/>
        <w:tblW w:w="9680" w:type="dxa"/>
        <w:tblInd w:w="980" w:type="dxa"/>
        <w:tblCellMar>
          <w:top w:w="0" w:type="dxa"/>
          <w:left w:w="0" w:type="dxa"/>
          <w:bottom w:w="0" w:type="dxa"/>
          <w:right w:w="0" w:type="dxa"/>
        </w:tblCellMar>
        <w:tblLook w:val="04A0" w:firstRow="1" w:lastRow="0" w:firstColumn="1" w:lastColumn="0" w:noHBand="0" w:noVBand="1"/>
      </w:tblPr>
      <w:tblGrid>
        <w:gridCol w:w="9140"/>
        <w:gridCol w:w="540"/>
      </w:tblGrid>
      <w:tr w:rsidR="00B32C48">
        <w:trPr>
          <w:trHeight w:val="470"/>
        </w:trPr>
        <w:tc>
          <w:tcPr>
            <w:tcW w:w="9141" w:type="dxa"/>
            <w:tcBorders>
              <w:top w:val="nil"/>
              <w:left w:val="nil"/>
              <w:bottom w:val="nil"/>
              <w:right w:val="nil"/>
            </w:tcBorders>
          </w:tcPr>
          <w:p w:rsidR="00B32C48" w:rsidRDefault="00607B89">
            <w:pPr>
              <w:spacing w:after="0" w:line="259" w:lineRule="auto"/>
              <w:ind w:left="0" w:right="0" w:firstLine="0"/>
              <w:jc w:val="left"/>
            </w:pPr>
            <w:r>
              <w:rPr>
                <w:rFonts w:ascii="Calibri" w:eastAsia="Calibri" w:hAnsi="Calibri" w:cs="Calibri"/>
                <w:sz w:val="24"/>
              </w:rPr>
              <w:t xml:space="preserve">LOKALNY SYSTEM INFORMATYCZNY </w:t>
            </w:r>
          </w:p>
        </w:tc>
        <w:tc>
          <w:tcPr>
            <w:tcW w:w="540" w:type="dxa"/>
            <w:tcBorders>
              <w:top w:val="nil"/>
              <w:left w:val="nil"/>
              <w:bottom w:val="nil"/>
              <w:right w:val="nil"/>
            </w:tcBorders>
          </w:tcPr>
          <w:p w:rsidR="00B32C48" w:rsidRDefault="00607B89">
            <w:pPr>
              <w:spacing w:after="0" w:line="259" w:lineRule="auto"/>
              <w:ind w:left="120" w:right="0" w:firstLine="0"/>
              <w:jc w:val="left"/>
            </w:pPr>
            <w:r>
              <w:rPr>
                <w:rFonts w:ascii="Calibri" w:eastAsia="Calibri" w:hAnsi="Calibri" w:cs="Calibri"/>
                <w:sz w:val="24"/>
              </w:rPr>
              <w:t>- 3 -</w:t>
            </w:r>
            <w:r>
              <w:rPr>
                <w:rFonts w:ascii="Calibri" w:eastAsia="Calibri" w:hAnsi="Calibri" w:cs="Calibri"/>
              </w:rPr>
              <w:t xml:space="preserve"> </w:t>
            </w:r>
          </w:p>
        </w:tc>
      </w:tr>
      <w:tr w:rsidR="00B32C48">
        <w:trPr>
          <w:trHeight w:val="697"/>
        </w:trPr>
        <w:tc>
          <w:tcPr>
            <w:tcW w:w="9141" w:type="dxa"/>
            <w:tcBorders>
              <w:top w:val="nil"/>
              <w:left w:val="nil"/>
              <w:bottom w:val="nil"/>
              <w:right w:val="nil"/>
            </w:tcBorders>
            <w:vAlign w:val="center"/>
          </w:tcPr>
          <w:p w:rsidR="00B32C48" w:rsidRDefault="00607B89">
            <w:pPr>
              <w:spacing w:after="0" w:line="259" w:lineRule="auto"/>
              <w:ind w:left="0" w:right="0" w:firstLine="0"/>
              <w:jc w:val="left"/>
            </w:pPr>
            <w:r>
              <w:rPr>
                <w:rFonts w:ascii="Calibri" w:eastAsia="Calibri" w:hAnsi="Calibri" w:cs="Calibri"/>
                <w:sz w:val="24"/>
              </w:rPr>
              <w:t xml:space="preserve">I. INFORMACJE O PROJEKCIE </w:t>
            </w:r>
          </w:p>
        </w:tc>
        <w:tc>
          <w:tcPr>
            <w:tcW w:w="540" w:type="dxa"/>
            <w:tcBorders>
              <w:top w:val="nil"/>
              <w:left w:val="nil"/>
              <w:bottom w:val="nil"/>
              <w:right w:val="nil"/>
            </w:tcBorders>
            <w:vAlign w:val="center"/>
          </w:tcPr>
          <w:p w:rsidR="00B32C48" w:rsidRDefault="00607B89">
            <w:pPr>
              <w:spacing w:after="0" w:line="259" w:lineRule="auto"/>
              <w:ind w:left="120" w:right="0" w:firstLine="0"/>
              <w:jc w:val="left"/>
            </w:pPr>
            <w:r>
              <w:rPr>
                <w:rFonts w:ascii="Calibri" w:eastAsia="Calibri" w:hAnsi="Calibri" w:cs="Calibri"/>
                <w:sz w:val="24"/>
              </w:rPr>
              <w:t>- 5 -</w:t>
            </w:r>
            <w:r>
              <w:rPr>
                <w:rFonts w:ascii="Calibri" w:eastAsia="Calibri" w:hAnsi="Calibri" w:cs="Calibri"/>
              </w:rPr>
              <w:t xml:space="preserve"> </w:t>
            </w:r>
          </w:p>
        </w:tc>
      </w:tr>
      <w:tr w:rsidR="00B32C48">
        <w:trPr>
          <w:trHeight w:val="1213"/>
        </w:trPr>
        <w:tc>
          <w:tcPr>
            <w:tcW w:w="9141" w:type="dxa"/>
            <w:tcBorders>
              <w:top w:val="nil"/>
              <w:left w:val="nil"/>
              <w:bottom w:val="nil"/>
              <w:right w:val="nil"/>
            </w:tcBorders>
            <w:vAlign w:val="bottom"/>
          </w:tcPr>
          <w:p w:rsidR="00B32C48" w:rsidRDefault="00607B89">
            <w:pPr>
              <w:numPr>
                <w:ilvl w:val="0"/>
                <w:numId w:val="56"/>
              </w:numPr>
              <w:spacing w:after="380" w:line="259" w:lineRule="auto"/>
              <w:ind w:right="0" w:hanging="283"/>
              <w:jc w:val="left"/>
            </w:pPr>
            <w:r>
              <w:rPr>
                <w:rFonts w:ascii="Calibri" w:eastAsia="Calibri" w:hAnsi="Calibri" w:cs="Calibri"/>
                <w:sz w:val="24"/>
              </w:rPr>
              <w:t xml:space="preserve">WNIOSKODAWCA (BENEFICJENT) </w:t>
            </w:r>
          </w:p>
          <w:p w:rsidR="00B32C48" w:rsidRDefault="00607B89">
            <w:pPr>
              <w:numPr>
                <w:ilvl w:val="0"/>
                <w:numId w:val="56"/>
              </w:numPr>
              <w:spacing w:after="0" w:line="259" w:lineRule="auto"/>
              <w:ind w:right="0" w:hanging="283"/>
              <w:jc w:val="left"/>
            </w:pPr>
            <w:r>
              <w:rPr>
                <w:rFonts w:ascii="Calibri" w:eastAsia="Calibri" w:hAnsi="Calibri" w:cs="Calibri"/>
                <w:sz w:val="24"/>
              </w:rPr>
              <w:t xml:space="preserve">OPIS PROJEKTU </w:t>
            </w:r>
            <w:r>
              <w:rPr>
                <w:rFonts w:ascii="Calibri" w:eastAsia="Calibri" w:hAnsi="Calibri" w:cs="Calibri"/>
                <w:sz w:val="24"/>
              </w:rPr>
              <w:t xml:space="preserve">W KONTEKŚCIE WŁAŚCIWEGO CELU SZCZEGÓŁOWEGO PRIORYTETU </w:t>
            </w:r>
          </w:p>
        </w:tc>
        <w:tc>
          <w:tcPr>
            <w:tcW w:w="540" w:type="dxa"/>
            <w:tcBorders>
              <w:top w:val="nil"/>
              <w:left w:val="nil"/>
              <w:bottom w:val="nil"/>
              <w:right w:val="nil"/>
            </w:tcBorders>
          </w:tcPr>
          <w:p w:rsidR="00B32C48" w:rsidRDefault="00607B89">
            <w:pPr>
              <w:spacing w:after="0" w:line="259" w:lineRule="auto"/>
              <w:ind w:left="120" w:right="0" w:firstLine="0"/>
              <w:jc w:val="left"/>
            </w:pPr>
            <w:r>
              <w:rPr>
                <w:rFonts w:ascii="Calibri" w:eastAsia="Calibri" w:hAnsi="Calibri" w:cs="Calibri"/>
                <w:sz w:val="24"/>
              </w:rPr>
              <w:t>- 9 -</w:t>
            </w:r>
            <w:r>
              <w:rPr>
                <w:rFonts w:ascii="Calibri" w:eastAsia="Calibri" w:hAnsi="Calibri" w:cs="Calibri"/>
              </w:rPr>
              <w:t xml:space="preserve"> </w:t>
            </w:r>
          </w:p>
        </w:tc>
      </w:tr>
      <w:tr w:rsidR="00B32C48">
        <w:trPr>
          <w:trHeight w:val="1035"/>
        </w:trPr>
        <w:tc>
          <w:tcPr>
            <w:tcW w:w="9141" w:type="dxa"/>
            <w:tcBorders>
              <w:top w:val="nil"/>
              <w:left w:val="nil"/>
              <w:bottom w:val="nil"/>
              <w:right w:val="nil"/>
            </w:tcBorders>
          </w:tcPr>
          <w:p w:rsidR="00B32C48" w:rsidRDefault="00607B89">
            <w:pPr>
              <w:spacing w:after="383" w:line="259" w:lineRule="auto"/>
              <w:ind w:left="286" w:right="0" w:firstLine="0"/>
              <w:jc w:val="left"/>
            </w:pPr>
            <w:r>
              <w:rPr>
                <w:rFonts w:ascii="Calibri" w:eastAsia="Calibri" w:hAnsi="Calibri" w:cs="Calibri"/>
                <w:sz w:val="24"/>
              </w:rPr>
              <w:t xml:space="preserve">INWESTYCYJNEGO </w:t>
            </w:r>
          </w:p>
          <w:p w:rsidR="00B32C48" w:rsidRDefault="00607B89">
            <w:pPr>
              <w:spacing w:after="0" w:line="259" w:lineRule="auto"/>
              <w:ind w:left="0" w:right="0" w:firstLine="0"/>
              <w:jc w:val="left"/>
            </w:pPr>
            <w:r>
              <w:rPr>
                <w:rFonts w:ascii="Calibri" w:eastAsia="Calibri" w:hAnsi="Calibri" w:cs="Calibri"/>
                <w:sz w:val="24"/>
              </w:rPr>
              <w:t xml:space="preserve">IV. SPOSÓB REALIZACJI PROJEKTU ORAZ POTENCJAŁ I DOŚWIADCZENIE WNIOSKODAWCY I </w:t>
            </w:r>
          </w:p>
        </w:tc>
        <w:tc>
          <w:tcPr>
            <w:tcW w:w="540" w:type="dxa"/>
            <w:tcBorders>
              <w:top w:val="nil"/>
              <w:left w:val="nil"/>
              <w:bottom w:val="nil"/>
              <w:right w:val="nil"/>
            </w:tcBorders>
          </w:tcPr>
          <w:p w:rsidR="00B32C48" w:rsidRDefault="00607B89">
            <w:pPr>
              <w:spacing w:after="0" w:line="259" w:lineRule="auto"/>
              <w:ind w:left="0" w:right="0" w:firstLine="0"/>
            </w:pPr>
            <w:r>
              <w:rPr>
                <w:rFonts w:ascii="Calibri" w:eastAsia="Calibri" w:hAnsi="Calibri" w:cs="Calibri"/>
                <w:sz w:val="24"/>
              </w:rPr>
              <w:t>- 12 -</w:t>
            </w:r>
            <w:r>
              <w:rPr>
                <w:rFonts w:ascii="Calibri" w:eastAsia="Calibri" w:hAnsi="Calibri" w:cs="Calibri"/>
              </w:rPr>
              <w:t xml:space="preserve"> </w:t>
            </w:r>
          </w:p>
        </w:tc>
      </w:tr>
      <w:tr w:rsidR="00B32C48">
        <w:trPr>
          <w:trHeight w:val="517"/>
        </w:trPr>
        <w:tc>
          <w:tcPr>
            <w:tcW w:w="9141" w:type="dxa"/>
            <w:tcBorders>
              <w:top w:val="nil"/>
              <w:left w:val="nil"/>
              <w:bottom w:val="nil"/>
              <w:right w:val="nil"/>
            </w:tcBorders>
          </w:tcPr>
          <w:p w:rsidR="00B32C48" w:rsidRDefault="00607B89">
            <w:pPr>
              <w:spacing w:after="0" w:line="259" w:lineRule="auto"/>
              <w:ind w:left="286" w:right="0" w:firstLine="0"/>
              <w:jc w:val="left"/>
            </w:pPr>
            <w:r>
              <w:rPr>
                <w:rFonts w:ascii="Calibri" w:eastAsia="Calibri" w:hAnsi="Calibri" w:cs="Calibri"/>
                <w:sz w:val="24"/>
              </w:rPr>
              <w:t xml:space="preserve">PARTNERÓW </w:t>
            </w:r>
          </w:p>
        </w:tc>
        <w:tc>
          <w:tcPr>
            <w:tcW w:w="540" w:type="dxa"/>
            <w:tcBorders>
              <w:top w:val="nil"/>
              <w:left w:val="nil"/>
              <w:bottom w:val="nil"/>
              <w:right w:val="nil"/>
            </w:tcBorders>
          </w:tcPr>
          <w:p w:rsidR="00B32C48" w:rsidRDefault="00607B89">
            <w:pPr>
              <w:spacing w:after="0" w:line="259" w:lineRule="auto"/>
              <w:ind w:left="0" w:right="0" w:firstLine="0"/>
            </w:pPr>
            <w:r>
              <w:rPr>
                <w:rFonts w:ascii="Calibri" w:eastAsia="Calibri" w:hAnsi="Calibri" w:cs="Calibri"/>
                <w:sz w:val="24"/>
              </w:rPr>
              <w:t>- 18 -</w:t>
            </w:r>
            <w:r>
              <w:rPr>
                <w:rFonts w:ascii="Calibri" w:eastAsia="Calibri" w:hAnsi="Calibri" w:cs="Calibri"/>
              </w:rPr>
              <w:t xml:space="preserve"> </w:t>
            </w:r>
          </w:p>
        </w:tc>
      </w:tr>
      <w:tr w:rsidR="00B32C48">
        <w:trPr>
          <w:trHeight w:val="697"/>
        </w:trPr>
        <w:tc>
          <w:tcPr>
            <w:tcW w:w="9141" w:type="dxa"/>
            <w:tcBorders>
              <w:top w:val="nil"/>
              <w:left w:val="nil"/>
              <w:bottom w:val="nil"/>
              <w:right w:val="nil"/>
            </w:tcBorders>
            <w:vAlign w:val="center"/>
          </w:tcPr>
          <w:p w:rsidR="00B32C48" w:rsidRDefault="00607B89">
            <w:pPr>
              <w:spacing w:after="0" w:line="259" w:lineRule="auto"/>
              <w:ind w:left="0" w:right="0" w:firstLine="0"/>
              <w:jc w:val="left"/>
            </w:pPr>
            <w:r>
              <w:rPr>
                <w:rFonts w:ascii="Calibri" w:eastAsia="Calibri" w:hAnsi="Calibri" w:cs="Calibri"/>
                <w:sz w:val="24"/>
              </w:rPr>
              <w:t xml:space="preserve">V. BUDŻET PROJEKTU </w:t>
            </w:r>
          </w:p>
        </w:tc>
        <w:tc>
          <w:tcPr>
            <w:tcW w:w="540" w:type="dxa"/>
            <w:tcBorders>
              <w:top w:val="nil"/>
              <w:left w:val="nil"/>
              <w:bottom w:val="nil"/>
              <w:right w:val="nil"/>
            </w:tcBorders>
            <w:vAlign w:val="center"/>
          </w:tcPr>
          <w:p w:rsidR="00B32C48" w:rsidRDefault="00607B89">
            <w:pPr>
              <w:spacing w:after="0" w:line="259" w:lineRule="auto"/>
              <w:ind w:left="0" w:right="0" w:firstLine="0"/>
            </w:pPr>
            <w:r>
              <w:rPr>
                <w:rFonts w:ascii="Calibri" w:eastAsia="Calibri" w:hAnsi="Calibri" w:cs="Calibri"/>
                <w:sz w:val="24"/>
              </w:rPr>
              <w:t>- 28 -</w:t>
            </w:r>
            <w:r>
              <w:rPr>
                <w:rFonts w:ascii="Calibri" w:eastAsia="Calibri" w:hAnsi="Calibri" w:cs="Calibri"/>
              </w:rPr>
              <w:t xml:space="preserve"> </w:t>
            </w:r>
          </w:p>
        </w:tc>
      </w:tr>
      <w:tr w:rsidR="00B32C48">
        <w:trPr>
          <w:trHeight w:val="696"/>
        </w:trPr>
        <w:tc>
          <w:tcPr>
            <w:tcW w:w="9141" w:type="dxa"/>
            <w:tcBorders>
              <w:top w:val="nil"/>
              <w:left w:val="nil"/>
              <w:bottom w:val="nil"/>
              <w:right w:val="nil"/>
            </w:tcBorders>
            <w:vAlign w:val="center"/>
          </w:tcPr>
          <w:p w:rsidR="00B32C48" w:rsidRDefault="00607B89">
            <w:pPr>
              <w:spacing w:after="0" w:line="259" w:lineRule="auto"/>
              <w:ind w:left="0" w:right="0" w:firstLine="0"/>
              <w:jc w:val="left"/>
            </w:pPr>
            <w:r>
              <w:rPr>
                <w:rFonts w:ascii="Calibri" w:eastAsia="Calibri" w:hAnsi="Calibri" w:cs="Calibri"/>
                <w:sz w:val="24"/>
              </w:rPr>
              <w:t xml:space="preserve">VI. SZCZEGÓŁOWY BUDŻET PROJEKTU </w:t>
            </w:r>
          </w:p>
        </w:tc>
        <w:tc>
          <w:tcPr>
            <w:tcW w:w="540" w:type="dxa"/>
            <w:tcBorders>
              <w:top w:val="nil"/>
              <w:left w:val="nil"/>
              <w:bottom w:val="nil"/>
              <w:right w:val="nil"/>
            </w:tcBorders>
            <w:vAlign w:val="center"/>
          </w:tcPr>
          <w:p w:rsidR="00B32C48" w:rsidRDefault="00607B89">
            <w:pPr>
              <w:spacing w:after="0" w:line="259" w:lineRule="auto"/>
              <w:ind w:left="0" w:right="0" w:firstLine="0"/>
            </w:pPr>
            <w:r>
              <w:rPr>
                <w:rFonts w:ascii="Calibri" w:eastAsia="Calibri" w:hAnsi="Calibri" w:cs="Calibri"/>
                <w:sz w:val="24"/>
              </w:rPr>
              <w:t>- 28 -</w:t>
            </w:r>
            <w:r>
              <w:rPr>
                <w:rFonts w:ascii="Calibri" w:eastAsia="Calibri" w:hAnsi="Calibri" w:cs="Calibri"/>
              </w:rPr>
              <w:t xml:space="preserve"> </w:t>
            </w:r>
          </w:p>
        </w:tc>
      </w:tr>
      <w:tr w:rsidR="00B32C48">
        <w:trPr>
          <w:trHeight w:val="697"/>
        </w:trPr>
        <w:tc>
          <w:tcPr>
            <w:tcW w:w="9141" w:type="dxa"/>
            <w:tcBorders>
              <w:top w:val="nil"/>
              <w:left w:val="nil"/>
              <w:bottom w:val="nil"/>
              <w:right w:val="nil"/>
            </w:tcBorders>
            <w:vAlign w:val="center"/>
          </w:tcPr>
          <w:p w:rsidR="00B32C48" w:rsidRDefault="00607B89">
            <w:pPr>
              <w:spacing w:after="0" w:line="259" w:lineRule="auto"/>
              <w:ind w:left="0" w:right="0" w:firstLine="0"/>
              <w:jc w:val="left"/>
            </w:pPr>
            <w:r>
              <w:rPr>
                <w:rFonts w:ascii="Calibri" w:eastAsia="Calibri" w:hAnsi="Calibri" w:cs="Calibri"/>
                <w:sz w:val="24"/>
              </w:rPr>
              <w:t xml:space="preserve">VII. ZAKRES RZECZOWO - FINANSOWY </w:t>
            </w:r>
          </w:p>
        </w:tc>
        <w:tc>
          <w:tcPr>
            <w:tcW w:w="540" w:type="dxa"/>
            <w:tcBorders>
              <w:top w:val="nil"/>
              <w:left w:val="nil"/>
              <w:bottom w:val="nil"/>
              <w:right w:val="nil"/>
            </w:tcBorders>
            <w:vAlign w:val="center"/>
          </w:tcPr>
          <w:p w:rsidR="00B32C48" w:rsidRDefault="00607B89">
            <w:pPr>
              <w:spacing w:after="0" w:line="259" w:lineRule="auto"/>
              <w:ind w:left="0" w:right="0" w:firstLine="0"/>
            </w:pPr>
            <w:r>
              <w:rPr>
                <w:rFonts w:ascii="Calibri" w:eastAsia="Calibri" w:hAnsi="Calibri" w:cs="Calibri"/>
                <w:sz w:val="24"/>
              </w:rPr>
              <w:t>- 41 -</w:t>
            </w:r>
            <w:r>
              <w:rPr>
                <w:rFonts w:ascii="Calibri" w:eastAsia="Calibri" w:hAnsi="Calibri" w:cs="Calibri"/>
              </w:rPr>
              <w:t xml:space="preserve"> </w:t>
            </w:r>
          </w:p>
        </w:tc>
      </w:tr>
      <w:tr w:rsidR="00B32C48">
        <w:trPr>
          <w:trHeight w:val="697"/>
        </w:trPr>
        <w:tc>
          <w:tcPr>
            <w:tcW w:w="9141" w:type="dxa"/>
            <w:tcBorders>
              <w:top w:val="nil"/>
              <w:left w:val="nil"/>
              <w:bottom w:val="nil"/>
              <w:right w:val="nil"/>
            </w:tcBorders>
            <w:vAlign w:val="center"/>
          </w:tcPr>
          <w:p w:rsidR="00B32C48" w:rsidRDefault="00607B89">
            <w:pPr>
              <w:spacing w:after="0" w:line="259" w:lineRule="auto"/>
              <w:ind w:left="0" w:right="0" w:firstLine="0"/>
              <w:jc w:val="left"/>
            </w:pPr>
            <w:r>
              <w:rPr>
                <w:rFonts w:ascii="Calibri" w:eastAsia="Calibri" w:hAnsi="Calibri" w:cs="Calibri"/>
                <w:sz w:val="24"/>
              </w:rPr>
              <w:t xml:space="preserve">VIII. ŹRÓDŁA FINANSOWANIA WYDATKÓW </w:t>
            </w:r>
          </w:p>
        </w:tc>
        <w:tc>
          <w:tcPr>
            <w:tcW w:w="540" w:type="dxa"/>
            <w:tcBorders>
              <w:top w:val="nil"/>
              <w:left w:val="nil"/>
              <w:bottom w:val="nil"/>
              <w:right w:val="nil"/>
            </w:tcBorders>
            <w:vAlign w:val="center"/>
          </w:tcPr>
          <w:p w:rsidR="00B32C48" w:rsidRDefault="00607B89">
            <w:pPr>
              <w:spacing w:after="0" w:line="259" w:lineRule="auto"/>
              <w:ind w:left="0" w:right="0" w:firstLine="0"/>
            </w:pPr>
            <w:r>
              <w:rPr>
                <w:rFonts w:ascii="Calibri" w:eastAsia="Calibri" w:hAnsi="Calibri" w:cs="Calibri"/>
                <w:sz w:val="24"/>
              </w:rPr>
              <w:t>- 41 -</w:t>
            </w:r>
            <w:r>
              <w:rPr>
                <w:rFonts w:ascii="Calibri" w:eastAsia="Calibri" w:hAnsi="Calibri" w:cs="Calibri"/>
              </w:rPr>
              <w:t xml:space="preserve"> </w:t>
            </w:r>
          </w:p>
        </w:tc>
      </w:tr>
      <w:tr w:rsidR="00B32C48">
        <w:trPr>
          <w:trHeight w:val="696"/>
        </w:trPr>
        <w:tc>
          <w:tcPr>
            <w:tcW w:w="9141" w:type="dxa"/>
            <w:tcBorders>
              <w:top w:val="nil"/>
              <w:left w:val="nil"/>
              <w:bottom w:val="nil"/>
              <w:right w:val="nil"/>
            </w:tcBorders>
            <w:vAlign w:val="center"/>
          </w:tcPr>
          <w:p w:rsidR="00B32C48" w:rsidRDefault="00607B89">
            <w:pPr>
              <w:spacing w:after="0" w:line="259" w:lineRule="auto"/>
              <w:ind w:left="0" w:right="0" w:firstLine="0"/>
              <w:jc w:val="left"/>
            </w:pPr>
            <w:r>
              <w:rPr>
                <w:rFonts w:ascii="Calibri" w:eastAsia="Calibri" w:hAnsi="Calibri" w:cs="Calibri"/>
                <w:sz w:val="24"/>
              </w:rPr>
              <w:t xml:space="preserve">IX. HARMONOGRAM REALIZACJI PROJEKTU </w:t>
            </w:r>
          </w:p>
        </w:tc>
        <w:tc>
          <w:tcPr>
            <w:tcW w:w="540" w:type="dxa"/>
            <w:tcBorders>
              <w:top w:val="nil"/>
              <w:left w:val="nil"/>
              <w:bottom w:val="nil"/>
              <w:right w:val="nil"/>
            </w:tcBorders>
            <w:vAlign w:val="center"/>
          </w:tcPr>
          <w:p w:rsidR="00B32C48" w:rsidRDefault="00607B89">
            <w:pPr>
              <w:spacing w:after="0" w:line="259" w:lineRule="auto"/>
              <w:ind w:left="0" w:right="0" w:firstLine="0"/>
            </w:pPr>
            <w:r>
              <w:rPr>
                <w:rFonts w:ascii="Calibri" w:eastAsia="Calibri" w:hAnsi="Calibri" w:cs="Calibri"/>
                <w:sz w:val="24"/>
              </w:rPr>
              <w:t>- 44 -</w:t>
            </w:r>
            <w:r>
              <w:rPr>
                <w:rFonts w:ascii="Calibri" w:eastAsia="Calibri" w:hAnsi="Calibri" w:cs="Calibri"/>
              </w:rPr>
              <w:t xml:space="preserve"> </w:t>
            </w:r>
          </w:p>
        </w:tc>
      </w:tr>
      <w:tr w:rsidR="00B32C48">
        <w:trPr>
          <w:trHeight w:val="697"/>
        </w:trPr>
        <w:tc>
          <w:tcPr>
            <w:tcW w:w="9141" w:type="dxa"/>
            <w:tcBorders>
              <w:top w:val="nil"/>
              <w:left w:val="nil"/>
              <w:bottom w:val="nil"/>
              <w:right w:val="nil"/>
            </w:tcBorders>
            <w:vAlign w:val="center"/>
          </w:tcPr>
          <w:p w:rsidR="00B32C48" w:rsidRDefault="00607B89">
            <w:pPr>
              <w:spacing w:after="0" w:line="259" w:lineRule="auto"/>
              <w:ind w:left="0" w:right="0" w:firstLine="0"/>
              <w:jc w:val="left"/>
            </w:pPr>
            <w:r>
              <w:rPr>
                <w:rFonts w:ascii="Calibri" w:eastAsia="Calibri" w:hAnsi="Calibri" w:cs="Calibri"/>
                <w:sz w:val="24"/>
              </w:rPr>
              <w:t xml:space="preserve">X. OŚWIADCZENIA </w:t>
            </w:r>
          </w:p>
        </w:tc>
        <w:tc>
          <w:tcPr>
            <w:tcW w:w="540" w:type="dxa"/>
            <w:tcBorders>
              <w:top w:val="nil"/>
              <w:left w:val="nil"/>
              <w:bottom w:val="nil"/>
              <w:right w:val="nil"/>
            </w:tcBorders>
            <w:vAlign w:val="center"/>
          </w:tcPr>
          <w:p w:rsidR="00B32C48" w:rsidRDefault="00607B89">
            <w:pPr>
              <w:spacing w:after="0" w:line="259" w:lineRule="auto"/>
              <w:ind w:left="0" w:right="0" w:firstLine="0"/>
            </w:pPr>
            <w:r>
              <w:rPr>
                <w:rFonts w:ascii="Calibri" w:eastAsia="Calibri" w:hAnsi="Calibri" w:cs="Calibri"/>
                <w:sz w:val="24"/>
              </w:rPr>
              <w:t>- 44 -</w:t>
            </w:r>
            <w:r>
              <w:rPr>
                <w:rFonts w:ascii="Calibri" w:eastAsia="Calibri" w:hAnsi="Calibri" w:cs="Calibri"/>
              </w:rPr>
              <w:t xml:space="preserve"> </w:t>
            </w:r>
          </w:p>
        </w:tc>
      </w:tr>
      <w:tr w:rsidR="00B32C48">
        <w:trPr>
          <w:trHeight w:val="471"/>
        </w:trPr>
        <w:tc>
          <w:tcPr>
            <w:tcW w:w="9141" w:type="dxa"/>
            <w:tcBorders>
              <w:top w:val="nil"/>
              <w:left w:val="nil"/>
              <w:bottom w:val="nil"/>
              <w:right w:val="nil"/>
            </w:tcBorders>
            <w:vAlign w:val="bottom"/>
          </w:tcPr>
          <w:p w:rsidR="00B32C48" w:rsidRDefault="00607B89">
            <w:pPr>
              <w:spacing w:after="0" w:line="259" w:lineRule="auto"/>
              <w:ind w:left="0" w:right="0" w:firstLine="0"/>
              <w:jc w:val="left"/>
            </w:pPr>
            <w:r>
              <w:rPr>
                <w:rFonts w:ascii="Calibri" w:eastAsia="Calibri" w:hAnsi="Calibri" w:cs="Calibri"/>
                <w:sz w:val="24"/>
              </w:rPr>
              <w:t xml:space="preserve">XI. ZAŁĄCZNIKI DO INSTRUKCJI </w:t>
            </w:r>
          </w:p>
        </w:tc>
        <w:tc>
          <w:tcPr>
            <w:tcW w:w="540" w:type="dxa"/>
            <w:tcBorders>
              <w:top w:val="nil"/>
              <w:left w:val="nil"/>
              <w:bottom w:val="nil"/>
              <w:right w:val="nil"/>
            </w:tcBorders>
            <w:vAlign w:val="bottom"/>
          </w:tcPr>
          <w:p w:rsidR="00B32C48" w:rsidRDefault="00607B89">
            <w:pPr>
              <w:spacing w:after="0" w:line="259" w:lineRule="auto"/>
              <w:ind w:left="0" w:right="0" w:firstLine="0"/>
            </w:pPr>
            <w:r>
              <w:rPr>
                <w:rFonts w:ascii="Calibri" w:eastAsia="Calibri" w:hAnsi="Calibri" w:cs="Calibri"/>
                <w:sz w:val="24"/>
              </w:rPr>
              <w:t>- 45 -</w:t>
            </w:r>
            <w:r>
              <w:rPr>
                <w:rFonts w:ascii="Calibri" w:eastAsia="Calibri" w:hAnsi="Calibri" w:cs="Calibri"/>
              </w:rPr>
              <w:t xml:space="preserve"> </w:t>
            </w:r>
          </w:p>
        </w:tc>
      </w:tr>
    </w:tbl>
    <w:p w:rsidR="00B32C48" w:rsidRDefault="00607B89">
      <w:pPr>
        <w:spacing w:after="0" w:line="259" w:lineRule="auto"/>
        <w:ind w:left="413" w:right="0" w:firstLine="0"/>
        <w:jc w:val="left"/>
      </w:pPr>
      <w:r>
        <w:t xml:space="preserve"> </w:t>
      </w:r>
    </w:p>
    <w:p w:rsidR="00B32C48" w:rsidRDefault="00607B89">
      <w:pPr>
        <w:spacing w:after="53" w:line="259" w:lineRule="auto"/>
        <w:ind w:left="413" w:right="0" w:firstLine="0"/>
        <w:jc w:val="left"/>
      </w:pPr>
      <w:r>
        <w:t xml:space="preserve"> </w:t>
      </w:r>
    </w:p>
    <w:p w:rsidR="00B32C48" w:rsidRDefault="00607B89">
      <w:pPr>
        <w:pStyle w:val="Nagwek2"/>
        <w:spacing w:after="189"/>
      </w:pPr>
      <w:r>
        <w:t xml:space="preserve">LOKALNY SYSTEM INFORMATYCZNY </w:t>
      </w:r>
    </w:p>
    <w:p w:rsidR="00B32C48" w:rsidRDefault="00607B89">
      <w:pPr>
        <w:spacing w:after="156"/>
        <w:ind w:right="0"/>
      </w:pPr>
      <w:r>
        <w:rPr>
          <w:b/>
        </w:rPr>
        <w:t xml:space="preserve">Lokalny System Informatyczny </w:t>
      </w:r>
      <w:r>
        <w:t xml:space="preserve">do obsługi wniosków o dofinansowanie w ramach Regionalnego Programu Operacyjnego Województwa Świętokrzyskiego na lata 2014-2020 (dalej LSI) jest aplikacją internetową, która </w:t>
      </w:r>
      <w:r>
        <w:rPr>
          <w:b/>
        </w:rPr>
        <w:t xml:space="preserve">umożliwia tworzenie wniosków o dofinansowanie, </w:t>
      </w:r>
      <w:r>
        <w:t xml:space="preserve">a tym samym ubiegania się o środki </w:t>
      </w:r>
      <w:r>
        <w:t xml:space="preserve">z Europejskiego Funduszu Społecznego w ramach RPOWS 2014-2020. </w:t>
      </w:r>
    </w:p>
    <w:p w:rsidR="00B32C48" w:rsidRDefault="00607B89">
      <w:pPr>
        <w:spacing w:after="184" w:line="266" w:lineRule="auto"/>
        <w:ind w:right="0"/>
      </w:pPr>
      <w:r>
        <w:rPr>
          <w:b/>
          <w:u w:val="single" w:color="000000"/>
        </w:rPr>
        <w:t>Komputer musi być podłączony do sieci Internet</w:t>
      </w:r>
      <w:r>
        <w:t xml:space="preserve"> podczas pracy w LSI.</w:t>
      </w:r>
      <w:r>
        <w:rPr>
          <w:b/>
        </w:rPr>
        <w:t xml:space="preserve">  </w:t>
      </w:r>
    </w:p>
    <w:p w:rsidR="00B32C48" w:rsidRDefault="00607B89">
      <w:pPr>
        <w:spacing w:after="161"/>
        <w:ind w:right="0"/>
      </w:pPr>
      <w:r>
        <w:t xml:space="preserve">LSI dostępny jest </w:t>
      </w:r>
      <w:r>
        <w:rPr>
          <w:b/>
          <w:u w:val="single" w:color="000000"/>
        </w:rPr>
        <w:t>wyłącznie</w:t>
      </w:r>
      <w:r>
        <w:t xml:space="preserve"> z poziomu przeglądarki internetowej,</w:t>
      </w:r>
      <w:r>
        <w:rPr>
          <w:b/>
        </w:rPr>
        <w:t xml:space="preserve"> </w:t>
      </w:r>
      <w:r>
        <w:t xml:space="preserve">pod adresem: </w:t>
      </w:r>
      <w:hyperlink r:id="rId51">
        <w:r>
          <w:rPr>
            <w:b/>
            <w:color w:val="0000FF"/>
            <w:u w:val="single" w:color="0000FF"/>
          </w:rPr>
          <w:t>http://www.2014</w:t>
        </w:r>
      </w:hyperlink>
      <w:hyperlink r:id="rId52">
        <w:r>
          <w:rPr>
            <w:b/>
            <w:color w:val="0000FF"/>
            <w:u w:val="single" w:color="0000FF"/>
          </w:rPr>
          <w:t>-</w:t>
        </w:r>
      </w:hyperlink>
      <w:hyperlink r:id="rId53">
        <w:r>
          <w:rPr>
            <w:b/>
            <w:color w:val="0000FF"/>
            <w:u w:val="single" w:color="0000FF"/>
          </w:rPr>
          <w:t>2020.rpo</w:t>
        </w:r>
      </w:hyperlink>
      <w:hyperlink r:id="rId54"/>
      <w:hyperlink r:id="rId55">
        <w:r>
          <w:rPr>
            <w:b/>
            <w:color w:val="0000FF"/>
            <w:u w:val="single" w:color="0000FF"/>
          </w:rPr>
          <w:t>swietokrzyskie.pl/</w:t>
        </w:r>
      </w:hyperlink>
      <w:hyperlink r:id="rId56">
        <w:r>
          <w:rPr>
            <w:b/>
          </w:rPr>
          <w:t xml:space="preserve"> </w:t>
        </w:r>
      </w:hyperlink>
      <w:r>
        <w:t xml:space="preserve">W zakładce „Zobacz ogłoszenia o naborach wniosków” należy wybrać jeden z ogłoszonych naborów </w:t>
      </w:r>
      <w:r>
        <w:t xml:space="preserve">wniosków, następnie w treści dostępnej na stronie należy wybrać wyróżniony link </w:t>
      </w:r>
      <w:hyperlink r:id="rId57">
        <w:r>
          <w:rPr>
            <w:color w:val="0000FF"/>
            <w:u w:val="single" w:color="0000FF"/>
          </w:rPr>
          <w:t>Lokalny System</w:t>
        </w:r>
      </w:hyperlink>
      <w:hyperlink r:id="rId58">
        <w:r>
          <w:rPr>
            <w:color w:val="0000FF"/>
          </w:rPr>
          <w:t xml:space="preserve"> </w:t>
        </w:r>
      </w:hyperlink>
      <w:hyperlink r:id="rId59">
        <w:r>
          <w:rPr>
            <w:color w:val="0000FF"/>
            <w:u w:val="single" w:color="0000FF"/>
          </w:rPr>
          <w:t>Informatyczny</w:t>
        </w:r>
      </w:hyperlink>
      <w:hyperlink r:id="rId60">
        <w:r>
          <w:t>,</w:t>
        </w:r>
      </w:hyperlink>
      <w:r>
        <w:t xml:space="preserve"> po dokonaniu jego wyboru następuje automatyczne przekierowanie do strony logowania LSI.</w:t>
      </w:r>
      <w:r>
        <w:rPr>
          <w:b/>
        </w:rPr>
        <w:t xml:space="preserve"> </w:t>
      </w:r>
    </w:p>
    <w:p w:rsidR="00B32C48" w:rsidRDefault="00607B89">
      <w:pPr>
        <w:spacing w:after="120"/>
        <w:ind w:right="0"/>
      </w:pPr>
      <w:r>
        <w:t>LSI jest dostosowany do obsłu</w:t>
      </w:r>
      <w:r>
        <w:t xml:space="preserve">gi przez osoby z różnego rodzaju dysfunkcjami. W celu rozpoczęcia pracy z LSI należy zarejestrować się w bazie użytkowników (rys. poniżej):  </w:t>
      </w:r>
    </w:p>
    <w:p w:rsidR="00B32C48" w:rsidRDefault="00607B89">
      <w:pPr>
        <w:spacing w:after="0" w:line="259" w:lineRule="auto"/>
        <w:ind w:left="413" w:right="0" w:firstLine="0"/>
        <w:jc w:val="left"/>
      </w:pPr>
      <w:r>
        <w:lastRenderedPageBreak/>
        <w:t xml:space="preserve"> </w:t>
      </w:r>
    </w:p>
    <w:p w:rsidR="00B32C48" w:rsidRDefault="00607B89">
      <w:pPr>
        <w:spacing w:after="234" w:line="259" w:lineRule="auto"/>
        <w:ind w:left="412" w:right="0" w:firstLine="0"/>
        <w:jc w:val="left"/>
      </w:pPr>
      <w:r>
        <w:rPr>
          <w:rFonts w:ascii="Calibri" w:eastAsia="Calibri" w:hAnsi="Calibri" w:cs="Calibri"/>
          <w:noProof/>
        </w:rPr>
        <mc:AlternateContent>
          <mc:Choice Requires="wpg">
            <w:drawing>
              <wp:inline distT="0" distB="0" distL="0" distR="0">
                <wp:extent cx="5229225" cy="2804600"/>
                <wp:effectExtent l="0" t="0" r="0" b="0"/>
                <wp:docPr id="141889" name="Group 141889"/>
                <wp:cNvGraphicFramePr/>
                <a:graphic xmlns:a="http://schemas.openxmlformats.org/drawingml/2006/main">
                  <a:graphicData uri="http://schemas.microsoft.com/office/word/2010/wordprocessingGroup">
                    <wpg:wgp>
                      <wpg:cNvGrpSpPr/>
                      <wpg:grpSpPr>
                        <a:xfrm>
                          <a:off x="0" y="0"/>
                          <a:ext cx="5229225" cy="2804600"/>
                          <a:chOff x="0" y="0"/>
                          <a:chExt cx="5229225" cy="2804600"/>
                        </a:xfrm>
                      </wpg:grpSpPr>
                      <wps:wsp>
                        <wps:cNvPr id="314" name="Rectangle 314"/>
                        <wps:cNvSpPr/>
                        <wps:spPr>
                          <a:xfrm>
                            <a:off x="762" y="134536"/>
                            <a:ext cx="46619" cy="206429"/>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15" name="Rectangle 315"/>
                        <wps:cNvSpPr/>
                        <wps:spPr>
                          <a:xfrm>
                            <a:off x="762" y="414951"/>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16" name="Rectangle 316"/>
                        <wps:cNvSpPr/>
                        <wps:spPr>
                          <a:xfrm>
                            <a:off x="762" y="693844"/>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17" name="Rectangle 317"/>
                        <wps:cNvSpPr/>
                        <wps:spPr>
                          <a:xfrm>
                            <a:off x="762" y="972736"/>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18" name="Rectangle 318"/>
                        <wps:cNvSpPr/>
                        <wps:spPr>
                          <a:xfrm>
                            <a:off x="762" y="1253151"/>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19" name="Rectangle 319"/>
                        <wps:cNvSpPr/>
                        <wps:spPr>
                          <a:xfrm>
                            <a:off x="762" y="1532044"/>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20" name="Rectangle 320"/>
                        <wps:cNvSpPr/>
                        <wps:spPr>
                          <a:xfrm>
                            <a:off x="762" y="1810936"/>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21" name="Rectangle 321"/>
                        <wps:cNvSpPr/>
                        <wps:spPr>
                          <a:xfrm>
                            <a:off x="762" y="2091606"/>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22" name="Rectangle 322"/>
                        <wps:cNvSpPr/>
                        <wps:spPr>
                          <a:xfrm>
                            <a:off x="762" y="2370498"/>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23" name="Rectangle 323"/>
                        <wps:cNvSpPr/>
                        <wps:spPr>
                          <a:xfrm>
                            <a:off x="762" y="2649390"/>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49" name="Picture 349"/>
                          <pic:cNvPicPr/>
                        </pic:nvPicPr>
                        <pic:blipFill>
                          <a:blip r:embed="rId61"/>
                          <a:stretch>
                            <a:fillRect/>
                          </a:stretch>
                        </pic:blipFill>
                        <pic:spPr>
                          <a:xfrm>
                            <a:off x="0" y="0"/>
                            <a:ext cx="5229225" cy="2760980"/>
                          </a:xfrm>
                          <a:prstGeom prst="rect">
                            <a:avLst/>
                          </a:prstGeom>
                        </pic:spPr>
                      </pic:pic>
                    </wpg:wgp>
                  </a:graphicData>
                </a:graphic>
              </wp:inline>
            </w:drawing>
          </mc:Choice>
          <mc:Fallback xmlns:a="http://schemas.openxmlformats.org/drawingml/2006/main">
            <w:pict>
              <v:group id="Group 141889" style="width:411.75pt;height:220.835pt;mso-position-horizontal-relative:char;mso-position-vertical-relative:line" coordsize="52292,28046">
                <v:rect id="Rectangle 314" style="position:absolute;width:466;height:2064;left:7;top:1345;" filled="f" stroked="f">
                  <v:textbox inset="0,0,0,0">
                    <w:txbxContent>
                      <w:p>
                        <w:pPr>
                          <w:spacing w:before="0" w:after="160" w:line="259" w:lineRule="auto"/>
                          <w:ind w:left="0" w:right="0" w:firstLine="0"/>
                          <w:jc w:val="left"/>
                        </w:pPr>
                        <w:r>
                          <w:rPr/>
                          <w:t xml:space="preserve"> </w:t>
                        </w:r>
                      </w:p>
                    </w:txbxContent>
                  </v:textbox>
                </v:rect>
                <v:rect id="Rectangle 315" style="position:absolute;width:466;height:2064;left:7;top:4149;" filled="f" stroked="f">
                  <v:textbox inset="0,0,0,0">
                    <w:txbxContent>
                      <w:p>
                        <w:pPr>
                          <w:spacing w:before="0" w:after="160" w:line="259" w:lineRule="auto"/>
                          <w:ind w:left="0" w:right="0" w:firstLine="0"/>
                          <w:jc w:val="left"/>
                        </w:pPr>
                        <w:r>
                          <w:rPr/>
                          <w:t xml:space="preserve"> </w:t>
                        </w:r>
                      </w:p>
                    </w:txbxContent>
                  </v:textbox>
                </v:rect>
                <v:rect id="Rectangle 316" style="position:absolute;width:466;height:2064;left:7;top:6938;" filled="f" stroked="f">
                  <v:textbox inset="0,0,0,0">
                    <w:txbxContent>
                      <w:p>
                        <w:pPr>
                          <w:spacing w:before="0" w:after="160" w:line="259" w:lineRule="auto"/>
                          <w:ind w:left="0" w:right="0" w:firstLine="0"/>
                          <w:jc w:val="left"/>
                        </w:pPr>
                        <w:r>
                          <w:rPr/>
                          <w:t xml:space="preserve"> </w:t>
                        </w:r>
                      </w:p>
                    </w:txbxContent>
                  </v:textbox>
                </v:rect>
                <v:rect id="Rectangle 317" style="position:absolute;width:466;height:2064;left:7;top:9727;" filled="f" stroked="f">
                  <v:textbox inset="0,0,0,0">
                    <w:txbxContent>
                      <w:p>
                        <w:pPr>
                          <w:spacing w:before="0" w:after="160" w:line="259" w:lineRule="auto"/>
                          <w:ind w:left="0" w:right="0" w:firstLine="0"/>
                          <w:jc w:val="left"/>
                        </w:pPr>
                        <w:r>
                          <w:rPr/>
                          <w:t xml:space="preserve"> </w:t>
                        </w:r>
                      </w:p>
                    </w:txbxContent>
                  </v:textbox>
                </v:rect>
                <v:rect id="Rectangle 318" style="position:absolute;width:466;height:2064;left:7;top:12531;" filled="f" stroked="f">
                  <v:textbox inset="0,0,0,0">
                    <w:txbxContent>
                      <w:p>
                        <w:pPr>
                          <w:spacing w:before="0" w:after="160" w:line="259" w:lineRule="auto"/>
                          <w:ind w:left="0" w:right="0" w:firstLine="0"/>
                          <w:jc w:val="left"/>
                        </w:pPr>
                        <w:r>
                          <w:rPr/>
                          <w:t xml:space="preserve"> </w:t>
                        </w:r>
                      </w:p>
                    </w:txbxContent>
                  </v:textbox>
                </v:rect>
                <v:rect id="Rectangle 319" style="position:absolute;width:466;height:2064;left:7;top:15320;" filled="f" stroked="f">
                  <v:textbox inset="0,0,0,0">
                    <w:txbxContent>
                      <w:p>
                        <w:pPr>
                          <w:spacing w:before="0" w:after="160" w:line="259" w:lineRule="auto"/>
                          <w:ind w:left="0" w:right="0" w:firstLine="0"/>
                          <w:jc w:val="left"/>
                        </w:pPr>
                        <w:r>
                          <w:rPr/>
                          <w:t xml:space="preserve"> </w:t>
                        </w:r>
                      </w:p>
                    </w:txbxContent>
                  </v:textbox>
                </v:rect>
                <v:rect id="Rectangle 320" style="position:absolute;width:466;height:2064;left:7;top:18109;" filled="f" stroked="f">
                  <v:textbox inset="0,0,0,0">
                    <w:txbxContent>
                      <w:p>
                        <w:pPr>
                          <w:spacing w:before="0" w:after="160" w:line="259" w:lineRule="auto"/>
                          <w:ind w:left="0" w:right="0" w:firstLine="0"/>
                          <w:jc w:val="left"/>
                        </w:pPr>
                        <w:r>
                          <w:rPr/>
                          <w:t xml:space="preserve"> </w:t>
                        </w:r>
                      </w:p>
                    </w:txbxContent>
                  </v:textbox>
                </v:rect>
                <v:rect id="Rectangle 321" style="position:absolute;width:466;height:2064;left:7;top:20916;" filled="f" stroked="f">
                  <v:textbox inset="0,0,0,0">
                    <w:txbxContent>
                      <w:p>
                        <w:pPr>
                          <w:spacing w:before="0" w:after="160" w:line="259" w:lineRule="auto"/>
                          <w:ind w:left="0" w:right="0" w:firstLine="0"/>
                          <w:jc w:val="left"/>
                        </w:pPr>
                        <w:r>
                          <w:rPr/>
                          <w:t xml:space="preserve"> </w:t>
                        </w:r>
                      </w:p>
                    </w:txbxContent>
                  </v:textbox>
                </v:rect>
                <v:rect id="Rectangle 322" style="position:absolute;width:466;height:2064;left:7;top:23704;" filled="f" stroked="f">
                  <v:textbox inset="0,0,0,0">
                    <w:txbxContent>
                      <w:p>
                        <w:pPr>
                          <w:spacing w:before="0" w:after="160" w:line="259" w:lineRule="auto"/>
                          <w:ind w:left="0" w:right="0" w:firstLine="0"/>
                          <w:jc w:val="left"/>
                        </w:pPr>
                        <w:r>
                          <w:rPr/>
                          <w:t xml:space="preserve"> </w:t>
                        </w:r>
                      </w:p>
                    </w:txbxContent>
                  </v:textbox>
                </v:rect>
                <v:rect id="Rectangle 323" style="position:absolute;width:466;height:2064;left:7;top:26493;" filled="f" stroked="f">
                  <v:textbox inset="0,0,0,0">
                    <w:txbxContent>
                      <w:p>
                        <w:pPr>
                          <w:spacing w:before="0" w:after="160" w:line="259" w:lineRule="auto"/>
                          <w:ind w:left="0" w:right="0" w:firstLine="0"/>
                          <w:jc w:val="left"/>
                        </w:pPr>
                        <w:r>
                          <w:rPr/>
                          <w:t xml:space="preserve"> </w:t>
                        </w:r>
                      </w:p>
                    </w:txbxContent>
                  </v:textbox>
                </v:rect>
                <v:shape id="Picture 349" style="position:absolute;width:52292;height:27609;left:0;top:0;" filled="f">
                  <v:imagedata r:id="rId62"/>
                </v:shape>
              </v:group>
            </w:pict>
          </mc:Fallback>
        </mc:AlternateContent>
      </w:r>
    </w:p>
    <w:p w:rsidR="00B32C48" w:rsidRDefault="00607B89">
      <w:pPr>
        <w:ind w:right="0"/>
      </w:pPr>
      <w:r>
        <w:t xml:space="preserve">Po rozwinięciu menu „rejestracja” </w:t>
      </w:r>
      <w:r>
        <w:t xml:space="preserve">należy wypełnić wymagane pola (rys. poniżej): </w:t>
      </w:r>
    </w:p>
    <w:p w:rsidR="00B32C48" w:rsidRDefault="00607B89">
      <w:pPr>
        <w:spacing w:after="0" w:line="259" w:lineRule="auto"/>
        <w:ind w:left="-113" w:right="0" w:firstLine="0"/>
        <w:jc w:val="left"/>
      </w:pPr>
      <w:r>
        <w:rPr>
          <w:rFonts w:ascii="Calibri" w:eastAsia="Calibri" w:hAnsi="Calibri" w:cs="Calibri"/>
          <w:noProof/>
        </w:rPr>
        <mc:AlternateContent>
          <mc:Choice Requires="wpg">
            <w:drawing>
              <wp:inline distT="0" distB="0" distL="0" distR="0">
                <wp:extent cx="6455410" cy="3610567"/>
                <wp:effectExtent l="0" t="0" r="0" b="0"/>
                <wp:docPr id="141888" name="Group 141888"/>
                <wp:cNvGraphicFramePr/>
                <a:graphic xmlns:a="http://schemas.openxmlformats.org/drawingml/2006/main">
                  <a:graphicData uri="http://schemas.microsoft.com/office/word/2010/wordprocessingGroup">
                    <wpg:wgp>
                      <wpg:cNvGrpSpPr/>
                      <wpg:grpSpPr>
                        <a:xfrm>
                          <a:off x="0" y="0"/>
                          <a:ext cx="6455410" cy="3610567"/>
                          <a:chOff x="0" y="0"/>
                          <a:chExt cx="6455410" cy="3610567"/>
                        </a:xfrm>
                      </wpg:grpSpPr>
                      <wps:wsp>
                        <wps:cNvPr id="332" name="Rectangle 332"/>
                        <wps:cNvSpPr/>
                        <wps:spPr>
                          <a:xfrm>
                            <a:off x="334137" y="0"/>
                            <a:ext cx="46619" cy="206429"/>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33" name="Rectangle 333"/>
                        <wps:cNvSpPr/>
                        <wps:spPr>
                          <a:xfrm>
                            <a:off x="334137" y="278892"/>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34" name="Rectangle 334"/>
                        <wps:cNvSpPr/>
                        <wps:spPr>
                          <a:xfrm>
                            <a:off x="334137" y="559308"/>
                            <a:ext cx="46619" cy="206429"/>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35" name="Rectangle 335"/>
                        <wps:cNvSpPr/>
                        <wps:spPr>
                          <a:xfrm>
                            <a:off x="334137" y="838200"/>
                            <a:ext cx="46619" cy="206429"/>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36" name="Rectangle 336"/>
                        <wps:cNvSpPr/>
                        <wps:spPr>
                          <a:xfrm>
                            <a:off x="334137" y="1117473"/>
                            <a:ext cx="46619" cy="206429"/>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37" name="Rectangle 337"/>
                        <wps:cNvSpPr/>
                        <wps:spPr>
                          <a:xfrm>
                            <a:off x="334137" y="1397888"/>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38" name="Rectangle 338"/>
                        <wps:cNvSpPr/>
                        <wps:spPr>
                          <a:xfrm>
                            <a:off x="334137" y="1676781"/>
                            <a:ext cx="46619" cy="206429"/>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39" name="Rectangle 339"/>
                        <wps:cNvSpPr/>
                        <wps:spPr>
                          <a:xfrm>
                            <a:off x="334137" y="1955673"/>
                            <a:ext cx="46619" cy="206429"/>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40" name="Rectangle 340"/>
                        <wps:cNvSpPr/>
                        <wps:spPr>
                          <a:xfrm>
                            <a:off x="334137" y="2236088"/>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41" name="Rectangle 341"/>
                        <wps:cNvSpPr/>
                        <wps:spPr>
                          <a:xfrm>
                            <a:off x="334137" y="2514930"/>
                            <a:ext cx="46619" cy="206429"/>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42" name="Rectangle 342"/>
                        <wps:cNvSpPr/>
                        <wps:spPr>
                          <a:xfrm>
                            <a:off x="334137" y="2793822"/>
                            <a:ext cx="46619" cy="206430"/>
                          </a:xfrm>
                          <a:prstGeom prst="rect">
                            <a:avLst/>
                          </a:prstGeom>
                          <a:ln>
                            <a:noFill/>
                          </a:ln>
                        </wps:spPr>
                        <wps:txbx>
                          <w:txbxContent>
                            <w:p w:rsidR="00B32C48" w:rsidRDefault="00607B89">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344" name="Picture 344"/>
                          <pic:cNvPicPr/>
                        </pic:nvPicPr>
                        <pic:blipFill>
                          <a:blip r:embed="rId63"/>
                          <a:stretch>
                            <a:fillRect/>
                          </a:stretch>
                        </pic:blipFill>
                        <pic:spPr>
                          <a:xfrm>
                            <a:off x="334645" y="19642"/>
                            <a:ext cx="5276850" cy="3590925"/>
                          </a:xfrm>
                          <a:prstGeom prst="rect">
                            <a:avLst/>
                          </a:prstGeom>
                        </pic:spPr>
                      </pic:pic>
                      <wps:wsp>
                        <wps:cNvPr id="345" name="Shape 345"/>
                        <wps:cNvSpPr/>
                        <wps:spPr>
                          <a:xfrm>
                            <a:off x="0" y="895307"/>
                            <a:ext cx="5867400" cy="2409825"/>
                          </a:xfrm>
                          <a:custGeom>
                            <a:avLst/>
                            <a:gdLst/>
                            <a:ahLst/>
                            <a:cxnLst/>
                            <a:rect l="0" t="0" r="0" b="0"/>
                            <a:pathLst>
                              <a:path w="5867400" h="2409825">
                                <a:moveTo>
                                  <a:pt x="2933700" y="0"/>
                                </a:moveTo>
                                <a:cubicBezTo>
                                  <a:pt x="1313434" y="0"/>
                                  <a:pt x="0" y="539369"/>
                                  <a:pt x="0" y="1204976"/>
                                </a:cubicBezTo>
                                <a:cubicBezTo>
                                  <a:pt x="0" y="1870405"/>
                                  <a:pt x="1313434" y="2409825"/>
                                  <a:pt x="2933700" y="2409825"/>
                                </a:cubicBezTo>
                                <a:cubicBezTo>
                                  <a:pt x="4553966" y="2409825"/>
                                  <a:pt x="5867400" y="1870405"/>
                                  <a:pt x="5867400" y="1204976"/>
                                </a:cubicBezTo>
                                <a:cubicBezTo>
                                  <a:pt x="5867400" y="539369"/>
                                  <a:pt x="4553966" y="0"/>
                                  <a:pt x="2933700" y="0"/>
                                </a:cubicBezTo>
                                <a:close/>
                              </a:path>
                            </a:pathLst>
                          </a:custGeom>
                          <a:ln w="98425" cap="rnd">
                            <a:round/>
                          </a:ln>
                        </wps:spPr>
                        <wps:style>
                          <a:lnRef idx="1">
                            <a:srgbClr val="FFFF00"/>
                          </a:lnRef>
                          <a:fillRef idx="0">
                            <a:srgbClr val="000000">
                              <a:alpha val="0"/>
                            </a:srgbClr>
                          </a:fillRef>
                          <a:effectRef idx="0">
                            <a:scrgbClr r="0" g="0" b="0"/>
                          </a:effectRef>
                          <a:fontRef idx="none"/>
                        </wps:style>
                        <wps:bodyPr/>
                      </wps:wsp>
                      <wps:wsp>
                        <wps:cNvPr id="346" name="Shape 346"/>
                        <wps:cNvSpPr/>
                        <wps:spPr>
                          <a:xfrm>
                            <a:off x="6005830" y="2004017"/>
                            <a:ext cx="449580" cy="357505"/>
                          </a:xfrm>
                          <a:custGeom>
                            <a:avLst/>
                            <a:gdLst/>
                            <a:ahLst/>
                            <a:cxnLst/>
                            <a:rect l="0" t="0" r="0" b="0"/>
                            <a:pathLst>
                              <a:path w="449580" h="357505">
                                <a:moveTo>
                                  <a:pt x="178689" y="0"/>
                                </a:moveTo>
                                <a:lnTo>
                                  <a:pt x="449580" y="0"/>
                                </a:lnTo>
                                <a:lnTo>
                                  <a:pt x="449580" y="357505"/>
                                </a:lnTo>
                                <a:lnTo>
                                  <a:pt x="178689" y="357505"/>
                                </a:lnTo>
                                <a:lnTo>
                                  <a:pt x="0" y="178815"/>
                                </a:lnTo>
                                <a:lnTo>
                                  <a:pt x="178689" y="0"/>
                                </a:ln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347" name="Shape 347"/>
                        <wps:cNvSpPr/>
                        <wps:spPr>
                          <a:xfrm>
                            <a:off x="6005830" y="2004017"/>
                            <a:ext cx="449580" cy="357505"/>
                          </a:xfrm>
                          <a:custGeom>
                            <a:avLst/>
                            <a:gdLst/>
                            <a:ahLst/>
                            <a:cxnLst/>
                            <a:rect l="0" t="0" r="0" b="0"/>
                            <a:pathLst>
                              <a:path w="449580" h="357505">
                                <a:moveTo>
                                  <a:pt x="178689" y="0"/>
                                </a:moveTo>
                                <a:lnTo>
                                  <a:pt x="449580" y="0"/>
                                </a:lnTo>
                                <a:lnTo>
                                  <a:pt x="449580" y="357505"/>
                                </a:lnTo>
                                <a:lnTo>
                                  <a:pt x="178689" y="357505"/>
                                </a:lnTo>
                                <a:lnTo>
                                  <a:pt x="0" y="178815"/>
                                </a:lnTo>
                                <a:close/>
                              </a:path>
                            </a:pathLst>
                          </a:custGeom>
                          <a:ln w="12700" cap="rnd">
                            <a:miter lim="101600"/>
                          </a:ln>
                        </wps:spPr>
                        <wps:style>
                          <a:lnRef idx="1">
                            <a:srgbClr val="1F4D7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1888" style="width:508.3pt;height:284.297pt;mso-position-horizontal-relative:char;mso-position-vertical-relative:line" coordsize="64554,36105">
                <v:rect id="Rectangle 332" style="position:absolute;width:466;height:2064;left:3341;top:0;" filled="f" stroked="f">
                  <v:textbox inset="0,0,0,0">
                    <w:txbxContent>
                      <w:p>
                        <w:pPr>
                          <w:spacing w:before="0" w:after="160" w:line="259" w:lineRule="auto"/>
                          <w:ind w:left="0" w:right="0" w:firstLine="0"/>
                          <w:jc w:val="left"/>
                        </w:pPr>
                        <w:r>
                          <w:rPr/>
                          <w:t xml:space="preserve"> </w:t>
                        </w:r>
                      </w:p>
                    </w:txbxContent>
                  </v:textbox>
                </v:rect>
                <v:rect id="Rectangle 333" style="position:absolute;width:466;height:2064;left:3341;top:2788;" filled="f" stroked="f">
                  <v:textbox inset="0,0,0,0">
                    <w:txbxContent>
                      <w:p>
                        <w:pPr>
                          <w:spacing w:before="0" w:after="160" w:line="259" w:lineRule="auto"/>
                          <w:ind w:left="0" w:right="0" w:firstLine="0"/>
                          <w:jc w:val="left"/>
                        </w:pPr>
                        <w:r>
                          <w:rPr/>
                          <w:t xml:space="preserve"> </w:t>
                        </w:r>
                      </w:p>
                    </w:txbxContent>
                  </v:textbox>
                </v:rect>
                <v:rect id="Rectangle 334" style="position:absolute;width:466;height:2064;left:3341;top:5593;" filled="f" stroked="f">
                  <v:textbox inset="0,0,0,0">
                    <w:txbxContent>
                      <w:p>
                        <w:pPr>
                          <w:spacing w:before="0" w:after="160" w:line="259" w:lineRule="auto"/>
                          <w:ind w:left="0" w:right="0" w:firstLine="0"/>
                          <w:jc w:val="left"/>
                        </w:pPr>
                        <w:r>
                          <w:rPr/>
                          <w:t xml:space="preserve"> </w:t>
                        </w:r>
                      </w:p>
                    </w:txbxContent>
                  </v:textbox>
                </v:rect>
                <v:rect id="Rectangle 335" style="position:absolute;width:466;height:2064;left:3341;top:8382;" filled="f" stroked="f">
                  <v:textbox inset="0,0,0,0">
                    <w:txbxContent>
                      <w:p>
                        <w:pPr>
                          <w:spacing w:before="0" w:after="160" w:line="259" w:lineRule="auto"/>
                          <w:ind w:left="0" w:right="0" w:firstLine="0"/>
                          <w:jc w:val="left"/>
                        </w:pPr>
                        <w:r>
                          <w:rPr/>
                          <w:t xml:space="preserve"> </w:t>
                        </w:r>
                      </w:p>
                    </w:txbxContent>
                  </v:textbox>
                </v:rect>
                <v:rect id="Rectangle 336" style="position:absolute;width:466;height:2064;left:3341;top:11174;" filled="f" stroked="f">
                  <v:textbox inset="0,0,0,0">
                    <w:txbxContent>
                      <w:p>
                        <w:pPr>
                          <w:spacing w:before="0" w:after="160" w:line="259" w:lineRule="auto"/>
                          <w:ind w:left="0" w:right="0" w:firstLine="0"/>
                          <w:jc w:val="left"/>
                        </w:pPr>
                        <w:r>
                          <w:rPr/>
                          <w:t xml:space="preserve"> </w:t>
                        </w:r>
                      </w:p>
                    </w:txbxContent>
                  </v:textbox>
                </v:rect>
                <v:rect id="Rectangle 337" style="position:absolute;width:466;height:2064;left:3341;top:13978;" filled="f" stroked="f">
                  <v:textbox inset="0,0,0,0">
                    <w:txbxContent>
                      <w:p>
                        <w:pPr>
                          <w:spacing w:before="0" w:after="160" w:line="259" w:lineRule="auto"/>
                          <w:ind w:left="0" w:right="0" w:firstLine="0"/>
                          <w:jc w:val="left"/>
                        </w:pPr>
                        <w:r>
                          <w:rPr/>
                          <w:t xml:space="preserve"> </w:t>
                        </w:r>
                      </w:p>
                    </w:txbxContent>
                  </v:textbox>
                </v:rect>
                <v:rect id="Rectangle 338" style="position:absolute;width:466;height:2064;left:3341;top:16767;" filled="f" stroked="f">
                  <v:textbox inset="0,0,0,0">
                    <w:txbxContent>
                      <w:p>
                        <w:pPr>
                          <w:spacing w:before="0" w:after="160" w:line="259" w:lineRule="auto"/>
                          <w:ind w:left="0" w:right="0" w:firstLine="0"/>
                          <w:jc w:val="left"/>
                        </w:pPr>
                        <w:r>
                          <w:rPr/>
                          <w:t xml:space="preserve"> </w:t>
                        </w:r>
                      </w:p>
                    </w:txbxContent>
                  </v:textbox>
                </v:rect>
                <v:rect id="Rectangle 339" style="position:absolute;width:466;height:2064;left:3341;top:19556;" filled="f" stroked="f">
                  <v:textbox inset="0,0,0,0">
                    <w:txbxContent>
                      <w:p>
                        <w:pPr>
                          <w:spacing w:before="0" w:after="160" w:line="259" w:lineRule="auto"/>
                          <w:ind w:left="0" w:right="0" w:firstLine="0"/>
                          <w:jc w:val="left"/>
                        </w:pPr>
                        <w:r>
                          <w:rPr/>
                          <w:t xml:space="preserve"> </w:t>
                        </w:r>
                      </w:p>
                    </w:txbxContent>
                  </v:textbox>
                </v:rect>
                <v:rect id="Rectangle 340" style="position:absolute;width:466;height:2064;left:3341;top:22360;" filled="f" stroked="f">
                  <v:textbox inset="0,0,0,0">
                    <w:txbxContent>
                      <w:p>
                        <w:pPr>
                          <w:spacing w:before="0" w:after="160" w:line="259" w:lineRule="auto"/>
                          <w:ind w:left="0" w:right="0" w:firstLine="0"/>
                          <w:jc w:val="left"/>
                        </w:pPr>
                        <w:r>
                          <w:rPr/>
                          <w:t xml:space="preserve"> </w:t>
                        </w:r>
                      </w:p>
                    </w:txbxContent>
                  </v:textbox>
                </v:rect>
                <v:rect id="Rectangle 341" style="position:absolute;width:466;height:2064;left:3341;top:25149;" filled="f" stroked="f">
                  <v:textbox inset="0,0,0,0">
                    <w:txbxContent>
                      <w:p>
                        <w:pPr>
                          <w:spacing w:before="0" w:after="160" w:line="259" w:lineRule="auto"/>
                          <w:ind w:left="0" w:right="0" w:firstLine="0"/>
                          <w:jc w:val="left"/>
                        </w:pPr>
                        <w:r>
                          <w:rPr/>
                          <w:t xml:space="preserve"> </w:t>
                        </w:r>
                      </w:p>
                    </w:txbxContent>
                  </v:textbox>
                </v:rect>
                <v:rect id="Rectangle 342" style="position:absolute;width:466;height:2064;left:3341;top:2793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shape id="Picture 344" style="position:absolute;width:52768;height:35909;left:3346;top:196;" filled="f">
                  <v:imagedata r:id="rId64"/>
                </v:shape>
                <v:shape id="Shape 345" style="position:absolute;width:58674;height:24098;left:0;top:8953;" coordsize="5867400,2409825" path="m2933700,0c1313434,0,0,539369,0,1204976c0,1870405,1313434,2409825,2933700,2409825c4553966,2409825,5867400,1870405,5867400,1204976c5867400,539369,4553966,0,2933700,0x">
                  <v:stroke weight="7.75pt" endcap="round" joinstyle="round" on="true" color="#ffff00"/>
                  <v:fill on="false" color="#000000" opacity="0"/>
                </v:shape>
                <v:shape id="Shape 346" style="position:absolute;width:4495;height:3575;left:60058;top:20040;" coordsize="449580,357505" path="m178689,0l449580,0l449580,357505l178689,357505l0,178815l178689,0x">
                  <v:stroke weight="0pt" endcap="round" joinstyle="round" on="false" color="#000000" opacity="0"/>
                  <v:fill on="true" color="#ffff00"/>
                </v:shape>
                <v:shape id="Shape 347" style="position:absolute;width:4495;height:3575;left:60058;top:20040;" coordsize="449580,357505" path="m178689,0l449580,0l449580,357505l178689,357505l0,178815x">
                  <v:stroke weight="1pt" endcap="round" joinstyle="miter" miterlimit="8" on="true" color="#1f4d78"/>
                  <v:fill on="false" color="#000000" opacity="0"/>
                </v:shape>
              </v:group>
            </w:pict>
          </mc:Fallback>
        </mc:AlternateContent>
      </w:r>
    </w:p>
    <w:p w:rsidR="00B32C48" w:rsidRDefault="00607B89">
      <w:pPr>
        <w:spacing w:after="192" w:line="271" w:lineRule="auto"/>
        <w:ind w:right="0"/>
      </w:pPr>
      <w:r>
        <w:rPr>
          <w:b/>
        </w:rPr>
        <w:t xml:space="preserve">W przypadku problemów z rejestracją można skorzystać ze szczegółowej instrukcji zamieszczonej  w zakładce „Pomoc”. </w:t>
      </w:r>
    </w:p>
    <w:p w:rsidR="00B32C48" w:rsidRDefault="00607B89">
      <w:pPr>
        <w:spacing w:after="162"/>
        <w:ind w:right="0"/>
      </w:pPr>
      <w:r>
        <w:t xml:space="preserve">Po zarejestrowaniu w LSI, tj. ustaleniu własnego, unikalnego loginu i hasła, można rozpocząć pracę z systemem.  </w:t>
      </w:r>
    </w:p>
    <w:p w:rsidR="00B32C48" w:rsidRDefault="00607B89">
      <w:pPr>
        <w:spacing w:after="123"/>
        <w:ind w:right="0"/>
      </w:pPr>
      <w:r>
        <w:rPr>
          <w:b/>
        </w:rPr>
        <w:t>UWAGA!</w:t>
      </w:r>
      <w:r>
        <w:t xml:space="preserve"> – login i hasło nale</w:t>
      </w:r>
      <w:r>
        <w:t xml:space="preserve">ży zachować, ponieważ będą one służyły do dalszej pracy z LSI, do logowania podczas kolejnych etapów tworzenia wniosku o dofinansowanie. Login i hasło powiązane są z adresem poczty elektronicznej, podanym na etapie rejestracji.  </w:t>
      </w:r>
    </w:p>
    <w:p w:rsidR="00B32C48" w:rsidRDefault="00607B89">
      <w:pPr>
        <w:ind w:right="0"/>
      </w:pPr>
      <w:r>
        <w:t>Po prawidłowym zalogowaniu</w:t>
      </w:r>
      <w:r>
        <w:t>, z wykorzystaniem wcześniej uzyskanego loginu i hasła, użytkownik LSI uzyska dostęp do panelu umożliwiającego utworzenie wniosku o dofinansowanie w ramach aktualnie trwającego naboru (konkursu). Informacje nt. aktualnie trwającego naboru wyświetlają się n</w:t>
      </w:r>
      <w:r>
        <w:t xml:space="preserve">a panelu automatycznie (umieszcza je tam </w:t>
      </w:r>
      <w:r>
        <w:lastRenderedPageBreak/>
        <w:t xml:space="preserve">Instytucja Zarządzająca). W celu rozpoczęcia pracy z nowym wnioskiem należy kliknąć na przycisk „Utwórz nowy wniosek w tym naborze” (rys. poniżej). </w:t>
      </w:r>
    </w:p>
    <w:p w:rsidR="00B32C48" w:rsidRDefault="00607B89">
      <w:pPr>
        <w:spacing w:after="247" w:line="259" w:lineRule="auto"/>
        <w:ind w:left="412" w:right="0" w:firstLine="0"/>
        <w:jc w:val="left"/>
      </w:pPr>
      <w:r>
        <w:rPr>
          <w:noProof/>
        </w:rPr>
        <w:drawing>
          <wp:inline distT="0" distB="0" distL="0" distR="0">
            <wp:extent cx="6477000" cy="4038600"/>
            <wp:effectExtent l="0" t="0" r="0" b="0"/>
            <wp:docPr id="481" name="Picture 481"/>
            <wp:cNvGraphicFramePr/>
            <a:graphic xmlns:a="http://schemas.openxmlformats.org/drawingml/2006/main">
              <a:graphicData uri="http://schemas.openxmlformats.org/drawingml/2006/picture">
                <pic:pic xmlns:pic="http://schemas.openxmlformats.org/drawingml/2006/picture">
                  <pic:nvPicPr>
                    <pic:cNvPr id="481" name="Picture 481"/>
                    <pic:cNvPicPr/>
                  </pic:nvPicPr>
                  <pic:blipFill>
                    <a:blip r:embed="rId65"/>
                    <a:stretch>
                      <a:fillRect/>
                    </a:stretch>
                  </pic:blipFill>
                  <pic:spPr>
                    <a:xfrm>
                      <a:off x="0" y="0"/>
                      <a:ext cx="6477000" cy="4038600"/>
                    </a:xfrm>
                    <a:prstGeom prst="rect">
                      <a:avLst/>
                    </a:prstGeom>
                  </pic:spPr>
                </pic:pic>
              </a:graphicData>
            </a:graphic>
          </wp:inline>
        </w:drawing>
      </w:r>
    </w:p>
    <w:p w:rsidR="00B32C48" w:rsidRDefault="00607B89">
      <w:pPr>
        <w:spacing w:after="257" w:line="259" w:lineRule="auto"/>
        <w:ind w:left="413" w:right="0" w:firstLine="0"/>
        <w:jc w:val="left"/>
      </w:pPr>
      <w:r>
        <w:rPr>
          <w:b/>
        </w:rPr>
        <w:t xml:space="preserve"> </w:t>
      </w:r>
    </w:p>
    <w:p w:rsidR="00B32C48" w:rsidRDefault="00607B89">
      <w:pPr>
        <w:pStyle w:val="Nagwek3"/>
        <w:pBdr>
          <w:top w:val="single" w:sz="4" w:space="0" w:color="000000"/>
          <w:left w:val="single" w:sz="4" w:space="0" w:color="000000"/>
          <w:bottom w:val="single" w:sz="4" w:space="0" w:color="000000"/>
          <w:right w:val="single" w:sz="4" w:space="0" w:color="000000"/>
        </w:pBdr>
        <w:shd w:val="clear" w:color="auto" w:fill="D9D9D9"/>
        <w:spacing w:after="84"/>
        <w:ind w:left="413" w:firstLine="0"/>
      </w:pPr>
      <w:r>
        <w:rPr>
          <w:rFonts w:ascii="Times New Roman" w:eastAsia="Times New Roman" w:hAnsi="Times New Roman" w:cs="Times New Roman"/>
        </w:rPr>
        <w:t xml:space="preserve">WAŻNE - </w:t>
      </w:r>
      <w:r>
        <w:rPr>
          <w:rFonts w:ascii="Times New Roman" w:eastAsia="Times New Roman" w:hAnsi="Times New Roman" w:cs="Times New Roman"/>
        </w:rPr>
        <w:t>LIMITY LICZBY ZNAKÓW W CZĘŚCI III i IV WNIOSKU O DOFINANSOWANIE</w:t>
      </w:r>
      <w:r>
        <w:rPr>
          <w:rFonts w:ascii="Times New Roman" w:eastAsia="Times New Roman" w:hAnsi="Times New Roman" w:cs="Times New Roman"/>
          <w:b w:val="0"/>
          <w:sz w:val="20"/>
        </w:rPr>
        <w:t xml:space="preserve"> </w:t>
      </w:r>
    </w:p>
    <w:p w:rsidR="00B32C48" w:rsidRDefault="00607B89">
      <w:pPr>
        <w:spacing w:after="173" w:line="259" w:lineRule="auto"/>
        <w:ind w:left="413" w:right="0" w:firstLine="0"/>
        <w:jc w:val="left"/>
      </w:pPr>
      <w:r>
        <w:t xml:space="preserve"> </w:t>
      </w:r>
    </w:p>
    <w:p w:rsidR="00B32C48" w:rsidRDefault="00607B89">
      <w:pPr>
        <w:spacing w:after="131"/>
        <w:ind w:right="0"/>
      </w:pPr>
      <w:r>
        <w:t>Limity znaków, przewidziane w generatorze wniosków aplikacyjnych, działającym w ramach LSI, dotyczą sekcji III oraz sekcji IV i są zróżnicowane w ramach naborów. W większości naborów jest t</w:t>
      </w:r>
      <w:r>
        <w:t xml:space="preserve">o </w:t>
      </w:r>
      <w:r>
        <w:rPr>
          <w:b/>
        </w:rPr>
        <w:t>20 tysięcy znaków w sekcji III</w:t>
      </w:r>
      <w:r>
        <w:t xml:space="preserve"> oraz </w:t>
      </w:r>
      <w:r>
        <w:rPr>
          <w:b/>
        </w:rPr>
        <w:t>20 tysięcy znaków w sekcji IV</w:t>
      </w:r>
      <w:r>
        <w:t xml:space="preserve"> . </w:t>
      </w:r>
    </w:p>
    <w:p w:rsidR="00B32C48" w:rsidRDefault="00607B89">
      <w:pPr>
        <w:spacing w:after="90"/>
        <w:ind w:right="0"/>
      </w:pPr>
      <w:r>
        <w:t xml:space="preserve">Wartość limitu znaków dla danej sekcji oraz liczbę znaków już wykorzystanych pokazuje </w:t>
      </w:r>
      <w:r>
        <w:rPr>
          <w:b/>
        </w:rPr>
        <w:t>licznik znaków</w:t>
      </w:r>
      <w:r>
        <w:t xml:space="preserve">, </w:t>
      </w:r>
      <w:r>
        <w:rPr>
          <w:b/>
        </w:rPr>
        <w:t xml:space="preserve">widoczny w lewym dolnym rogu ekranu </w:t>
      </w:r>
      <w:r>
        <w:t>generatora wniosków aplikacyjnych podczas pracy</w:t>
      </w:r>
      <w:r>
        <w:t xml:space="preserve"> z sekcją III oraz sekcją IV.  </w:t>
      </w:r>
    </w:p>
    <w:p w:rsidR="00B32C48" w:rsidRDefault="00607B89">
      <w:pPr>
        <w:spacing w:after="134" w:line="259" w:lineRule="auto"/>
        <w:ind w:left="413" w:right="0" w:firstLine="0"/>
        <w:jc w:val="left"/>
      </w:pPr>
      <w:r>
        <w:t xml:space="preserve"> </w:t>
      </w:r>
    </w:p>
    <w:p w:rsidR="00B32C48" w:rsidRDefault="00607B89">
      <w:pPr>
        <w:spacing w:after="134" w:line="259" w:lineRule="auto"/>
        <w:ind w:left="413" w:right="0" w:firstLine="0"/>
        <w:jc w:val="left"/>
      </w:pPr>
      <w:r>
        <w:t xml:space="preserve"> </w:t>
      </w:r>
    </w:p>
    <w:p w:rsidR="00B32C48" w:rsidRDefault="00607B89">
      <w:pPr>
        <w:spacing w:after="0" w:line="259" w:lineRule="auto"/>
        <w:ind w:left="413" w:right="0" w:firstLine="0"/>
        <w:jc w:val="left"/>
      </w:pPr>
      <w:r>
        <w:t xml:space="preserve"> </w:t>
      </w:r>
    </w:p>
    <w:p w:rsidR="00B32C48" w:rsidRDefault="00607B89">
      <w:pPr>
        <w:spacing w:after="63" w:line="259" w:lineRule="auto"/>
        <w:ind w:left="441" w:right="-20" w:firstLine="0"/>
        <w:jc w:val="left"/>
      </w:pPr>
      <w:r>
        <w:rPr>
          <w:noProof/>
        </w:rPr>
        <w:lastRenderedPageBreak/>
        <w:drawing>
          <wp:inline distT="0" distB="0" distL="0" distR="0">
            <wp:extent cx="6480175" cy="5208905"/>
            <wp:effectExtent l="0" t="0" r="0" b="0"/>
            <wp:docPr id="601" name="Picture 601"/>
            <wp:cNvGraphicFramePr/>
            <a:graphic xmlns:a="http://schemas.openxmlformats.org/drawingml/2006/main">
              <a:graphicData uri="http://schemas.openxmlformats.org/drawingml/2006/picture">
                <pic:pic xmlns:pic="http://schemas.openxmlformats.org/drawingml/2006/picture">
                  <pic:nvPicPr>
                    <pic:cNvPr id="601" name="Picture 601"/>
                    <pic:cNvPicPr/>
                  </pic:nvPicPr>
                  <pic:blipFill>
                    <a:blip r:embed="rId66"/>
                    <a:stretch>
                      <a:fillRect/>
                    </a:stretch>
                  </pic:blipFill>
                  <pic:spPr>
                    <a:xfrm>
                      <a:off x="0" y="0"/>
                      <a:ext cx="6480175" cy="5208905"/>
                    </a:xfrm>
                    <a:prstGeom prst="rect">
                      <a:avLst/>
                    </a:prstGeom>
                  </pic:spPr>
                </pic:pic>
              </a:graphicData>
            </a:graphic>
          </wp:inline>
        </w:drawing>
      </w:r>
    </w:p>
    <w:p w:rsidR="00B32C48" w:rsidRDefault="00607B89">
      <w:pPr>
        <w:spacing w:after="228" w:line="259" w:lineRule="auto"/>
        <w:ind w:left="413" w:right="0" w:firstLine="0"/>
        <w:jc w:val="left"/>
      </w:pPr>
      <w:r>
        <w:rPr>
          <w:b/>
        </w:rPr>
        <w:t xml:space="preserve"> </w:t>
      </w:r>
    </w:p>
    <w:p w:rsidR="00B32C48" w:rsidRDefault="00607B89">
      <w:pPr>
        <w:pStyle w:val="Nagwek2"/>
      </w:pPr>
      <w:r>
        <w:t xml:space="preserve">I. INFORMACJE O PROJEKCIE </w:t>
      </w:r>
    </w:p>
    <w:p w:rsidR="00B32C48" w:rsidRDefault="00607B89">
      <w:pPr>
        <w:spacing w:after="129" w:line="259" w:lineRule="auto"/>
        <w:ind w:left="413" w:right="0" w:firstLine="0"/>
        <w:jc w:val="left"/>
      </w:pPr>
      <w:r>
        <w:t xml:space="preserve"> </w:t>
      </w:r>
    </w:p>
    <w:p w:rsidR="00B32C48" w:rsidRDefault="00607B89">
      <w:pPr>
        <w:pBdr>
          <w:top w:val="single" w:sz="4" w:space="0" w:color="000000"/>
          <w:left w:val="single" w:sz="4" w:space="0" w:color="000000"/>
          <w:bottom w:val="single" w:sz="4" w:space="0" w:color="000000"/>
          <w:right w:val="single" w:sz="4" w:space="0" w:color="000000"/>
        </w:pBdr>
        <w:shd w:val="clear" w:color="auto" w:fill="D9D9D9"/>
        <w:spacing w:after="140" w:line="266" w:lineRule="auto"/>
        <w:ind w:right="48"/>
      </w:pPr>
      <w:r>
        <w:rPr>
          <w:b/>
        </w:rPr>
        <w:t xml:space="preserve">UWAGA! </w:t>
      </w:r>
    </w:p>
    <w:p w:rsidR="00B32C48" w:rsidRDefault="00607B89">
      <w:pPr>
        <w:pBdr>
          <w:top w:val="single" w:sz="4" w:space="0" w:color="000000"/>
          <w:left w:val="single" w:sz="4" w:space="0" w:color="000000"/>
          <w:bottom w:val="single" w:sz="4" w:space="0" w:color="000000"/>
          <w:right w:val="single" w:sz="4" w:space="0" w:color="000000"/>
        </w:pBdr>
        <w:shd w:val="clear" w:color="auto" w:fill="D9D9D9"/>
        <w:spacing w:after="151" w:line="269" w:lineRule="auto"/>
        <w:ind w:right="48"/>
      </w:pPr>
      <w:r>
        <w:t xml:space="preserve">Należy pamiętać, iż podczas pracy z wnioskiem </w:t>
      </w:r>
      <w:r>
        <w:rPr>
          <w:b/>
          <w:u w:val="single" w:color="000000"/>
        </w:rPr>
        <w:t>należy zapisywać efekty swojej pracy,</w:t>
      </w:r>
      <w:r>
        <w:t xml:space="preserve"> w przeciwnym wypadku można utracić wprowadzone dane. </w:t>
      </w:r>
    </w:p>
    <w:p w:rsidR="00B32C48" w:rsidRDefault="00607B89">
      <w:pPr>
        <w:spacing w:after="174" w:line="259" w:lineRule="auto"/>
        <w:ind w:left="413" w:right="0" w:firstLine="0"/>
        <w:jc w:val="left"/>
      </w:pPr>
      <w:r>
        <w:rPr>
          <w:b/>
        </w:rPr>
        <w:t xml:space="preserve"> </w:t>
      </w:r>
    </w:p>
    <w:p w:rsidR="00B32C48" w:rsidRDefault="00607B89">
      <w:pPr>
        <w:spacing w:after="120" w:line="271" w:lineRule="auto"/>
        <w:ind w:right="0"/>
      </w:pPr>
      <w:r>
        <w:t xml:space="preserve">Rozpoczynając pracę z wnioskiem warto pamiętać, że </w:t>
      </w:r>
      <w:r>
        <w:rPr>
          <w:b/>
        </w:rPr>
        <w:t>niektóre z pól w części I wniosku o dofinansowanie wypełniane są automatycznie</w:t>
      </w:r>
      <w:r>
        <w:t xml:space="preserve"> na podstawie informacji o naborze wprowadzonych do systemu przez właściwą instytucję. Pozostałe pola </w:t>
      </w:r>
      <w:r>
        <w:rPr>
          <w:b/>
        </w:rPr>
        <w:t>dają możliwość wyboru zaw</w:t>
      </w:r>
      <w:r>
        <w:rPr>
          <w:b/>
        </w:rPr>
        <w:t>artości z dostępnego słownika, tj. z rozwijanej listy.</w:t>
      </w:r>
      <w:r>
        <w:t xml:space="preserve"> </w:t>
      </w:r>
      <w:r>
        <w:rPr>
          <w:b/>
        </w:rPr>
        <w:t xml:space="preserve"> </w:t>
      </w:r>
    </w:p>
    <w:p w:rsidR="00B32C48" w:rsidRDefault="00607B89">
      <w:pPr>
        <w:spacing w:after="0" w:line="259" w:lineRule="auto"/>
        <w:ind w:left="413" w:right="0" w:firstLine="0"/>
        <w:jc w:val="left"/>
      </w:pPr>
      <w:r>
        <w:rPr>
          <w:b/>
        </w:rPr>
        <w:t xml:space="preserve"> </w:t>
      </w:r>
    </w:p>
    <w:p w:rsidR="00B32C48" w:rsidRDefault="00607B89">
      <w:pPr>
        <w:spacing w:after="213" w:line="259" w:lineRule="auto"/>
        <w:ind w:left="413" w:right="-49" w:firstLine="0"/>
        <w:jc w:val="left"/>
      </w:pPr>
      <w:r>
        <w:rPr>
          <w:rFonts w:ascii="Calibri" w:eastAsia="Calibri" w:hAnsi="Calibri" w:cs="Calibri"/>
          <w:noProof/>
        </w:rPr>
        <w:lastRenderedPageBreak/>
        <mc:AlternateContent>
          <mc:Choice Requires="wpg">
            <w:drawing>
              <wp:inline distT="0" distB="0" distL="0" distR="0">
                <wp:extent cx="6516498" cy="4737286"/>
                <wp:effectExtent l="0" t="0" r="0" b="0"/>
                <wp:docPr id="142058" name="Group 142058"/>
                <wp:cNvGraphicFramePr/>
                <a:graphic xmlns:a="http://schemas.openxmlformats.org/drawingml/2006/main">
                  <a:graphicData uri="http://schemas.microsoft.com/office/word/2010/wordprocessingGroup">
                    <wpg:wgp>
                      <wpg:cNvGrpSpPr/>
                      <wpg:grpSpPr>
                        <a:xfrm>
                          <a:off x="0" y="0"/>
                          <a:ext cx="6516498" cy="4737286"/>
                          <a:chOff x="0" y="0"/>
                          <a:chExt cx="6516498" cy="4737286"/>
                        </a:xfrm>
                      </wpg:grpSpPr>
                      <pic:pic xmlns:pic="http://schemas.openxmlformats.org/drawingml/2006/picture">
                        <pic:nvPicPr>
                          <pic:cNvPr id="613" name="Picture 613"/>
                          <pic:cNvPicPr/>
                        </pic:nvPicPr>
                        <pic:blipFill>
                          <a:blip r:embed="rId67"/>
                          <a:stretch>
                            <a:fillRect/>
                          </a:stretch>
                        </pic:blipFill>
                        <pic:spPr>
                          <a:xfrm>
                            <a:off x="0" y="0"/>
                            <a:ext cx="6480175" cy="4474845"/>
                          </a:xfrm>
                          <a:prstGeom prst="rect">
                            <a:avLst/>
                          </a:prstGeom>
                        </pic:spPr>
                      </pic:pic>
                      <wps:wsp>
                        <wps:cNvPr id="614" name="Rectangle 614"/>
                        <wps:cNvSpPr/>
                        <wps:spPr>
                          <a:xfrm>
                            <a:off x="6481446" y="4350428"/>
                            <a:ext cx="46619" cy="206430"/>
                          </a:xfrm>
                          <a:prstGeom prst="rect">
                            <a:avLst/>
                          </a:prstGeom>
                          <a:ln>
                            <a:noFill/>
                          </a:ln>
                        </wps:spPr>
                        <wps:txbx>
                          <w:txbxContent>
                            <w:p w:rsidR="00B32C48" w:rsidRDefault="00607B89">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15" name="Rectangle 615"/>
                        <wps:cNvSpPr/>
                        <wps:spPr>
                          <a:xfrm>
                            <a:off x="127" y="4582076"/>
                            <a:ext cx="46619" cy="206430"/>
                          </a:xfrm>
                          <a:prstGeom prst="rect">
                            <a:avLst/>
                          </a:prstGeom>
                          <a:ln>
                            <a:noFill/>
                          </a:ln>
                        </wps:spPr>
                        <wps:txbx>
                          <w:txbxContent>
                            <w:p w:rsidR="00B32C48" w:rsidRDefault="00607B89">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61" name="Shape 761"/>
                        <wps:cNvSpPr/>
                        <wps:spPr>
                          <a:xfrm>
                            <a:off x="683260" y="431165"/>
                            <a:ext cx="5743575" cy="2609850"/>
                          </a:xfrm>
                          <a:custGeom>
                            <a:avLst/>
                            <a:gdLst/>
                            <a:ahLst/>
                            <a:cxnLst/>
                            <a:rect l="0" t="0" r="0" b="0"/>
                            <a:pathLst>
                              <a:path w="5743575" h="2609850">
                                <a:moveTo>
                                  <a:pt x="2871851" y="0"/>
                                </a:moveTo>
                                <a:cubicBezTo>
                                  <a:pt x="1285621" y="0"/>
                                  <a:pt x="0" y="584200"/>
                                  <a:pt x="0" y="1304925"/>
                                </a:cubicBezTo>
                                <a:cubicBezTo>
                                  <a:pt x="0" y="2025650"/>
                                  <a:pt x="1285621" y="2609850"/>
                                  <a:pt x="2871851" y="2609850"/>
                                </a:cubicBezTo>
                                <a:cubicBezTo>
                                  <a:pt x="4457954" y="2609850"/>
                                  <a:pt x="5743575" y="2025650"/>
                                  <a:pt x="5743575" y="1304925"/>
                                </a:cubicBezTo>
                                <a:cubicBezTo>
                                  <a:pt x="5743575" y="584200"/>
                                  <a:pt x="4457954" y="0"/>
                                  <a:pt x="2871851" y="0"/>
                                </a:cubicBezTo>
                                <a:close/>
                              </a:path>
                            </a:pathLst>
                          </a:custGeom>
                          <a:ln w="98425" cap="rnd">
                            <a:round/>
                          </a:ln>
                        </wps:spPr>
                        <wps:style>
                          <a:lnRef idx="1">
                            <a:srgbClr val="FFFF00"/>
                          </a:lnRef>
                          <a:fillRef idx="0">
                            <a:srgbClr val="000000">
                              <a:alpha val="0"/>
                            </a:srgbClr>
                          </a:fillRef>
                          <a:effectRef idx="0">
                            <a:scrgbClr r="0" g="0" b="0"/>
                          </a:effectRef>
                          <a:fontRef idx="none"/>
                        </wps:style>
                        <wps:bodyPr/>
                      </wps:wsp>
                      <wps:wsp>
                        <wps:cNvPr id="762" name="Shape 762"/>
                        <wps:cNvSpPr/>
                        <wps:spPr>
                          <a:xfrm>
                            <a:off x="487642" y="2306574"/>
                            <a:ext cx="483146" cy="437769"/>
                          </a:xfrm>
                          <a:custGeom>
                            <a:avLst/>
                            <a:gdLst/>
                            <a:ahLst/>
                            <a:cxnLst/>
                            <a:rect l="0" t="0" r="0" b="0"/>
                            <a:pathLst>
                              <a:path w="483146" h="437769">
                                <a:moveTo>
                                  <a:pt x="246291" y="0"/>
                                </a:moveTo>
                                <a:lnTo>
                                  <a:pt x="483146" y="88138"/>
                                </a:lnTo>
                                <a:lnTo>
                                  <a:pt x="395135" y="324993"/>
                                </a:lnTo>
                                <a:lnTo>
                                  <a:pt x="148844" y="437769"/>
                                </a:lnTo>
                                <a:lnTo>
                                  <a:pt x="0" y="112776"/>
                                </a:lnTo>
                                <a:lnTo>
                                  <a:pt x="246291" y="0"/>
                                </a:ln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763" name="Shape 763"/>
                        <wps:cNvSpPr/>
                        <wps:spPr>
                          <a:xfrm>
                            <a:off x="487642" y="2306574"/>
                            <a:ext cx="483146" cy="437769"/>
                          </a:xfrm>
                          <a:custGeom>
                            <a:avLst/>
                            <a:gdLst/>
                            <a:ahLst/>
                            <a:cxnLst/>
                            <a:rect l="0" t="0" r="0" b="0"/>
                            <a:pathLst>
                              <a:path w="483146" h="437769">
                                <a:moveTo>
                                  <a:pt x="395135" y="324993"/>
                                </a:moveTo>
                                <a:lnTo>
                                  <a:pt x="148844" y="437769"/>
                                </a:lnTo>
                                <a:lnTo>
                                  <a:pt x="0" y="112776"/>
                                </a:lnTo>
                                <a:lnTo>
                                  <a:pt x="246291" y="0"/>
                                </a:lnTo>
                                <a:lnTo>
                                  <a:pt x="483146" y="88138"/>
                                </a:lnTo>
                                <a:close/>
                              </a:path>
                            </a:pathLst>
                          </a:custGeom>
                          <a:ln w="12700" cap="rnd">
                            <a:miter lim="101600"/>
                          </a:ln>
                        </wps:spPr>
                        <wps:style>
                          <a:lnRef idx="1">
                            <a:srgbClr val="1F4D7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2058" style="width:513.11pt;height:373.015pt;mso-position-horizontal-relative:char;mso-position-vertical-relative:line" coordsize="65164,47372">
                <v:shape id="Picture 613" style="position:absolute;width:64801;height:44748;left:0;top:0;" filled="f">
                  <v:imagedata r:id="rId68"/>
                </v:shape>
                <v:rect id="Rectangle 614" style="position:absolute;width:466;height:2064;left:64814;top:4350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615" style="position:absolute;width:466;height:2064;left:1;top:4582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shape id="Shape 761" style="position:absolute;width:57435;height:26098;left:6832;top:4311;" coordsize="5743575,2609850" path="m2871851,0c1285621,0,0,584200,0,1304925c0,2025650,1285621,2609850,2871851,2609850c4457954,2609850,5743575,2025650,5743575,1304925c5743575,584200,4457954,0,2871851,0x">
                  <v:stroke weight="7.75pt" endcap="round" joinstyle="round" on="true" color="#ffff00"/>
                  <v:fill on="false" color="#000000" opacity="0"/>
                </v:shape>
                <v:shape id="Shape 762" style="position:absolute;width:4831;height:4377;left:4876;top:23065;" coordsize="483146,437769" path="m246291,0l483146,88138l395135,324993l148844,437769l0,112776l246291,0x">
                  <v:stroke weight="0pt" endcap="round" joinstyle="round" on="false" color="#000000" opacity="0"/>
                  <v:fill on="true" color="#ffff00"/>
                </v:shape>
                <v:shape id="Shape 763" style="position:absolute;width:4831;height:4377;left:4876;top:23065;" coordsize="483146,437769" path="m395135,324993l148844,437769l0,112776l246291,0l483146,88138x">
                  <v:stroke weight="1pt" endcap="round" joinstyle="miter" miterlimit="8" on="true" color="#1f4d78"/>
                  <v:fill on="false" color="#000000" opacity="0"/>
                </v:shape>
              </v:group>
            </w:pict>
          </mc:Fallback>
        </mc:AlternateContent>
      </w:r>
    </w:p>
    <w:p w:rsidR="00B32C48" w:rsidRDefault="00607B89">
      <w:pPr>
        <w:spacing w:after="120" w:line="271" w:lineRule="auto"/>
        <w:ind w:right="0"/>
      </w:pPr>
      <w:r>
        <w:rPr>
          <w:b/>
        </w:rPr>
        <w:t xml:space="preserve">Pola należy wypełniać w następującej kolejności: </w:t>
      </w:r>
    </w:p>
    <w:p w:rsidR="00B32C48" w:rsidRDefault="00607B89">
      <w:pPr>
        <w:spacing w:after="104"/>
        <w:ind w:left="841" w:right="0" w:hanging="428"/>
      </w:pPr>
      <w:r>
        <w:rPr>
          <w:b/>
        </w:rPr>
        <w:t>1.1  Numer i nazwa Osi priorytetowej</w:t>
      </w:r>
      <w:r>
        <w:rPr>
          <w:i/>
        </w:rPr>
        <w:t xml:space="preserve"> – </w:t>
      </w:r>
      <w:r>
        <w:t>informacja podawana jest automatycznie na podstawie informacji wprowadzonych do systemu przez właściwą instytucję</w:t>
      </w:r>
      <w:r>
        <w:rPr>
          <w:strike/>
          <w:color w:val="FF0000"/>
        </w:rPr>
        <w:t>.</w:t>
      </w:r>
      <w:r>
        <w:t xml:space="preserve"> </w:t>
      </w:r>
    </w:p>
    <w:p w:rsidR="00B32C48" w:rsidRDefault="00607B89">
      <w:pPr>
        <w:spacing w:after="105"/>
        <w:ind w:left="841" w:right="0" w:hanging="428"/>
      </w:pPr>
      <w:r>
        <w:rPr>
          <w:b/>
        </w:rPr>
        <w:t>1.2</w:t>
      </w:r>
      <w:r>
        <w:rPr>
          <w:rFonts w:ascii="Arial" w:eastAsia="Arial" w:hAnsi="Arial" w:cs="Arial"/>
          <w:b/>
        </w:rPr>
        <w:t xml:space="preserve"> </w:t>
      </w:r>
      <w:r>
        <w:rPr>
          <w:b/>
        </w:rPr>
        <w:t xml:space="preserve">Numer i nazwa Działania </w:t>
      </w:r>
      <w:r>
        <w:rPr>
          <w:i/>
        </w:rPr>
        <w:t xml:space="preserve">– </w:t>
      </w:r>
      <w:r>
        <w:t>informacja podawana jest automatycznie na podstawie informacji wprowadzonych do systemu przez właściwą instytu</w:t>
      </w:r>
      <w:r>
        <w:t>cję</w:t>
      </w:r>
      <w:r>
        <w:rPr>
          <w:strike/>
          <w:color w:val="FF0000"/>
        </w:rPr>
        <w:t>.</w:t>
      </w:r>
      <w:r>
        <w:t xml:space="preserve"> </w:t>
      </w:r>
    </w:p>
    <w:p w:rsidR="00B32C48" w:rsidRDefault="00607B89">
      <w:pPr>
        <w:spacing w:after="111"/>
        <w:ind w:left="841" w:right="0" w:hanging="428"/>
      </w:pPr>
      <w:r>
        <w:rPr>
          <w:b/>
        </w:rPr>
        <w:t>1.3</w:t>
      </w:r>
      <w:r>
        <w:rPr>
          <w:rFonts w:ascii="Arial" w:eastAsia="Arial" w:hAnsi="Arial" w:cs="Arial"/>
          <w:b/>
        </w:rPr>
        <w:t xml:space="preserve"> </w:t>
      </w:r>
      <w:r>
        <w:rPr>
          <w:b/>
        </w:rPr>
        <w:t>Numer i nazwa Poddziałania</w:t>
      </w:r>
      <w:r>
        <w:t xml:space="preserve"> – informacja podawana jest automatycznie na podstawie informacji wprowadzonych do systemu przez właściwą instytucję</w:t>
      </w:r>
      <w:r>
        <w:rPr>
          <w:strike/>
          <w:color w:val="FF0000"/>
        </w:rPr>
        <w:t>.</w:t>
      </w:r>
      <w:r>
        <w:t xml:space="preserve"> </w:t>
      </w:r>
    </w:p>
    <w:p w:rsidR="00B32C48" w:rsidRDefault="00607B89">
      <w:pPr>
        <w:spacing w:after="92"/>
        <w:ind w:left="841" w:right="0" w:hanging="428"/>
      </w:pPr>
      <w:r>
        <w:rPr>
          <w:b/>
        </w:rPr>
        <w:t>1.4</w:t>
      </w:r>
      <w:r>
        <w:rPr>
          <w:rFonts w:ascii="Arial" w:eastAsia="Arial" w:hAnsi="Arial" w:cs="Arial"/>
          <w:b/>
        </w:rPr>
        <w:t xml:space="preserve"> </w:t>
      </w:r>
      <w:r>
        <w:rPr>
          <w:b/>
        </w:rPr>
        <w:t xml:space="preserve">Instytucja, w której wniosek zostanie złożony – </w:t>
      </w:r>
      <w:r>
        <w:t>informacja podawana jest automatycznie na podstaw</w:t>
      </w:r>
      <w:r>
        <w:t xml:space="preserve">ie informacji wprowadzonych do systemu przez właściwą instytucję. </w:t>
      </w:r>
    </w:p>
    <w:p w:rsidR="00B32C48" w:rsidRDefault="00607B89">
      <w:pPr>
        <w:spacing w:after="105"/>
        <w:ind w:left="841" w:right="0" w:hanging="428"/>
      </w:pPr>
      <w:r>
        <w:rPr>
          <w:b/>
        </w:rPr>
        <w:t>1.5</w:t>
      </w:r>
      <w:r>
        <w:rPr>
          <w:rFonts w:ascii="Arial" w:eastAsia="Arial" w:hAnsi="Arial" w:cs="Arial"/>
          <w:b/>
        </w:rPr>
        <w:t xml:space="preserve"> </w:t>
      </w:r>
      <w:r>
        <w:rPr>
          <w:b/>
        </w:rPr>
        <w:t xml:space="preserve">Numer naboru – </w:t>
      </w:r>
      <w:r>
        <w:t>informacja podawana jest automatycznie na podstawie informacji wprowadzonych do systemu przez właściwą instytucję</w:t>
      </w:r>
      <w:r>
        <w:rPr>
          <w:strike/>
          <w:color w:val="FF0000"/>
        </w:rPr>
        <w:t>.</w:t>
      </w:r>
      <w:r>
        <w:t xml:space="preserve"> </w:t>
      </w:r>
    </w:p>
    <w:p w:rsidR="00B32C48" w:rsidRDefault="00607B89">
      <w:pPr>
        <w:spacing w:after="123"/>
        <w:ind w:left="841" w:right="0" w:hanging="428"/>
      </w:pPr>
      <w:r>
        <w:rPr>
          <w:b/>
        </w:rPr>
        <w:t>1.6</w:t>
      </w:r>
      <w:r>
        <w:rPr>
          <w:rFonts w:ascii="Arial" w:eastAsia="Arial" w:hAnsi="Arial" w:cs="Arial"/>
          <w:b/>
        </w:rPr>
        <w:t xml:space="preserve"> </w:t>
      </w:r>
      <w:r>
        <w:rPr>
          <w:b/>
        </w:rPr>
        <w:t xml:space="preserve">Typ operacji w ramach naboru - </w:t>
      </w:r>
      <w:r>
        <w:t>należy dokonać wybo</w:t>
      </w:r>
      <w:r>
        <w:t xml:space="preserve">ru z listy rozwijanej  z informacji wprowadzonych do systemu przez właściwą instytucję. W przypadku realizowania więcej niż jednego typu operacji należy wskazać wszystkie, które będą realizowane. </w:t>
      </w:r>
      <w:r>
        <w:rPr>
          <w:b/>
        </w:rPr>
        <w:t xml:space="preserve"> </w:t>
      </w:r>
    </w:p>
    <w:p w:rsidR="00B32C48" w:rsidRDefault="00607B89">
      <w:pPr>
        <w:spacing w:after="120"/>
        <w:ind w:left="841" w:right="0" w:hanging="428"/>
      </w:pPr>
      <w:r>
        <w:rPr>
          <w:b/>
        </w:rPr>
        <w:t>1.7</w:t>
      </w:r>
      <w:r>
        <w:rPr>
          <w:rFonts w:ascii="Arial" w:eastAsia="Arial" w:hAnsi="Arial" w:cs="Arial"/>
          <w:b/>
        </w:rPr>
        <w:t xml:space="preserve"> </w:t>
      </w:r>
      <w:r>
        <w:rPr>
          <w:b/>
        </w:rPr>
        <w:t>Tytuł projektu</w:t>
      </w:r>
      <w:r>
        <w:t xml:space="preserve"> – należy wpisać tytuł projektu, który n</w:t>
      </w:r>
      <w:r>
        <w:t xml:space="preserve">ie może być tożsamy z nazwami Osi priorytetowych, Działań i Poddziałań RPOWŚ na lata 2014-2020.  </w:t>
      </w:r>
    </w:p>
    <w:p w:rsidR="00B32C48" w:rsidRDefault="00607B89">
      <w:pPr>
        <w:spacing w:after="62"/>
        <w:ind w:left="915" w:right="0" w:hanging="502"/>
      </w:pPr>
      <w:r>
        <w:rPr>
          <w:b/>
        </w:rPr>
        <w:t>1.8</w:t>
      </w:r>
      <w:r>
        <w:rPr>
          <w:rFonts w:ascii="Arial" w:eastAsia="Arial" w:hAnsi="Arial" w:cs="Arial"/>
          <w:b/>
        </w:rPr>
        <w:t xml:space="preserve"> </w:t>
      </w:r>
      <w:r>
        <w:rPr>
          <w:b/>
        </w:rPr>
        <w:t>Okres realizacji projektu</w:t>
      </w:r>
      <w:r>
        <w:t xml:space="preserve"> – należy podać okres realizacji projektu poprzez wybór odpowiednich dat  </w:t>
      </w:r>
      <w:r>
        <w:t xml:space="preserve">z kalendarza. Okres realizacji projektu jest okresem realizacji zarówno rzeczowym, jak i finansowym i </w:t>
      </w:r>
      <w:r>
        <w:rPr>
          <w:u w:val="single" w:color="000000"/>
        </w:rPr>
        <w:t>data</w:t>
      </w:r>
      <w:r>
        <w:t xml:space="preserve"> </w:t>
      </w:r>
      <w:r>
        <w:rPr>
          <w:u w:val="single" w:color="000000"/>
        </w:rPr>
        <w:t xml:space="preserve">jego </w:t>
      </w:r>
      <w:r>
        <w:rPr>
          <w:u w:val="single" w:color="000000"/>
        </w:rPr>
        <w:lastRenderedPageBreak/>
        <w:t>rozpoczęcia nie może być wcześniejsza niż 1 stycznia 2014 roku, a data jego zakończenia późniejsza niż</w:t>
      </w:r>
      <w:r>
        <w:t xml:space="preserve"> </w:t>
      </w:r>
      <w:r>
        <w:rPr>
          <w:u w:val="single" w:color="000000"/>
        </w:rPr>
        <w:t>31 grudnia 2023 roku</w:t>
      </w:r>
      <w:r>
        <w:t>, z zastrzeżeniem pro</w:t>
      </w:r>
      <w:r>
        <w:t xml:space="preserve">jektów przewidzianych do realizacji w ramach </w:t>
      </w:r>
      <w:r>
        <w:rPr>
          <w:i/>
        </w:rPr>
        <w:t>Inicjatywy na rzecz zatrudnienia ludzi młodych</w:t>
      </w:r>
      <w:r>
        <w:t xml:space="preserve">, dla których data rozpoczęcia okresu realizacji nie może być wcześniejsza niż  </w:t>
      </w:r>
    </w:p>
    <w:p w:rsidR="00B32C48" w:rsidRDefault="00607B89">
      <w:pPr>
        <w:spacing w:after="93"/>
        <w:ind w:left="925" w:right="0"/>
      </w:pPr>
      <w:r>
        <w:t>1 września 2013 r., przy czym okres realizacji projektu musi odpowiadać warunkom pod</w:t>
      </w:r>
      <w:r>
        <w:t xml:space="preserve">anym  w odpowiednim ogłoszeniu konkursu lub regulaminie konkursu. </w:t>
      </w:r>
      <w:r>
        <w:rPr>
          <w:u w:val="single" w:color="000000"/>
        </w:rPr>
        <w:t>Końcowa data realizacji projektu nie</w:t>
      </w:r>
      <w:r>
        <w:t xml:space="preserve"> </w:t>
      </w:r>
      <w:r>
        <w:rPr>
          <w:u w:val="single" w:color="000000"/>
        </w:rPr>
        <w:t>uwzględnia czasu na złożenie końcowego wniosku o płatność i finalne rozliczenie projektu.</w:t>
      </w:r>
      <w:r>
        <w:t xml:space="preserve"> </w:t>
      </w:r>
    </w:p>
    <w:p w:rsidR="00B32C48" w:rsidRDefault="00607B89">
      <w:pPr>
        <w:spacing w:after="170" w:line="271" w:lineRule="auto"/>
        <w:ind w:left="925" w:right="0"/>
      </w:pPr>
      <w:r>
        <w:rPr>
          <w:b/>
        </w:rPr>
        <w:t>Początek okresu kwalifikowalności wydatków stanowi data podpis</w:t>
      </w:r>
      <w:r>
        <w:rPr>
          <w:b/>
        </w:rPr>
        <w:t xml:space="preserve">ania umowy o dofinansowanie, wyjątek stanowią poniższe sytuacje: </w:t>
      </w:r>
    </w:p>
    <w:p w:rsidR="00B32C48" w:rsidRDefault="00607B89">
      <w:pPr>
        <w:numPr>
          <w:ilvl w:val="0"/>
          <w:numId w:val="1"/>
        </w:numPr>
        <w:spacing w:after="153"/>
        <w:ind w:left="979" w:right="0" w:hanging="206"/>
      </w:pPr>
      <w:r>
        <w:t xml:space="preserve">koszty zabezpieczeń zostały poniesione przed podpisaniem umowy (pod warunkiem przyjęcia projektu  do realizacji); </w:t>
      </w:r>
    </w:p>
    <w:p w:rsidR="00B32C48" w:rsidRDefault="00607B89">
      <w:pPr>
        <w:numPr>
          <w:ilvl w:val="0"/>
          <w:numId w:val="1"/>
        </w:numPr>
        <w:ind w:left="979" w:right="0" w:hanging="206"/>
      </w:pPr>
      <w:r>
        <w:t>data podpisania umowy jest późniejsza niż data rozpoczęcia realizacji projektu podana w zaakceptowanym wniosku - początek okresu kwalifikowal</w:t>
      </w:r>
      <w:r>
        <w:t xml:space="preserve">ności stanowi data rozpoczęcia realizacji projektu. </w:t>
      </w:r>
    </w:p>
    <w:tbl>
      <w:tblPr>
        <w:tblStyle w:val="TableGrid"/>
        <w:tblW w:w="10003" w:type="dxa"/>
        <w:tblInd w:w="730" w:type="dxa"/>
        <w:tblCellMar>
          <w:top w:w="71" w:type="dxa"/>
          <w:left w:w="34" w:type="dxa"/>
          <w:bottom w:w="0" w:type="dxa"/>
          <w:right w:w="115" w:type="dxa"/>
        </w:tblCellMar>
        <w:tblLook w:val="04A0" w:firstRow="1" w:lastRow="0" w:firstColumn="1" w:lastColumn="0" w:noHBand="0" w:noVBand="1"/>
      </w:tblPr>
      <w:tblGrid>
        <w:gridCol w:w="155"/>
        <w:gridCol w:w="9848"/>
      </w:tblGrid>
      <w:tr w:rsidR="00B32C48">
        <w:trPr>
          <w:trHeight w:val="749"/>
        </w:trPr>
        <w:tc>
          <w:tcPr>
            <w:tcW w:w="74" w:type="dxa"/>
            <w:tcBorders>
              <w:top w:val="nil"/>
              <w:left w:val="nil"/>
              <w:bottom w:val="nil"/>
              <w:right w:val="single" w:sz="4" w:space="0" w:color="000000"/>
            </w:tcBorders>
            <w:shd w:val="clear" w:color="auto" w:fill="D9D9D9"/>
          </w:tcPr>
          <w:p w:rsidR="00B32C48" w:rsidRDefault="00B32C48">
            <w:pPr>
              <w:spacing w:after="160" w:line="259" w:lineRule="auto"/>
              <w:ind w:left="0" w:right="0" w:firstLine="0"/>
              <w:jc w:val="left"/>
            </w:pPr>
          </w:p>
        </w:tc>
        <w:tc>
          <w:tcPr>
            <w:tcW w:w="9929"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175" w:line="259" w:lineRule="auto"/>
              <w:ind w:left="0" w:right="0" w:firstLine="0"/>
              <w:jc w:val="left"/>
            </w:pPr>
            <w:r>
              <w:rPr>
                <w:b/>
              </w:rPr>
              <w:t xml:space="preserve">WAŻNE! </w:t>
            </w:r>
          </w:p>
          <w:p w:rsidR="00B32C48" w:rsidRDefault="00607B89">
            <w:pPr>
              <w:spacing w:after="0" w:line="259" w:lineRule="auto"/>
              <w:ind w:left="0" w:right="0" w:firstLine="0"/>
              <w:jc w:val="left"/>
            </w:pPr>
            <w:r>
              <w:t>Wypełnienie okresu realizacji projektu jest warunkiem niezbędnym do dalszej edycji wniosku.</w:t>
            </w:r>
            <w:r>
              <w:rPr>
                <w:b/>
              </w:rPr>
              <w:t xml:space="preserve"> </w:t>
            </w:r>
          </w:p>
        </w:tc>
      </w:tr>
    </w:tbl>
    <w:p w:rsidR="00B32C48" w:rsidRDefault="00607B89">
      <w:pPr>
        <w:spacing w:after="168" w:line="259" w:lineRule="auto"/>
        <w:ind w:left="413" w:right="0" w:firstLine="0"/>
        <w:jc w:val="left"/>
      </w:pPr>
      <w:r>
        <w:rPr>
          <w:rFonts w:ascii="Calibri" w:eastAsia="Calibri" w:hAnsi="Calibri" w:cs="Calibri"/>
          <w:noProof/>
        </w:rPr>
        <mc:AlternateContent>
          <mc:Choice Requires="wpg">
            <w:drawing>
              <wp:inline distT="0" distB="0" distL="0" distR="0">
                <wp:extent cx="5124323" cy="3808492"/>
                <wp:effectExtent l="0" t="0" r="0" b="0"/>
                <wp:docPr id="140805" name="Group 140805"/>
                <wp:cNvGraphicFramePr/>
                <a:graphic xmlns:a="http://schemas.openxmlformats.org/drawingml/2006/main">
                  <a:graphicData uri="http://schemas.microsoft.com/office/word/2010/wordprocessingGroup">
                    <wpg:wgp>
                      <wpg:cNvGrpSpPr/>
                      <wpg:grpSpPr>
                        <a:xfrm>
                          <a:off x="0" y="0"/>
                          <a:ext cx="5124323" cy="3808492"/>
                          <a:chOff x="0" y="0"/>
                          <a:chExt cx="5124323" cy="3808492"/>
                        </a:xfrm>
                      </wpg:grpSpPr>
                      <wps:wsp>
                        <wps:cNvPr id="844" name="Rectangle 844"/>
                        <wps:cNvSpPr/>
                        <wps:spPr>
                          <a:xfrm>
                            <a:off x="0" y="0"/>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845" name="Rectangle 845"/>
                        <wps:cNvSpPr/>
                        <wps:spPr>
                          <a:xfrm>
                            <a:off x="0" y="262128"/>
                            <a:ext cx="46619" cy="206429"/>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846" name="Rectangle 846"/>
                        <wps:cNvSpPr/>
                        <wps:spPr>
                          <a:xfrm>
                            <a:off x="0" y="522732"/>
                            <a:ext cx="46619" cy="206429"/>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847" name="Rectangle 847"/>
                        <wps:cNvSpPr/>
                        <wps:spPr>
                          <a:xfrm>
                            <a:off x="0" y="783336"/>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848" name="Rectangle 848"/>
                        <wps:cNvSpPr/>
                        <wps:spPr>
                          <a:xfrm>
                            <a:off x="0" y="1043940"/>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849" name="Rectangle 849"/>
                        <wps:cNvSpPr/>
                        <wps:spPr>
                          <a:xfrm>
                            <a:off x="0" y="1304544"/>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850" name="Rectangle 850"/>
                        <wps:cNvSpPr/>
                        <wps:spPr>
                          <a:xfrm>
                            <a:off x="0" y="1566672"/>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851" name="Rectangle 851"/>
                        <wps:cNvSpPr/>
                        <wps:spPr>
                          <a:xfrm>
                            <a:off x="0" y="1827276"/>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852" name="Rectangle 852"/>
                        <wps:cNvSpPr/>
                        <wps:spPr>
                          <a:xfrm>
                            <a:off x="0" y="2088134"/>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853" name="Rectangle 853"/>
                        <wps:cNvSpPr/>
                        <wps:spPr>
                          <a:xfrm>
                            <a:off x="0" y="2348738"/>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854" name="Rectangle 854"/>
                        <wps:cNvSpPr/>
                        <wps:spPr>
                          <a:xfrm>
                            <a:off x="0" y="2609342"/>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855" name="Rectangle 855"/>
                        <wps:cNvSpPr/>
                        <wps:spPr>
                          <a:xfrm>
                            <a:off x="0" y="2871470"/>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856" name="Rectangle 856"/>
                        <wps:cNvSpPr/>
                        <wps:spPr>
                          <a:xfrm>
                            <a:off x="0" y="3132075"/>
                            <a:ext cx="46619" cy="206429"/>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857" name="Rectangle 857"/>
                        <wps:cNvSpPr/>
                        <wps:spPr>
                          <a:xfrm>
                            <a:off x="0" y="3392678"/>
                            <a:ext cx="46619" cy="206429"/>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858" name="Rectangle 858"/>
                        <wps:cNvSpPr/>
                        <wps:spPr>
                          <a:xfrm>
                            <a:off x="0" y="3653282"/>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48" name="Picture 948"/>
                          <pic:cNvPicPr/>
                        </pic:nvPicPr>
                        <pic:blipFill>
                          <a:blip r:embed="rId69"/>
                          <a:stretch>
                            <a:fillRect/>
                          </a:stretch>
                        </pic:blipFill>
                        <pic:spPr>
                          <a:xfrm>
                            <a:off x="1352423" y="21294"/>
                            <a:ext cx="3771900" cy="3713480"/>
                          </a:xfrm>
                          <a:prstGeom prst="rect">
                            <a:avLst/>
                          </a:prstGeom>
                        </pic:spPr>
                      </pic:pic>
                      <wps:wsp>
                        <wps:cNvPr id="949" name="Shape 949"/>
                        <wps:cNvSpPr/>
                        <wps:spPr>
                          <a:xfrm>
                            <a:off x="1637538" y="573743"/>
                            <a:ext cx="3486150" cy="2867025"/>
                          </a:xfrm>
                          <a:custGeom>
                            <a:avLst/>
                            <a:gdLst/>
                            <a:ahLst/>
                            <a:cxnLst/>
                            <a:rect l="0" t="0" r="0" b="0"/>
                            <a:pathLst>
                              <a:path w="3486150" h="2867025">
                                <a:moveTo>
                                  <a:pt x="1743075" y="0"/>
                                </a:moveTo>
                                <a:cubicBezTo>
                                  <a:pt x="780288" y="0"/>
                                  <a:pt x="0" y="641731"/>
                                  <a:pt x="0" y="1433576"/>
                                </a:cubicBezTo>
                                <a:cubicBezTo>
                                  <a:pt x="0" y="2225294"/>
                                  <a:pt x="780288" y="2867025"/>
                                  <a:pt x="1743075" y="2867025"/>
                                </a:cubicBezTo>
                                <a:cubicBezTo>
                                  <a:pt x="2705862" y="2867025"/>
                                  <a:pt x="3486150" y="2225294"/>
                                  <a:pt x="3486150" y="1433576"/>
                                </a:cubicBezTo>
                                <a:cubicBezTo>
                                  <a:pt x="3486150" y="641731"/>
                                  <a:pt x="2705862" y="0"/>
                                  <a:pt x="1743075" y="0"/>
                                </a:cubicBezTo>
                                <a:close/>
                              </a:path>
                            </a:pathLst>
                          </a:custGeom>
                          <a:ln w="98425" cap="rnd">
                            <a:round/>
                          </a:ln>
                        </wps:spPr>
                        <wps:style>
                          <a:lnRef idx="1">
                            <a:srgbClr val="FFFF00"/>
                          </a:lnRef>
                          <a:fillRef idx="0">
                            <a:srgbClr val="000000">
                              <a:alpha val="0"/>
                            </a:srgbClr>
                          </a:fillRef>
                          <a:effectRef idx="0">
                            <a:scrgbClr r="0" g="0" b="0"/>
                          </a:effectRef>
                          <a:fontRef idx="none"/>
                        </wps:style>
                        <wps:bodyPr/>
                      </wps:wsp>
                      <wps:wsp>
                        <wps:cNvPr id="950" name="Shape 950"/>
                        <wps:cNvSpPr/>
                        <wps:spPr>
                          <a:xfrm>
                            <a:off x="1175258" y="2426928"/>
                            <a:ext cx="483108" cy="437769"/>
                          </a:xfrm>
                          <a:custGeom>
                            <a:avLst/>
                            <a:gdLst/>
                            <a:ahLst/>
                            <a:cxnLst/>
                            <a:rect l="0" t="0" r="0" b="0"/>
                            <a:pathLst>
                              <a:path w="483108" h="437769">
                                <a:moveTo>
                                  <a:pt x="246253" y="0"/>
                                </a:moveTo>
                                <a:lnTo>
                                  <a:pt x="483108" y="88138"/>
                                </a:lnTo>
                                <a:lnTo>
                                  <a:pt x="395097" y="324993"/>
                                </a:lnTo>
                                <a:lnTo>
                                  <a:pt x="148844" y="437769"/>
                                </a:lnTo>
                                <a:lnTo>
                                  <a:pt x="0" y="112776"/>
                                </a:lnTo>
                                <a:lnTo>
                                  <a:pt x="246253" y="0"/>
                                </a:ln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951" name="Shape 951"/>
                        <wps:cNvSpPr/>
                        <wps:spPr>
                          <a:xfrm>
                            <a:off x="1175258" y="2426928"/>
                            <a:ext cx="483108" cy="437769"/>
                          </a:xfrm>
                          <a:custGeom>
                            <a:avLst/>
                            <a:gdLst/>
                            <a:ahLst/>
                            <a:cxnLst/>
                            <a:rect l="0" t="0" r="0" b="0"/>
                            <a:pathLst>
                              <a:path w="483108" h="437769">
                                <a:moveTo>
                                  <a:pt x="395097" y="324993"/>
                                </a:moveTo>
                                <a:lnTo>
                                  <a:pt x="148844" y="437769"/>
                                </a:lnTo>
                                <a:lnTo>
                                  <a:pt x="0" y="112776"/>
                                </a:lnTo>
                                <a:lnTo>
                                  <a:pt x="246253" y="0"/>
                                </a:lnTo>
                                <a:lnTo>
                                  <a:pt x="483108" y="88138"/>
                                </a:lnTo>
                                <a:close/>
                              </a:path>
                            </a:pathLst>
                          </a:custGeom>
                          <a:ln w="12700" cap="rnd">
                            <a:miter lim="101600"/>
                          </a:ln>
                        </wps:spPr>
                        <wps:style>
                          <a:lnRef idx="1">
                            <a:srgbClr val="41719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0805" style="width:403.49pt;height:299.881pt;mso-position-horizontal-relative:char;mso-position-vertical-relative:line" coordsize="51243,38084">
                <v:rect id="Rectangle 844" style="position:absolute;width:466;height:2064;left:0;top:0;" filled="f" stroked="f">
                  <v:textbox inset="0,0,0,0">
                    <w:txbxContent>
                      <w:p>
                        <w:pPr>
                          <w:spacing w:before="0" w:after="160" w:line="259" w:lineRule="auto"/>
                          <w:ind w:left="0" w:right="0" w:firstLine="0"/>
                          <w:jc w:val="left"/>
                        </w:pPr>
                        <w:r>
                          <w:rPr/>
                          <w:t xml:space="preserve"> </w:t>
                        </w:r>
                      </w:p>
                    </w:txbxContent>
                  </v:textbox>
                </v:rect>
                <v:rect id="Rectangle 845" style="position:absolute;width:466;height:2064;left:0;top:2621;" filled="f" stroked="f">
                  <v:textbox inset="0,0,0,0">
                    <w:txbxContent>
                      <w:p>
                        <w:pPr>
                          <w:spacing w:before="0" w:after="160" w:line="259" w:lineRule="auto"/>
                          <w:ind w:left="0" w:right="0" w:firstLine="0"/>
                          <w:jc w:val="left"/>
                        </w:pPr>
                        <w:r>
                          <w:rPr/>
                          <w:t xml:space="preserve"> </w:t>
                        </w:r>
                      </w:p>
                    </w:txbxContent>
                  </v:textbox>
                </v:rect>
                <v:rect id="Rectangle 846" style="position:absolute;width:466;height:2064;left:0;top:5227;" filled="f" stroked="f">
                  <v:textbox inset="0,0,0,0">
                    <w:txbxContent>
                      <w:p>
                        <w:pPr>
                          <w:spacing w:before="0" w:after="160" w:line="259" w:lineRule="auto"/>
                          <w:ind w:left="0" w:right="0" w:firstLine="0"/>
                          <w:jc w:val="left"/>
                        </w:pPr>
                        <w:r>
                          <w:rPr/>
                          <w:t xml:space="preserve"> </w:t>
                        </w:r>
                      </w:p>
                    </w:txbxContent>
                  </v:textbox>
                </v:rect>
                <v:rect id="Rectangle 847" style="position:absolute;width:466;height:2064;left:0;top:7833;" filled="f" stroked="f">
                  <v:textbox inset="0,0,0,0">
                    <w:txbxContent>
                      <w:p>
                        <w:pPr>
                          <w:spacing w:before="0" w:after="160" w:line="259" w:lineRule="auto"/>
                          <w:ind w:left="0" w:right="0" w:firstLine="0"/>
                          <w:jc w:val="left"/>
                        </w:pPr>
                        <w:r>
                          <w:rPr/>
                          <w:t xml:space="preserve"> </w:t>
                        </w:r>
                      </w:p>
                    </w:txbxContent>
                  </v:textbox>
                </v:rect>
                <v:rect id="Rectangle 848" style="position:absolute;width:466;height:2064;left:0;top:10439;" filled="f" stroked="f">
                  <v:textbox inset="0,0,0,0">
                    <w:txbxContent>
                      <w:p>
                        <w:pPr>
                          <w:spacing w:before="0" w:after="160" w:line="259" w:lineRule="auto"/>
                          <w:ind w:left="0" w:right="0" w:firstLine="0"/>
                          <w:jc w:val="left"/>
                        </w:pPr>
                        <w:r>
                          <w:rPr/>
                          <w:t xml:space="preserve"> </w:t>
                        </w:r>
                      </w:p>
                    </w:txbxContent>
                  </v:textbox>
                </v:rect>
                <v:rect id="Rectangle 849" style="position:absolute;width:466;height:2064;left:0;top:13045;" filled="f" stroked="f">
                  <v:textbox inset="0,0,0,0">
                    <w:txbxContent>
                      <w:p>
                        <w:pPr>
                          <w:spacing w:before="0" w:after="160" w:line="259" w:lineRule="auto"/>
                          <w:ind w:left="0" w:right="0" w:firstLine="0"/>
                          <w:jc w:val="left"/>
                        </w:pPr>
                        <w:r>
                          <w:rPr/>
                          <w:t xml:space="preserve"> </w:t>
                        </w:r>
                      </w:p>
                    </w:txbxContent>
                  </v:textbox>
                </v:rect>
                <v:rect id="Rectangle 850" style="position:absolute;width:466;height:2064;left:0;top:15666;" filled="f" stroked="f">
                  <v:textbox inset="0,0,0,0">
                    <w:txbxContent>
                      <w:p>
                        <w:pPr>
                          <w:spacing w:before="0" w:after="160" w:line="259" w:lineRule="auto"/>
                          <w:ind w:left="0" w:right="0" w:firstLine="0"/>
                          <w:jc w:val="left"/>
                        </w:pPr>
                        <w:r>
                          <w:rPr/>
                          <w:t xml:space="preserve"> </w:t>
                        </w:r>
                      </w:p>
                    </w:txbxContent>
                  </v:textbox>
                </v:rect>
                <v:rect id="Rectangle 851" style="position:absolute;width:466;height:2064;left:0;top:18272;" filled="f" stroked="f">
                  <v:textbox inset="0,0,0,0">
                    <w:txbxContent>
                      <w:p>
                        <w:pPr>
                          <w:spacing w:before="0" w:after="160" w:line="259" w:lineRule="auto"/>
                          <w:ind w:left="0" w:right="0" w:firstLine="0"/>
                          <w:jc w:val="left"/>
                        </w:pPr>
                        <w:r>
                          <w:rPr/>
                          <w:t xml:space="preserve"> </w:t>
                        </w:r>
                      </w:p>
                    </w:txbxContent>
                  </v:textbox>
                </v:rect>
                <v:rect id="Rectangle 852" style="position:absolute;width:466;height:2064;left:0;top:20881;" filled="f" stroked="f">
                  <v:textbox inset="0,0,0,0">
                    <w:txbxContent>
                      <w:p>
                        <w:pPr>
                          <w:spacing w:before="0" w:after="160" w:line="259" w:lineRule="auto"/>
                          <w:ind w:left="0" w:right="0" w:firstLine="0"/>
                          <w:jc w:val="left"/>
                        </w:pPr>
                        <w:r>
                          <w:rPr/>
                          <w:t xml:space="preserve"> </w:t>
                        </w:r>
                      </w:p>
                    </w:txbxContent>
                  </v:textbox>
                </v:rect>
                <v:rect id="Rectangle 853" style="position:absolute;width:466;height:2064;left:0;top:23487;" filled="f" stroked="f">
                  <v:textbox inset="0,0,0,0">
                    <w:txbxContent>
                      <w:p>
                        <w:pPr>
                          <w:spacing w:before="0" w:after="160" w:line="259" w:lineRule="auto"/>
                          <w:ind w:left="0" w:right="0" w:firstLine="0"/>
                          <w:jc w:val="left"/>
                        </w:pPr>
                        <w:r>
                          <w:rPr/>
                          <w:t xml:space="preserve"> </w:t>
                        </w:r>
                      </w:p>
                    </w:txbxContent>
                  </v:textbox>
                </v:rect>
                <v:rect id="Rectangle 854" style="position:absolute;width:466;height:2064;left:0;top:26093;" filled="f" stroked="f">
                  <v:textbox inset="0,0,0,0">
                    <w:txbxContent>
                      <w:p>
                        <w:pPr>
                          <w:spacing w:before="0" w:after="160" w:line="259" w:lineRule="auto"/>
                          <w:ind w:left="0" w:right="0" w:firstLine="0"/>
                          <w:jc w:val="left"/>
                        </w:pPr>
                        <w:r>
                          <w:rPr/>
                          <w:t xml:space="preserve"> </w:t>
                        </w:r>
                      </w:p>
                    </w:txbxContent>
                  </v:textbox>
                </v:rect>
                <v:rect id="Rectangle 855" style="position:absolute;width:466;height:2064;left:0;top:28714;" filled="f" stroked="f">
                  <v:textbox inset="0,0,0,0">
                    <w:txbxContent>
                      <w:p>
                        <w:pPr>
                          <w:spacing w:before="0" w:after="160" w:line="259" w:lineRule="auto"/>
                          <w:ind w:left="0" w:right="0" w:firstLine="0"/>
                          <w:jc w:val="left"/>
                        </w:pPr>
                        <w:r>
                          <w:rPr/>
                          <w:t xml:space="preserve"> </w:t>
                        </w:r>
                      </w:p>
                    </w:txbxContent>
                  </v:textbox>
                </v:rect>
                <v:rect id="Rectangle 856" style="position:absolute;width:466;height:2064;left:0;top:31320;" filled="f" stroked="f">
                  <v:textbox inset="0,0,0,0">
                    <w:txbxContent>
                      <w:p>
                        <w:pPr>
                          <w:spacing w:before="0" w:after="160" w:line="259" w:lineRule="auto"/>
                          <w:ind w:left="0" w:right="0" w:firstLine="0"/>
                          <w:jc w:val="left"/>
                        </w:pPr>
                        <w:r>
                          <w:rPr/>
                          <w:t xml:space="preserve"> </w:t>
                        </w:r>
                      </w:p>
                    </w:txbxContent>
                  </v:textbox>
                </v:rect>
                <v:rect id="Rectangle 857" style="position:absolute;width:466;height:2064;left:0;top:33926;" filled="f" stroked="f">
                  <v:textbox inset="0,0,0,0">
                    <w:txbxContent>
                      <w:p>
                        <w:pPr>
                          <w:spacing w:before="0" w:after="160" w:line="259" w:lineRule="auto"/>
                          <w:ind w:left="0" w:right="0" w:firstLine="0"/>
                          <w:jc w:val="left"/>
                        </w:pPr>
                        <w:r>
                          <w:rPr/>
                          <w:t xml:space="preserve"> </w:t>
                        </w:r>
                      </w:p>
                    </w:txbxContent>
                  </v:textbox>
                </v:rect>
                <v:rect id="Rectangle 858" style="position:absolute;width:466;height:2064;left:0;top:36532;" filled="f" stroked="f">
                  <v:textbox inset="0,0,0,0">
                    <w:txbxContent>
                      <w:p>
                        <w:pPr>
                          <w:spacing w:before="0" w:after="160" w:line="259" w:lineRule="auto"/>
                          <w:ind w:left="0" w:right="0" w:firstLine="0"/>
                          <w:jc w:val="left"/>
                        </w:pPr>
                        <w:r>
                          <w:rPr/>
                          <w:t xml:space="preserve"> </w:t>
                        </w:r>
                      </w:p>
                    </w:txbxContent>
                  </v:textbox>
                </v:rect>
                <v:shape id="Picture 948" style="position:absolute;width:37719;height:37134;left:13524;top:212;" filled="f">
                  <v:imagedata r:id="rId70"/>
                </v:shape>
                <v:shape id="Shape 949" style="position:absolute;width:34861;height:28670;left:16375;top:5737;" coordsize="3486150,2867025" path="m1743075,0c780288,0,0,641731,0,1433576c0,2225294,780288,2867025,1743075,2867025c2705862,2867025,3486150,2225294,3486150,1433576c3486150,641731,2705862,0,1743075,0x">
                  <v:stroke weight="7.75pt" endcap="round" joinstyle="round" on="true" color="#ffff00"/>
                  <v:fill on="false" color="#000000" opacity="0"/>
                </v:shape>
                <v:shape id="Shape 950" style="position:absolute;width:4831;height:4377;left:11752;top:24269;" coordsize="483108,437769" path="m246253,0l483108,88138l395097,324993l148844,437769l0,112776l246253,0x">
                  <v:stroke weight="0pt" endcap="round" joinstyle="round" on="false" color="#000000" opacity="0"/>
                  <v:fill on="true" color="#ffff00"/>
                </v:shape>
                <v:shape id="Shape 951" style="position:absolute;width:4831;height:4377;left:11752;top:24269;" coordsize="483108,437769" path="m395097,324993l148844,437769l0,112776l246253,0l483108,88138x">
                  <v:stroke weight="1pt" endcap="round" joinstyle="miter" miterlimit="8" on="true" color="#41719c"/>
                  <v:fill on="false" color="#000000" opacity="0"/>
                </v:shape>
              </v:group>
            </w:pict>
          </mc:Fallback>
        </mc:AlternateContent>
      </w:r>
    </w:p>
    <w:p w:rsidR="00B32C48" w:rsidRDefault="00607B89">
      <w:pPr>
        <w:spacing w:after="168" w:line="259" w:lineRule="auto"/>
        <w:ind w:left="413" w:right="0" w:firstLine="0"/>
        <w:jc w:val="left"/>
      </w:pPr>
      <w:r>
        <w:t xml:space="preserve"> </w:t>
      </w:r>
    </w:p>
    <w:p w:rsidR="00B32C48" w:rsidRDefault="00607B89">
      <w:pPr>
        <w:numPr>
          <w:ilvl w:val="1"/>
          <w:numId w:val="2"/>
        </w:numPr>
        <w:ind w:right="0" w:hanging="502"/>
      </w:pPr>
      <w:r>
        <w:rPr>
          <w:b/>
        </w:rPr>
        <w:t xml:space="preserve">Obszar realizacji projektu </w:t>
      </w:r>
      <w:r>
        <w:t xml:space="preserve">– należy wskazać obszar realizacji projektu dokonując wyboru z listy rozwijanej. </w:t>
      </w:r>
    </w:p>
    <w:p w:rsidR="00B32C48" w:rsidRDefault="00607B89">
      <w:pPr>
        <w:spacing w:after="129"/>
        <w:ind w:left="848" w:right="0"/>
      </w:pPr>
      <w:r>
        <w:t xml:space="preserve">Należy określić obszar realizacji projektu </w:t>
      </w:r>
      <w:r>
        <w:rPr>
          <w:b/>
        </w:rPr>
        <w:t>z dokładnością do konkretnego/ej województwa,  powiatu, gminy</w:t>
      </w:r>
      <w:r>
        <w:t>. W przypadku projektów realizowanych na te</w:t>
      </w:r>
      <w:r>
        <w:t xml:space="preserve">renie kilku gmin lub powiatów należy wskazać </w:t>
      </w:r>
      <w:r>
        <w:rPr>
          <w:b/>
        </w:rPr>
        <w:t>wszystkie gminy lub powiaty</w:t>
      </w:r>
      <w:r>
        <w:t xml:space="preserve">, na terenie których realizowany będzie projekt. </w:t>
      </w:r>
    </w:p>
    <w:p w:rsidR="00B32C48" w:rsidRDefault="00607B89">
      <w:pPr>
        <w:numPr>
          <w:ilvl w:val="1"/>
          <w:numId w:val="2"/>
        </w:numPr>
        <w:spacing w:after="168" w:line="271" w:lineRule="auto"/>
        <w:ind w:right="0" w:hanging="502"/>
      </w:pPr>
      <w:r>
        <w:rPr>
          <w:b/>
        </w:rPr>
        <w:t xml:space="preserve">Projekt w ramach inżynierii finansowej – </w:t>
      </w:r>
      <w:r>
        <w:t xml:space="preserve">zaznaczyć </w:t>
      </w:r>
      <w:proofErr w:type="spellStart"/>
      <w:r>
        <w:t>check-box</w:t>
      </w:r>
      <w:proofErr w:type="spellEnd"/>
      <w:r>
        <w:t xml:space="preserve"> „tak” lub „nie”.  </w:t>
      </w:r>
    </w:p>
    <w:p w:rsidR="00B32C48" w:rsidRDefault="00607B89">
      <w:pPr>
        <w:numPr>
          <w:ilvl w:val="1"/>
          <w:numId w:val="2"/>
        </w:numPr>
        <w:spacing w:after="126"/>
        <w:ind w:right="0" w:hanging="502"/>
      </w:pPr>
      <w:r>
        <w:rPr>
          <w:b/>
        </w:rPr>
        <w:t xml:space="preserve">Powiązanie ze strategiami - </w:t>
      </w:r>
      <w:r>
        <w:t>należy dokonać wyboru z li</w:t>
      </w:r>
      <w:r>
        <w:t xml:space="preserve">sty rozwijanej z informacji wprowadzonych do systemu przez właściwą instytucję. Należy wybrać ‘Brak powiązania’ lub właściwe strategie. </w:t>
      </w:r>
    </w:p>
    <w:p w:rsidR="00B32C48" w:rsidRDefault="00607B89">
      <w:pPr>
        <w:numPr>
          <w:ilvl w:val="1"/>
          <w:numId w:val="2"/>
        </w:numPr>
        <w:spacing w:after="111"/>
        <w:ind w:right="0" w:hanging="502"/>
      </w:pPr>
      <w:r>
        <w:rPr>
          <w:b/>
        </w:rPr>
        <w:lastRenderedPageBreak/>
        <w:t>Typ projektu -</w:t>
      </w:r>
      <w:r>
        <w:t xml:space="preserve"> należy dokonać wyboru z listy rozwijanej z informacji wprowadzonych do systemu przez właściwą instytucję</w:t>
      </w:r>
      <w:r>
        <w:t xml:space="preserve">. W przypadku realizowania więcej niż jednego typu projektu należy wskazać wszystkie, które będą realizowane. </w:t>
      </w:r>
    </w:p>
    <w:p w:rsidR="00B32C48" w:rsidRDefault="00607B89">
      <w:pPr>
        <w:numPr>
          <w:ilvl w:val="1"/>
          <w:numId w:val="2"/>
        </w:numPr>
        <w:ind w:right="0" w:hanging="502"/>
      </w:pPr>
      <w:r>
        <w:rPr>
          <w:b/>
        </w:rPr>
        <w:t>Grupa projektów –</w:t>
      </w:r>
      <w:r>
        <w:t xml:space="preserve"> zaznaczyć </w:t>
      </w:r>
      <w:proofErr w:type="spellStart"/>
      <w:r>
        <w:t>check-box</w:t>
      </w:r>
      <w:proofErr w:type="spellEnd"/>
      <w:r>
        <w:t xml:space="preserve"> „tak” lub „nie”. </w:t>
      </w:r>
    </w:p>
    <w:p w:rsidR="00B32C48" w:rsidRDefault="00607B89">
      <w:pPr>
        <w:numPr>
          <w:ilvl w:val="1"/>
          <w:numId w:val="2"/>
        </w:numPr>
        <w:spacing w:after="149"/>
        <w:ind w:right="0" w:hanging="502"/>
      </w:pPr>
      <w:r>
        <w:rPr>
          <w:b/>
        </w:rPr>
        <w:t>Duży projekt –</w:t>
      </w:r>
      <w:r>
        <w:t xml:space="preserve"> zaznaczyć </w:t>
      </w:r>
      <w:proofErr w:type="spellStart"/>
      <w:r>
        <w:t>check-box</w:t>
      </w:r>
      <w:proofErr w:type="spellEnd"/>
      <w:r>
        <w:t xml:space="preserve"> „tak” lub „nie”.</w:t>
      </w:r>
      <w:r>
        <w:rPr>
          <w:vertAlign w:val="superscript"/>
        </w:rPr>
        <w:footnoteReference w:id="1"/>
      </w:r>
      <w:r>
        <w:t xml:space="preserve"> </w:t>
      </w:r>
    </w:p>
    <w:p w:rsidR="00B32C48" w:rsidRDefault="00607B89">
      <w:pPr>
        <w:numPr>
          <w:ilvl w:val="1"/>
          <w:numId w:val="2"/>
        </w:numPr>
        <w:spacing w:after="123"/>
        <w:ind w:right="0" w:hanging="502"/>
      </w:pPr>
      <w:r>
        <w:rPr>
          <w:b/>
        </w:rPr>
        <w:t>Zakres interwencji (dominujący) –</w:t>
      </w:r>
      <w:r>
        <w:t xml:space="preserve"> należy dokonać wyboru z listy rozwijanej z informacji wprowadzonych do systemu przez właściwą instytucję. </w:t>
      </w:r>
    </w:p>
    <w:p w:rsidR="00B32C48" w:rsidRDefault="00607B89">
      <w:pPr>
        <w:numPr>
          <w:ilvl w:val="1"/>
          <w:numId w:val="2"/>
        </w:numPr>
        <w:spacing w:after="122"/>
        <w:ind w:right="0" w:hanging="502"/>
      </w:pPr>
      <w:r>
        <w:rPr>
          <w:b/>
        </w:rPr>
        <w:t>Zakres interwencji (uzupełniający) -</w:t>
      </w:r>
      <w:r>
        <w:t xml:space="preserve"> należy dokonać wyboru z listy rozwijanej z informacji wprowadzonych do systemu</w:t>
      </w:r>
      <w:r>
        <w:t xml:space="preserve"> przez właściwą instytucję. W przypadku więcej niż jednego zakresu należy wskazać wszystkie, które będą realizowane. Co do zasady uzupełniający zakres interwencji nie dotyczy projektów realizowanych z udziałem środków Europejskiego Funduszu Społecznego, ch</w:t>
      </w:r>
      <w:r>
        <w:t xml:space="preserve">yba że wytyczne programowe stanowią inaczej.  </w:t>
      </w:r>
    </w:p>
    <w:p w:rsidR="00B32C48" w:rsidRDefault="00607B89">
      <w:pPr>
        <w:numPr>
          <w:ilvl w:val="1"/>
          <w:numId w:val="2"/>
        </w:numPr>
        <w:spacing w:after="122"/>
        <w:ind w:right="0" w:hanging="502"/>
      </w:pPr>
      <w:r>
        <w:rPr>
          <w:b/>
        </w:rPr>
        <w:t>Forma finansowania -</w:t>
      </w:r>
      <w:r>
        <w:t xml:space="preserve"> należy dokonać wyboru z listy rozwijanej z informacji wprowadzonych do systemu przez właściwą instytucję. </w:t>
      </w:r>
    </w:p>
    <w:p w:rsidR="00B32C48" w:rsidRDefault="00607B89">
      <w:pPr>
        <w:numPr>
          <w:ilvl w:val="1"/>
          <w:numId w:val="2"/>
        </w:numPr>
        <w:spacing w:after="120"/>
        <w:ind w:right="0" w:hanging="502"/>
      </w:pPr>
      <w:r>
        <w:rPr>
          <w:b/>
        </w:rPr>
        <w:t xml:space="preserve">Typ obszaru realizacji - </w:t>
      </w:r>
      <w:r>
        <w:t>należy dokonać wyboru z listy rozwijanej z informacji wp</w:t>
      </w:r>
      <w:r>
        <w:t xml:space="preserve">rowadzonych do systemu przez właściwą instytucję. </w:t>
      </w:r>
    </w:p>
    <w:p w:rsidR="00B32C48" w:rsidRDefault="00607B89">
      <w:pPr>
        <w:numPr>
          <w:ilvl w:val="1"/>
          <w:numId w:val="2"/>
        </w:numPr>
        <w:spacing w:after="140"/>
        <w:ind w:right="0" w:hanging="502"/>
      </w:pPr>
      <w:r>
        <w:rPr>
          <w:b/>
        </w:rPr>
        <w:t>Rodzaj działalności gospodarczej -</w:t>
      </w:r>
      <w:r>
        <w:t xml:space="preserve"> należy wybrać z listy rozwijanej rodzaj dotyczący projektu. </w:t>
      </w:r>
    </w:p>
    <w:p w:rsidR="00B32C48" w:rsidRDefault="00607B89">
      <w:pPr>
        <w:numPr>
          <w:ilvl w:val="1"/>
          <w:numId w:val="2"/>
        </w:numPr>
        <w:spacing w:after="134"/>
        <w:ind w:right="0" w:hanging="502"/>
      </w:pPr>
      <w:r>
        <w:rPr>
          <w:b/>
        </w:rPr>
        <w:t xml:space="preserve">Temat uzupełniający - </w:t>
      </w:r>
      <w:r>
        <w:t>należy dokonać wyboru z listy rozwijanej z informacji wprowadzonych do systemu przez wł</w:t>
      </w:r>
      <w:r>
        <w:t xml:space="preserve">aściwą instytucję. </w:t>
      </w:r>
    </w:p>
    <w:p w:rsidR="00B32C48" w:rsidRDefault="00607B89">
      <w:pPr>
        <w:numPr>
          <w:ilvl w:val="1"/>
          <w:numId w:val="2"/>
        </w:numPr>
        <w:spacing w:after="126"/>
        <w:ind w:right="0" w:hanging="502"/>
      </w:pPr>
      <w:r>
        <w:rPr>
          <w:b/>
        </w:rPr>
        <w:t>Projekt generujący dochód -</w:t>
      </w:r>
      <w:r>
        <w:t xml:space="preserve"> należy dokonać wyboru z listy rozwijanej z informacji wprowadzonych do systemu przez właściwą instytucję. </w:t>
      </w:r>
    </w:p>
    <w:p w:rsidR="00B32C48" w:rsidRDefault="00607B89">
      <w:pPr>
        <w:numPr>
          <w:ilvl w:val="1"/>
          <w:numId w:val="2"/>
        </w:numPr>
        <w:spacing w:after="119"/>
        <w:ind w:right="0" w:hanging="502"/>
      </w:pPr>
      <w:r>
        <w:rPr>
          <w:b/>
        </w:rPr>
        <w:t>Zryczałtowana stawka (%) -</w:t>
      </w:r>
      <w:r>
        <w:t xml:space="preserve"> Pole jest wymagalne i edytowalne, jeżeli w polu „Projekt generujący dochód</w:t>
      </w:r>
      <w:r>
        <w:t xml:space="preserve">” beneficjent wybrał wartość ‘Tak – zryczałtowana stawka’ informacja podawana jest automatycznie na podstawie informacji wprowadzonych do systemu przez właściwą instytucję, należy dokonać wyboru z listy rozwijanej. </w:t>
      </w:r>
    </w:p>
    <w:p w:rsidR="00B32C48" w:rsidRDefault="00607B89">
      <w:pPr>
        <w:numPr>
          <w:ilvl w:val="1"/>
          <w:numId w:val="2"/>
        </w:numPr>
        <w:spacing w:after="137"/>
        <w:ind w:right="0" w:hanging="502"/>
      </w:pPr>
      <w:r>
        <w:rPr>
          <w:b/>
        </w:rPr>
        <w:t>Luka finansowa (%) -</w:t>
      </w:r>
      <w:r>
        <w:t xml:space="preserve"> Pole jest wymagalne</w:t>
      </w:r>
      <w:r>
        <w:t xml:space="preserve"> i edytowalne, jeżeli w polu „Projekt generujący dochód” beneficjent wybrał wartość „Tak – luka finansowa”, wówczas wprowadza wartość procentową  z przedziału 0,00% - 100,00%. </w:t>
      </w:r>
    </w:p>
    <w:p w:rsidR="00B32C48" w:rsidRDefault="00607B89">
      <w:pPr>
        <w:numPr>
          <w:ilvl w:val="1"/>
          <w:numId w:val="2"/>
        </w:numPr>
        <w:spacing w:after="245" w:line="271" w:lineRule="auto"/>
        <w:ind w:right="0" w:hanging="502"/>
      </w:pPr>
      <w:r>
        <w:rPr>
          <w:b/>
        </w:rPr>
        <w:t>Czy projekt należy do wyjątku zgodnie ze standardem minimum</w:t>
      </w:r>
      <w:r>
        <w:rPr>
          <w:rFonts w:ascii="Calibri" w:eastAsia="Calibri" w:hAnsi="Calibri" w:cs="Calibri"/>
          <w:b/>
          <w:vertAlign w:val="superscript"/>
        </w:rPr>
        <w:footnoteReference w:id="2"/>
      </w:r>
      <w:r>
        <w:rPr>
          <w:rFonts w:ascii="Calibri" w:eastAsia="Calibri" w:hAnsi="Calibri" w:cs="Calibri"/>
          <w:b/>
        </w:rPr>
        <w:t xml:space="preserve"> -</w:t>
      </w:r>
      <w:r>
        <w:rPr>
          <w:rFonts w:ascii="Calibri" w:eastAsia="Calibri" w:hAnsi="Calibri" w:cs="Calibri"/>
        </w:rPr>
        <w:t xml:space="preserve"> </w:t>
      </w:r>
      <w:r>
        <w:t xml:space="preserve">zaznaczyć </w:t>
      </w:r>
      <w:proofErr w:type="spellStart"/>
      <w:r>
        <w:t>check-</w:t>
      </w:r>
      <w:r>
        <w:t>box</w:t>
      </w:r>
      <w:proofErr w:type="spellEnd"/>
      <w:r>
        <w:t xml:space="preserve"> „tak” lub „nie”. </w:t>
      </w:r>
    </w:p>
    <w:p w:rsidR="00B32C48" w:rsidRDefault="00607B89">
      <w:pPr>
        <w:numPr>
          <w:ilvl w:val="1"/>
          <w:numId w:val="2"/>
        </w:numPr>
        <w:spacing w:after="115"/>
        <w:ind w:right="0" w:hanging="502"/>
      </w:pPr>
      <w:r>
        <w:rPr>
          <w:b/>
        </w:rPr>
        <w:t xml:space="preserve">Wyjątki, co do których nie stosuje się standardu minimum - </w:t>
      </w:r>
      <w:r>
        <w:t xml:space="preserve">Pole aktywne w przypadku zaznaczenia </w:t>
      </w:r>
      <w:proofErr w:type="spellStart"/>
      <w:r>
        <w:t>check-box</w:t>
      </w:r>
      <w:proofErr w:type="spellEnd"/>
      <w:r>
        <w:t xml:space="preserve"> </w:t>
      </w:r>
      <w:r>
        <w:t>„tak” w punkcie 1.24 należy dokonać wyboru z listy rozwijanej z informacji wprowadzonych do systemu przez właściwą instytucję. W przypadku wystąpienia więcej niż jednego wyjątku należy wskazać wszystkie, które stanowią podstawę nie stosowania standardu min</w:t>
      </w:r>
      <w:r>
        <w:t xml:space="preserve">imum. </w:t>
      </w:r>
    </w:p>
    <w:p w:rsidR="00B32C48" w:rsidRDefault="00607B89">
      <w:pPr>
        <w:spacing w:after="86"/>
        <w:ind w:right="0"/>
      </w:pPr>
      <w:r>
        <w:t xml:space="preserve">Zastosowane w ramach niniejszej Instrukcji wymiary i kody kategorii zostały wskazane na podstawie rozporządzenia wykonawczego Komisji (UE) nr 215/2014 z dnia 07 marca 2014 r. </w:t>
      </w:r>
    </w:p>
    <w:p w:rsidR="00B32C48" w:rsidRDefault="00607B89">
      <w:pPr>
        <w:spacing w:after="134" w:line="259" w:lineRule="auto"/>
        <w:ind w:left="413" w:right="0" w:firstLine="0"/>
        <w:jc w:val="left"/>
      </w:pPr>
      <w:r>
        <w:lastRenderedPageBreak/>
        <w:t xml:space="preserve"> </w:t>
      </w:r>
    </w:p>
    <w:p w:rsidR="00B32C48" w:rsidRDefault="00607B89">
      <w:pPr>
        <w:spacing w:after="135" w:line="259" w:lineRule="auto"/>
        <w:ind w:left="413" w:right="0" w:firstLine="0"/>
        <w:jc w:val="left"/>
      </w:pPr>
      <w:r>
        <w:t xml:space="preserve"> </w:t>
      </w:r>
    </w:p>
    <w:p w:rsidR="00B32C48" w:rsidRDefault="00607B89">
      <w:pPr>
        <w:spacing w:after="137" w:line="259" w:lineRule="auto"/>
        <w:ind w:left="413" w:right="0" w:firstLine="0"/>
        <w:jc w:val="left"/>
      </w:pPr>
      <w:r>
        <w:t xml:space="preserve"> </w:t>
      </w:r>
    </w:p>
    <w:p w:rsidR="00B32C48" w:rsidRDefault="00607B89">
      <w:pPr>
        <w:spacing w:after="134" w:line="259" w:lineRule="auto"/>
        <w:ind w:left="413" w:right="0" w:firstLine="0"/>
        <w:jc w:val="left"/>
      </w:pPr>
      <w:r>
        <w:t xml:space="preserve"> </w:t>
      </w:r>
    </w:p>
    <w:p w:rsidR="00B32C48" w:rsidRDefault="00607B89">
      <w:pPr>
        <w:spacing w:after="134" w:line="259" w:lineRule="auto"/>
        <w:ind w:left="413" w:right="0" w:firstLine="0"/>
        <w:jc w:val="left"/>
      </w:pPr>
      <w:r>
        <w:t xml:space="preserve"> </w:t>
      </w:r>
    </w:p>
    <w:p w:rsidR="00B32C48" w:rsidRDefault="00607B89">
      <w:pPr>
        <w:spacing w:after="134" w:line="259" w:lineRule="auto"/>
        <w:ind w:left="413" w:right="0" w:firstLine="0"/>
        <w:jc w:val="left"/>
      </w:pPr>
      <w:r>
        <w:t xml:space="preserve"> </w:t>
      </w:r>
    </w:p>
    <w:p w:rsidR="00B32C48" w:rsidRDefault="00607B89">
      <w:pPr>
        <w:spacing w:after="0" w:line="259" w:lineRule="auto"/>
        <w:ind w:left="413" w:right="0" w:firstLine="0"/>
        <w:jc w:val="left"/>
      </w:pPr>
      <w:r>
        <w:t xml:space="preserve"> </w:t>
      </w:r>
    </w:p>
    <w:p w:rsidR="00B32C48" w:rsidRDefault="00607B89">
      <w:pPr>
        <w:pStyle w:val="Nagwek2"/>
      </w:pPr>
      <w:r>
        <w:t xml:space="preserve">II. WNIOSKODAWCA (BENEFICJENT) </w:t>
      </w:r>
    </w:p>
    <w:p w:rsidR="00B32C48" w:rsidRDefault="00607B89">
      <w:pPr>
        <w:spacing w:after="127" w:line="259" w:lineRule="auto"/>
        <w:ind w:left="413" w:right="0" w:firstLine="0"/>
        <w:jc w:val="left"/>
      </w:pPr>
      <w:r>
        <w:rPr>
          <w:b/>
          <w:sz w:val="26"/>
        </w:rPr>
        <w:t xml:space="preserve"> </w:t>
      </w:r>
    </w:p>
    <w:p w:rsidR="00B32C48" w:rsidRDefault="00607B89">
      <w:pPr>
        <w:pBdr>
          <w:top w:val="single" w:sz="4" w:space="0" w:color="000000"/>
          <w:left w:val="single" w:sz="4" w:space="0" w:color="000000"/>
          <w:bottom w:val="single" w:sz="4" w:space="0" w:color="000000"/>
          <w:right w:val="single" w:sz="4" w:space="0" w:color="000000"/>
        </w:pBdr>
        <w:shd w:val="clear" w:color="auto" w:fill="D9D9D9"/>
        <w:spacing w:after="162" w:line="266" w:lineRule="auto"/>
        <w:ind w:right="188"/>
      </w:pPr>
      <w:r>
        <w:rPr>
          <w:b/>
        </w:rPr>
        <w:t xml:space="preserve">WAŻNE! </w:t>
      </w:r>
    </w:p>
    <w:p w:rsidR="00B32C48" w:rsidRDefault="00607B89">
      <w:pPr>
        <w:pBdr>
          <w:top w:val="single" w:sz="4" w:space="0" w:color="000000"/>
          <w:left w:val="single" w:sz="4" w:space="0" w:color="000000"/>
          <w:bottom w:val="single" w:sz="4" w:space="0" w:color="000000"/>
          <w:right w:val="single" w:sz="4" w:space="0" w:color="000000"/>
        </w:pBdr>
        <w:shd w:val="clear" w:color="auto" w:fill="D9D9D9"/>
        <w:spacing w:after="151" w:line="269" w:lineRule="auto"/>
        <w:ind w:right="188"/>
      </w:pPr>
      <w:r>
        <w:t xml:space="preserve">Dane dotyczące wnioskodawcy (beneficjenta) należy uzupełnić w Menu głównym w zakładce: „Wnioskodawca (Beneficjent)”.   </w:t>
      </w:r>
    </w:p>
    <w:p w:rsidR="00B32C48" w:rsidRDefault="00607B89">
      <w:pPr>
        <w:spacing w:after="137" w:line="259" w:lineRule="auto"/>
        <w:ind w:left="838" w:right="0" w:firstLine="0"/>
        <w:jc w:val="left"/>
      </w:pPr>
      <w:r>
        <w:rPr>
          <w:b/>
        </w:rPr>
        <w:t xml:space="preserve"> </w:t>
      </w:r>
    </w:p>
    <w:p w:rsidR="00B32C48" w:rsidRDefault="00607B89">
      <w:pPr>
        <w:spacing w:after="134" w:line="259" w:lineRule="auto"/>
        <w:ind w:left="838" w:right="0" w:firstLine="0"/>
        <w:jc w:val="left"/>
      </w:pPr>
      <w:r>
        <w:rPr>
          <w:b/>
        </w:rPr>
        <w:t xml:space="preserve"> </w:t>
      </w:r>
    </w:p>
    <w:p w:rsidR="00B32C48" w:rsidRDefault="00607B89">
      <w:pPr>
        <w:spacing w:after="134" w:line="259" w:lineRule="auto"/>
        <w:ind w:left="838" w:right="0" w:firstLine="0"/>
        <w:jc w:val="left"/>
      </w:pPr>
      <w:r>
        <w:rPr>
          <w:b/>
        </w:rPr>
        <w:t xml:space="preserve"> </w:t>
      </w:r>
    </w:p>
    <w:p w:rsidR="00B32C48" w:rsidRDefault="00607B89">
      <w:pPr>
        <w:spacing w:after="134" w:line="259" w:lineRule="auto"/>
        <w:ind w:left="838" w:right="0" w:firstLine="0"/>
        <w:jc w:val="left"/>
      </w:pPr>
      <w:r>
        <w:rPr>
          <w:b/>
        </w:rPr>
        <w:t xml:space="preserve"> </w:t>
      </w:r>
    </w:p>
    <w:p w:rsidR="00B32C48" w:rsidRDefault="00607B89">
      <w:pPr>
        <w:spacing w:after="135" w:line="259" w:lineRule="auto"/>
        <w:ind w:left="838" w:right="0" w:firstLine="0"/>
        <w:jc w:val="left"/>
      </w:pPr>
      <w:r>
        <w:rPr>
          <w:b/>
        </w:rPr>
        <w:t xml:space="preserve"> </w:t>
      </w:r>
    </w:p>
    <w:p w:rsidR="00B32C48" w:rsidRDefault="00607B89">
      <w:pPr>
        <w:spacing w:after="137" w:line="259" w:lineRule="auto"/>
        <w:ind w:left="838" w:right="0" w:firstLine="0"/>
        <w:jc w:val="left"/>
      </w:pPr>
      <w:r>
        <w:rPr>
          <w:b/>
        </w:rPr>
        <w:t xml:space="preserve"> </w:t>
      </w:r>
    </w:p>
    <w:p w:rsidR="00B32C48" w:rsidRDefault="00607B89">
      <w:pPr>
        <w:spacing w:after="134" w:line="259" w:lineRule="auto"/>
        <w:ind w:left="838" w:right="0" w:firstLine="0"/>
        <w:jc w:val="left"/>
      </w:pPr>
      <w:r>
        <w:rPr>
          <w:b/>
        </w:rPr>
        <w:t xml:space="preserve"> </w:t>
      </w:r>
    </w:p>
    <w:p w:rsidR="00B32C48" w:rsidRDefault="00607B89">
      <w:pPr>
        <w:spacing w:after="134" w:line="259" w:lineRule="auto"/>
        <w:ind w:left="838" w:right="0" w:firstLine="0"/>
        <w:jc w:val="left"/>
      </w:pPr>
      <w:r>
        <w:rPr>
          <w:b/>
        </w:rPr>
        <w:t xml:space="preserve"> </w:t>
      </w:r>
    </w:p>
    <w:p w:rsidR="00B32C48" w:rsidRDefault="00607B89">
      <w:pPr>
        <w:spacing w:after="134" w:line="259" w:lineRule="auto"/>
        <w:ind w:left="838" w:right="0" w:firstLine="0"/>
        <w:jc w:val="left"/>
      </w:pPr>
      <w:r>
        <w:rPr>
          <w:b/>
        </w:rPr>
        <w:t xml:space="preserve"> </w:t>
      </w:r>
    </w:p>
    <w:p w:rsidR="00B32C48" w:rsidRDefault="00607B89">
      <w:pPr>
        <w:spacing w:after="137" w:line="259" w:lineRule="auto"/>
        <w:ind w:left="838" w:right="0" w:firstLine="0"/>
        <w:jc w:val="left"/>
      </w:pPr>
      <w:r>
        <w:rPr>
          <w:b/>
        </w:rPr>
        <w:t xml:space="preserve"> </w:t>
      </w:r>
    </w:p>
    <w:p w:rsidR="00B32C48" w:rsidRDefault="00607B89">
      <w:pPr>
        <w:spacing w:after="134" w:line="259" w:lineRule="auto"/>
        <w:ind w:left="838" w:right="0" w:firstLine="0"/>
        <w:jc w:val="left"/>
      </w:pPr>
      <w:r>
        <w:rPr>
          <w:b/>
        </w:rPr>
        <w:t xml:space="preserve"> </w:t>
      </w:r>
    </w:p>
    <w:p w:rsidR="00B32C48" w:rsidRDefault="00607B89">
      <w:pPr>
        <w:spacing w:after="134" w:line="259" w:lineRule="auto"/>
        <w:ind w:left="838" w:right="0" w:firstLine="0"/>
        <w:jc w:val="left"/>
      </w:pPr>
      <w:r>
        <w:rPr>
          <w:b/>
        </w:rPr>
        <w:t xml:space="preserve"> </w:t>
      </w:r>
    </w:p>
    <w:p w:rsidR="00B32C48" w:rsidRDefault="00607B89">
      <w:pPr>
        <w:spacing w:after="134" w:line="259" w:lineRule="auto"/>
        <w:ind w:left="838" w:right="0" w:firstLine="0"/>
        <w:jc w:val="left"/>
      </w:pPr>
      <w:r>
        <w:rPr>
          <w:b/>
        </w:rPr>
        <w:t xml:space="preserve"> </w:t>
      </w:r>
    </w:p>
    <w:p w:rsidR="00B32C48" w:rsidRDefault="00607B89">
      <w:pPr>
        <w:spacing w:after="135" w:line="259" w:lineRule="auto"/>
        <w:ind w:left="838" w:right="0" w:firstLine="0"/>
        <w:jc w:val="left"/>
      </w:pPr>
      <w:r>
        <w:rPr>
          <w:b/>
        </w:rPr>
        <w:t xml:space="preserve"> </w:t>
      </w:r>
    </w:p>
    <w:p w:rsidR="00B32C48" w:rsidRDefault="00607B89">
      <w:pPr>
        <w:spacing w:after="137" w:line="259" w:lineRule="auto"/>
        <w:ind w:left="838" w:right="0" w:firstLine="0"/>
        <w:jc w:val="left"/>
      </w:pPr>
      <w:r>
        <w:rPr>
          <w:b/>
        </w:rPr>
        <w:t xml:space="preserve"> </w:t>
      </w:r>
    </w:p>
    <w:p w:rsidR="00B32C48" w:rsidRDefault="00607B89">
      <w:pPr>
        <w:spacing w:after="181" w:line="259" w:lineRule="auto"/>
        <w:ind w:left="838" w:right="0" w:firstLine="0"/>
        <w:jc w:val="left"/>
      </w:pPr>
      <w:r>
        <w:rPr>
          <w:b/>
        </w:rPr>
        <w:t xml:space="preserve"> </w:t>
      </w:r>
    </w:p>
    <w:p w:rsidR="00B32C48" w:rsidRDefault="00607B89">
      <w:pPr>
        <w:spacing w:after="146" w:line="271" w:lineRule="auto"/>
        <w:ind w:right="0"/>
      </w:pPr>
      <w:r>
        <w:rPr>
          <w:noProof/>
        </w:rPr>
        <w:lastRenderedPageBreak/>
        <w:drawing>
          <wp:anchor distT="0" distB="0" distL="114300" distR="114300" simplePos="0" relativeHeight="251658240" behindDoc="0" locked="0" layoutInCell="1" allowOverlap="0">
            <wp:simplePos x="0" y="0"/>
            <wp:positionH relativeFrom="column">
              <wp:posOffset>263271</wp:posOffset>
            </wp:positionH>
            <wp:positionV relativeFrom="paragraph">
              <wp:posOffset>-3921817</wp:posOffset>
            </wp:positionV>
            <wp:extent cx="6480176" cy="4138930"/>
            <wp:effectExtent l="0" t="0" r="0" b="0"/>
            <wp:wrapSquare wrapText="bothSides"/>
            <wp:docPr id="1384" name="Picture 1384"/>
            <wp:cNvGraphicFramePr/>
            <a:graphic xmlns:a="http://schemas.openxmlformats.org/drawingml/2006/main">
              <a:graphicData uri="http://schemas.openxmlformats.org/drawingml/2006/picture">
                <pic:pic xmlns:pic="http://schemas.openxmlformats.org/drawingml/2006/picture">
                  <pic:nvPicPr>
                    <pic:cNvPr id="1384" name="Picture 1384"/>
                    <pic:cNvPicPr/>
                  </pic:nvPicPr>
                  <pic:blipFill>
                    <a:blip r:embed="rId71"/>
                    <a:stretch>
                      <a:fillRect/>
                    </a:stretch>
                  </pic:blipFill>
                  <pic:spPr>
                    <a:xfrm>
                      <a:off x="0" y="0"/>
                      <a:ext cx="6480176" cy="4138930"/>
                    </a:xfrm>
                    <a:prstGeom prst="rect">
                      <a:avLst/>
                    </a:prstGeom>
                  </pic:spPr>
                </pic:pic>
              </a:graphicData>
            </a:graphic>
          </wp:anchor>
        </w:drawing>
      </w:r>
      <w:r>
        <w:rPr>
          <w:b/>
        </w:rPr>
        <w:t xml:space="preserve">Pola należy wypełniać następująco: </w:t>
      </w:r>
    </w:p>
    <w:p w:rsidR="00B32C48" w:rsidRDefault="00607B89">
      <w:pPr>
        <w:spacing w:after="131"/>
        <w:ind w:right="0"/>
      </w:pPr>
      <w:r>
        <w:t xml:space="preserve">W pierwszym polu należy wpisać NIP wnioskodawcy.  </w:t>
      </w:r>
    </w:p>
    <w:p w:rsidR="00B32C48" w:rsidRDefault="00607B89">
      <w:pPr>
        <w:spacing w:after="28"/>
        <w:ind w:left="838" w:right="0" w:hanging="425"/>
      </w:pPr>
      <w:r>
        <w:rPr>
          <w:b/>
        </w:rPr>
        <w:t>2.1</w:t>
      </w:r>
      <w:r>
        <w:rPr>
          <w:rFonts w:ascii="Arial" w:eastAsia="Arial" w:hAnsi="Arial" w:cs="Arial"/>
          <w:b/>
        </w:rPr>
        <w:t xml:space="preserve"> </w:t>
      </w:r>
      <w:r>
        <w:rPr>
          <w:b/>
        </w:rPr>
        <w:t xml:space="preserve">Nazwa Beneficjenta </w:t>
      </w:r>
      <w:r>
        <w:t>– należy wpisać pełną nazwę wnioskodawcy (zgodnie z wpisem do rejestru albo ewidencji właściwych dla formy organizacyjnej wnioskodawcy). Pole posiada ograniczenie do 250 znaków.</w:t>
      </w:r>
      <w:r>
        <w:rPr>
          <w:b/>
        </w:rPr>
        <w:t xml:space="preserve"> </w:t>
      </w:r>
    </w:p>
    <w:p w:rsidR="00B32C48" w:rsidRDefault="00607B89">
      <w:pPr>
        <w:pBdr>
          <w:top w:val="single" w:sz="4" w:space="0" w:color="000000"/>
          <w:left w:val="single" w:sz="4" w:space="0" w:color="000000"/>
          <w:bottom w:val="single" w:sz="4" w:space="0" w:color="000000"/>
          <w:right w:val="single" w:sz="4" w:space="0" w:color="000000"/>
        </w:pBdr>
        <w:shd w:val="clear" w:color="auto" w:fill="D9D9D9"/>
        <w:spacing w:after="47" w:line="266" w:lineRule="auto"/>
        <w:ind w:left="418" w:right="133"/>
      </w:pPr>
      <w:r>
        <w:rPr>
          <w:b/>
        </w:rPr>
        <w:t xml:space="preserve">WAŻNE! </w:t>
      </w:r>
    </w:p>
    <w:p w:rsidR="00B32C48" w:rsidRDefault="00607B89">
      <w:pPr>
        <w:pBdr>
          <w:top w:val="single" w:sz="4" w:space="0" w:color="000000"/>
          <w:left w:val="single" w:sz="4" w:space="0" w:color="000000"/>
          <w:bottom w:val="single" w:sz="4" w:space="0" w:color="000000"/>
          <w:right w:val="single" w:sz="4" w:space="0" w:color="000000"/>
        </w:pBdr>
        <w:shd w:val="clear" w:color="auto" w:fill="D9D9D9"/>
        <w:spacing w:after="0" w:line="269" w:lineRule="auto"/>
        <w:ind w:left="418" w:right="133"/>
      </w:pPr>
      <w:r>
        <w:t xml:space="preserve">W przypadku jednostek organizacyjnych samorządu terytorialnego nieposiadających osobowości prawnej  (np. ośrodek pomocy społecznej, powiatowy urząd pracy) </w:t>
      </w:r>
      <w:r>
        <w:rPr>
          <w:b/>
        </w:rPr>
        <w:t>w polu 2.1</w:t>
      </w:r>
      <w:r>
        <w:t xml:space="preserve"> wniosku o dofinansowanie należy wpisać zarówno nazwę właściwej jednostki samorządu</w:t>
      </w:r>
      <w:r>
        <w:t xml:space="preserve"> terytorialnego (JST) posiadającej osobowość prawną  (np. gminy), jak i nazwę jednostki organizacyjnej (w następujący sposób: „nazwa JST/nazwa jednostki organizacyjnej").  W </w:t>
      </w:r>
      <w:r>
        <w:rPr>
          <w:b/>
        </w:rPr>
        <w:t>polach od 2.2 do 2.7</w:t>
      </w:r>
      <w:r>
        <w:t xml:space="preserve"> należy wpisać odpowiednie dane dotyczące jednostki organizacy</w:t>
      </w:r>
      <w:r>
        <w:t xml:space="preserve">jnej, jeżeli ta jednostka będzie stroną umowy o dofinansowanie albo odpowiednie dane dotyczące właściwej JST posiadającej osobowość prawną (np. gminy) – jeżeli stroną umowy o dofinansowanie będzie niniejsza JST. W </w:t>
      </w:r>
      <w:r>
        <w:rPr>
          <w:b/>
        </w:rPr>
        <w:t>polu 2.9</w:t>
      </w:r>
      <w:r>
        <w:t xml:space="preserve"> należy wskazać dane osoby do kont</w:t>
      </w:r>
      <w:r>
        <w:t xml:space="preserve">aktów roboczych. </w:t>
      </w:r>
    </w:p>
    <w:p w:rsidR="00B32C48" w:rsidRDefault="00607B89">
      <w:pPr>
        <w:spacing w:after="39" w:line="259" w:lineRule="auto"/>
        <w:ind w:left="413" w:right="0" w:firstLine="0"/>
        <w:jc w:val="left"/>
      </w:pPr>
      <w:r>
        <w:rPr>
          <w:b/>
        </w:rPr>
        <w:t xml:space="preserve"> </w:t>
      </w:r>
    </w:p>
    <w:p w:rsidR="00B32C48" w:rsidRDefault="00607B89">
      <w:pPr>
        <w:ind w:right="0"/>
      </w:pPr>
      <w:r>
        <w:rPr>
          <w:b/>
        </w:rPr>
        <w:t>2.2</w:t>
      </w:r>
      <w:r>
        <w:rPr>
          <w:rFonts w:ascii="Arial" w:eastAsia="Arial" w:hAnsi="Arial" w:cs="Arial"/>
          <w:b/>
        </w:rPr>
        <w:t xml:space="preserve"> </w:t>
      </w:r>
      <w:r>
        <w:rPr>
          <w:b/>
        </w:rPr>
        <w:t>Forma prawna</w:t>
      </w:r>
      <w:r>
        <w:t xml:space="preserve"> – z listy rozwijanej należy wybrać odpowiednią formę prawną wnioskodawcy.</w:t>
      </w:r>
      <w:r>
        <w:rPr>
          <w:b/>
        </w:rPr>
        <w:t xml:space="preserve"> </w:t>
      </w:r>
    </w:p>
    <w:p w:rsidR="00B32C48" w:rsidRDefault="00607B89">
      <w:pPr>
        <w:ind w:right="0"/>
      </w:pPr>
      <w:r>
        <w:rPr>
          <w:b/>
        </w:rPr>
        <w:t>2.3</w:t>
      </w:r>
      <w:r>
        <w:rPr>
          <w:rFonts w:ascii="Arial" w:eastAsia="Arial" w:hAnsi="Arial" w:cs="Arial"/>
          <w:b/>
        </w:rPr>
        <w:t xml:space="preserve"> </w:t>
      </w:r>
      <w:r>
        <w:rPr>
          <w:b/>
        </w:rPr>
        <w:t xml:space="preserve">Forma własności – </w:t>
      </w:r>
      <w:r>
        <w:t>z listy rozwijanej należy wybrać odpowiednią formę własności wnioskodawcy.</w:t>
      </w:r>
      <w:r>
        <w:rPr>
          <w:b/>
        </w:rPr>
        <w:t xml:space="preserve"> </w:t>
      </w:r>
    </w:p>
    <w:p w:rsidR="00B32C48" w:rsidRDefault="00607B89">
      <w:pPr>
        <w:ind w:right="0"/>
      </w:pPr>
      <w:r>
        <w:rPr>
          <w:b/>
        </w:rPr>
        <w:t>2.4</w:t>
      </w:r>
      <w:r>
        <w:rPr>
          <w:rFonts w:ascii="Arial" w:eastAsia="Arial" w:hAnsi="Arial" w:cs="Arial"/>
          <w:b/>
        </w:rPr>
        <w:t xml:space="preserve"> </w:t>
      </w:r>
      <w:r>
        <w:rPr>
          <w:b/>
        </w:rPr>
        <w:t>NIP</w:t>
      </w:r>
      <w:r>
        <w:t xml:space="preserve"> – należy wpisać Numer Identyfikacji Po</w:t>
      </w:r>
      <w:r>
        <w:t xml:space="preserve">datkowej wnioskodawcy w formacie 10 cyfrowym, nie stosując </w:t>
      </w:r>
    </w:p>
    <w:p w:rsidR="00B32C48" w:rsidRDefault="00607B89">
      <w:pPr>
        <w:ind w:left="848" w:right="0"/>
      </w:pPr>
      <w:r>
        <w:t>myślników, spacji i innych znaków pomiędzy cyframi.</w:t>
      </w:r>
      <w:r>
        <w:rPr>
          <w:b/>
        </w:rPr>
        <w:t xml:space="preserve"> </w:t>
      </w:r>
    </w:p>
    <w:p w:rsidR="00B32C48" w:rsidRDefault="00607B89">
      <w:pPr>
        <w:spacing w:after="0" w:line="259" w:lineRule="auto"/>
        <w:ind w:left="838" w:right="0" w:firstLine="0"/>
        <w:jc w:val="left"/>
      </w:pPr>
      <w:r>
        <w:rPr>
          <w:b/>
        </w:rPr>
        <w:t xml:space="preserve"> </w:t>
      </w:r>
    </w:p>
    <w:p w:rsidR="00B32C48" w:rsidRDefault="00B32C48">
      <w:pPr>
        <w:sectPr w:rsidR="00B32C48">
          <w:footerReference w:type="even" r:id="rId72"/>
          <w:footerReference w:type="default" r:id="rId73"/>
          <w:footerReference w:type="first" r:id="rId74"/>
          <w:pgSz w:w="11906" w:h="16841"/>
          <w:pgMar w:top="1130" w:right="702" w:bottom="356" w:left="578" w:header="708" w:footer="708" w:gutter="0"/>
          <w:cols w:space="708"/>
          <w:titlePg/>
        </w:sectPr>
      </w:pPr>
    </w:p>
    <w:p w:rsidR="00B32C48" w:rsidRDefault="00607B89">
      <w:pPr>
        <w:pBdr>
          <w:top w:val="single" w:sz="4" w:space="0" w:color="000000"/>
          <w:left w:val="single" w:sz="4" w:space="0" w:color="000000"/>
          <w:bottom w:val="single" w:sz="4" w:space="0" w:color="000000"/>
          <w:right w:val="single" w:sz="4" w:space="0" w:color="000000"/>
        </w:pBdr>
        <w:shd w:val="clear" w:color="auto" w:fill="D9D9D9"/>
        <w:spacing w:after="168" w:line="266" w:lineRule="auto"/>
        <w:ind w:left="2" w:right="17"/>
      </w:pPr>
      <w:r>
        <w:rPr>
          <w:b/>
        </w:rPr>
        <w:lastRenderedPageBreak/>
        <w:t xml:space="preserve">WAŻNE! </w:t>
      </w:r>
    </w:p>
    <w:p w:rsidR="00B32C48" w:rsidRDefault="00607B89">
      <w:pPr>
        <w:pBdr>
          <w:top w:val="single" w:sz="4" w:space="0" w:color="000000"/>
          <w:left w:val="single" w:sz="4" w:space="0" w:color="000000"/>
          <w:bottom w:val="single" w:sz="4" w:space="0" w:color="000000"/>
          <w:right w:val="single" w:sz="4" w:space="0" w:color="000000"/>
        </w:pBdr>
        <w:shd w:val="clear" w:color="auto" w:fill="D9D9D9"/>
        <w:spacing w:after="201" w:line="259" w:lineRule="auto"/>
        <w:ind w:left="-8" w:right="17" w:firstLine="0"/>
        <w:jc w:val="left"/>
      </w:pPr>
      <w:r>
        <w:rPr>
          <w:b/>
          <w:sz w:val="21"/>
        </w:rPr>
        <w:t xml:space="preserve">Dla polskiego NIP występuje walidacja pola, w związku z czym nr NIP musi zostać prawidłowo wpisany. </w:t>
      </w:r>
    </w:p>
    <w:p w:rsidR="00B32C48" w:rsidRDefault="00607B89">
      <w:pPr>
        <w:spacing w:after="98"/>
        <w:ind w:left="410" w:right="0" w:hanging="425"/>
      </w:pPr>
      <w:r>
        <w:rPr>
          <w:b/>
        </w:rPr>
        <w:t>2.5</w:t>
      </w:r>
      <w:r>
        <w:rPr>
          <w:rFonts w:ascii="Arial" w:eastAsia="Arial" w:hAnsi="Arial" w:cs="Arial"/>
          <w:b/>
        </w:rPr>
        <w:t xml:space="preserve"> </w:t>
      </w:r>
      <w:r>
        <w:rPr>
          <w:b/>
        </w:rPr>
        <w:t>REGON</w:t>
      </w:r>
      <w:r>
        <w:t xml:space="preserve"> – należy wpisać numer REGON wnioskodawcy, nie stosując myślników, spacji, ani innych znaków pomiędzy cyframi.</w:t>
      </w:r>
      <w:r>
        <w:rPr>
          <w:b/>
        </w:rPr>
        <w:t xml:space="preserve"> </w:t>
      </w:r>
    </w:p>
    <w:p w:rsidR="00B32C48" w:rsidRDefault="00607B89">
      <w:pPr>
        <w:spacing w:after="203"/>
        <w:ind w:left="-5" w:right="0"/>
      </w:pPr>
      <w:r>
        <w:rPr>
          <w:b/>
        </w:rPr>
        <w:t>2.6</w:t>
      </w:r>
      <w:r>
        <w:rPr>
          <w:rFonts w:ascii="Arial" w:eastAsia="Arial" w:hAnsi="Arial" w:cs="Arial"/>
          <w:b/>
        </w:rPr>
        <w:t xml:space="preserve"> </w:t>
      </w:r>
      <w:r>
        <w:rPr>
          <w:b/>
        </w:rPr>
        <w:t>PKD -</w:t>
      </w:r>
      <w:r>
        <w:t xml:space="preserve"> należy wybrać z listy ro</w:t>
      </w:r>
      <w:r>
        <w:t>zwijanej PKD wnioskodawcy/beneficjenta</w:t>
      </w:r>
      <w:r>
        <w:rPr>
          <w:b/>
        </w:rPr>
        <w:t xml:space="preserve">. </w:t>
      </w:r>
    </w:p>
    <w:p w:rsidR="00B32C48" w:rsidRDefault="00607B89">
      <w:pPr>
        <w:spacing w:after="213"/>
        <w:ind w:left="413" w:right="80" w:hanging="428"/>
      </w:pPr>
      <w:r>
        <w:rPr>
          <w:b/>
        </w:rPr>
        <w:t>2.7</w:t>
      </w:r>
      <w:r>
        <w:rPr>
          <w:rFonts w:ascii="Arial" w:eastAsia="Arial" w:hAnsi="Arial" w:cs="Arial"/>
          <w:b/>
        </w:rPr>
        <w:t xml:space="preserve"> </w:t>
      </w:r>
      <w:r>
        <w:rPr>
          <w:b/>
        </w:rPr>
        <w:t xml:space="preserve">Adres siedziby </w:t>
      </w:r>
      <w:r>
        <w:t>oraz</w:t>
      </w:r>
      <w:r>
        <w:rPr>
          <w:b/>
        </w:rPr>
        <w:t xml:space="preserve"> dane kontaktowe</w:t>
      </w:r>
      <w:r>
        <w:t xml:space="preserve"> – </w:t>
      </w:r>
      <w:r>
        <w:rPr>
          <w:u w:val="single" w:color="000000"/>
        </w:rPr>
        <w:t>należy wpisać ulicę (w przypadku kiedy nie ma ulicy daną</w:t>
      </w:r>
      <w:r>
        <w:t xml:space="preserve"> </w:t>
      </w:r>
      <w:r>
        <w:rPr>
          <w:u w:val="single" w:color="000000"/>
        </w:rPr>
        <w:t xml:space="preserve">miejscowość), nr </w:t>
      </w:r>
      <w:r>
        <w:rPr>
          <w:b/>
        </w:rPr>
        <w:t>budynku</w:t>
      </w:r>
      <w:r>
        <w:rPr>
          <w:u w:val="single" w:color="000000"/>
        </w:rPr>
        <w:t xml:space="preserve"> i nr lokalu, kod pocztowy oraz miejscowość</w:t>
      </w:r>
      <w:r>
        <w:t xml:space="preserve"> dla wskazanego kodu pocztowego właściwe dla sied</w:t>
      </w:r>
      <w:r>
        <w:t>ziby wnioskodawcy oraz nr telefonu, nr faxu, adres e-mail i adres strony internetowej wnioskodawcy.</w:t>
      </w:r>
      <w:r>
        <w:rPr>
          <w:b/>
        </w:rPr>
        <w:t xml:space="preserve"> </w:t>
      </w:r>
    </w:p>
    <w:p w:rsidR="00B32C48" w:rsidRDefault="00607B89">
      <w:pPr>
        <w:spacing w:after="134"/>
        <w:ind w:left="410" w:right="79" w:hanging="425"/>
      </w:pPr>
      <w:r>
        <w:rPr>
          <w:b/>
        </w:rPr>
        <w:t>2.8</w:t>
      </w:r>
      <w:r>
        <w:rPr>
          <w:rFonts w:ascii="Arial" w:eastAsia="Arial" w:hAnsi="Arial" w:cs="Arial"/>
          <w:b/>
        </w:rPr>
        <w:t xml:space="preserve"> </w:t>
      </w:r>
      <w:r>
        <w:rPr>
          <w:b/>
        </w:rPr>
        <w:t>Osoba/y uprawniona/e do podejmowania decyzji wiążących w imieniu wnioskodawcy</w:t>
      </w:r>
      <w:r>
        <w:t xml:space="preserve"> – należy wpisać imię (imiona) i nazwisko osoby uprawnionej do podejmowani</w:t>
      </w:r>
      <w:r>
        <w:t xml:space="preserve">a decyzji wiążących w imieniu wnioskodawcy zgodnie z wpisem do rejestru albo ewidencji właściwych dla formy organizacyjnej wnioskodawcy albo upoważnieniem lub pełnomocnictwem. </w:t>
      </w:r>
    </w:p>
    <w:p w:rsidR="00B32C48" w:rsidRDefault="00607B89">
      <w:pPr>
        <w:spacing w:after="117"/>
        <w:ind w:left="435" w:right="0"/>
      </w:pPr>
      <w:r>
        <w:t>Można również wskazać sposób reprezentacji (np. w przypadku gdy dwie osoby musz</w:t>
      </w:r>
      <w:r>
        <w:t xml:space="preserve">ą działać łącznie). </w:t>
      </w:r>
    </w:p>
    <w:p w:rsidR="00B32C48" w:rsidRDefault="00607B89">
      <w:pPr>
        <w:spacing w:after="148" w:line="253" w:lineRule="auto"/>
        <w:ind w:left="438" w:right="78"/>
      </w:pPr>
      <w:r>
        <w:t xml:space="preserve">Osoba/y uprawniona/e do podejmowania decyzji wiążących (działające na podstawie przedłożonego na etapie podpisywania umowy o dofinansowanie projektu pełnomocnictwa/upoważnienia lub innego równoważnego dokumentu) w imieniu wnioskodawcy wskazane w </w:t>
      </w:r>
      <w:r>
        <w:rPr>
          <w:b/>
        </w:rPr>
        <w:t>punkcie 2.</w:t>
      </w:r>
      <w:r>
        <w:rPr>
          <w:b/>
        </w:rPr>
        <w:t>8</w:t>
      </w:r>
      <w:r>
        <w:t xml:space="preserve"> wniosku </w:t>
      </w:r>
      <w:r>
        <w:rPr>
          <w:b/>
          <w:u w:val="single" w:color="000000"/>
        </w:rPr>
        <w:t>muszą podpisać się na papierowej</w:t>
      </w:r>
      <w:r>
        <w:rPr>
          <w:b/>
        </w:rPr>
        <w:t xml:space="preserve"> </w:t>
      </w:r>
      <w:r>
        <w:rPr>
          <w:b/>
          <w:u w:val="single" w:color="000000"/>
        </w:rPr>
        <w:t xml:space="preserve">wersji wniosku o dofinansowanie </w:t>
      </w:r>
      <w:proofErr w:type="spellStart"/>
      <w:r>
        <w:rPr>
          <w:b/>
          <w:u w:val="single" w:color="000000"/>
        </w:rPr>
        <w:t>projektu</w:t>
      </w:r>
      <w:r>
        <w:t>.Osoba</w:t>
      </w:r>
      <w:proofErr w:type="spellEnd"/>
      <w:r>
        <w:t xml:space="preserve">/y wskazana/e w </w:t>
      </w:r>
      <w:r>
        <w:rPr>
          <w:b/>
        </w:rPr>
        <w:t>punkcie 2.8</w:t>
      </w:r>
      <w:r>
        <w:t xml:space="preserve"> wniosku są to osoby/a, które/a podpisują wniosek w części X </w:t>
      </w:r>
      <w:r>
        <w:rPr>
          <w:i/>
        </w:rPr>
        <w:t>Oświadczenia</w:t>
      </w:r>
      <w:r>
        <w:t xml:space="preserve">.  </w:t>
      </w:r>
    </w:p>
    <w:p w:rsidR="00B32C48" w:rsidRDefault="00607B89">
      <w:pPr>
        <w:spacing w:after="169"/>
        <w:ind w:left="435" w:right="0"/>
      </w:pPr>
      <w:r>
        <w:t xml:space="preserve">Nie ma konieczności parafowania poszczególnych stron wniosku. </w:t>
      </w:r>
      <w:r>
        <w:rPr>
          <w:color w:val="FF0000"/>
        </w:rPr>
        <w:t xml:space="preserve"> </w:t>
      </w:r>
    </w:p>
    <w:p w:rsidR="00B32C48" w:rsidRDefault="00607B89">
      <w:pPr>
        <w:pBdr>
          <w:top w:val="single" w:sz="4" w:space="0" w:color="000000"/>
          <w:left w:val="single" w:sz="4" w:space="0" w:color="000000"/>
          <w:bottom w:val="single" w:sz="4" w:space="0" w:color="000000"/>
          <w:right w:val="single" w:sz="4" w:space="0" w:color="000000"/>
        </w:pBdr>
        <w:shd w:val="clear" w:color="auto" w:fill="D9D9D9"/>
        <w:spacing w:after="151" w:line="266" w:lineRule="auto"/>
        <w:ind w:left="-5" w:right="33"/>
      </w:pPr>
      <w:r>
        <w:rPr>
          <w:b/>
        </w:rPr>
        <w:t xml:space="preserve">WAŻNE! </w:t>
      </w:r>
    </w:p>
    <w:p w:rsidR="00B32C48" w:rsidRDefault="00607B89">
      <w:pPr>
        <w:pBdr>
          <w:top w:val="single" w:sz="4" w:space="0" w:color="000000"/>
          <w:left w:val="single" w:sz="4" w:space="0" w:color="000000"/>
          <w:bottom w:val="single" w:sz="4" w:space="0" w:color="000000"/>
          <w:right w:val="single" w:sz="4" w:space="0" w:color="000000"/>
        </w:pBdr>
        <w:shd w:val="clear" w:color="auto" w:fill="D9D9D9"/>
        <w:spacing w:after="96" w:line="363" w:lineRule="auto"/>
        <w:ind w:left="-5" w:right="33"/>
      </w:pPr>
      <w:r>
        <w:rPr>
          <w:b/>
        </w:rPr>
        <w:t xml:space="preserve">Należy pamiętać, że przed przystąpieniem do podpisania umowy o dofinansowanie osoba uprawniona do podejmowania decyzji wiążących w imieniu wnioskodawcy powinna posiadać profil zaufany </w:t>
      </w:r>
      <w:proofErr w:type="spellStart"/>
      <w:r>
        <w:rPr>
          <w:b/>
        </w:rPr>
        <w:t>ePUAP</w:t>
      </w:r>
      <w:proofErr w:type="spellEnd"/>
      <w:r>
        <w:rPr>
          <w:b/>
        </w:rPr>
        <w:t>. Profil ten można uzyskać bezpłatnie za pośrednictwem por</w:t>
      </w:r>
      <w:r>
        <w:rPr>
          <w:b/>
        </w:rPr>
        <w:t xml:space="preserve">talu </w:t>
      </w:r>
      <w:hyperlink r:id="rId75">
        <w:r>
          <w:rPr>
            <w:b/>
            <w:color w:val="0000FF"/>
            <w:u w:val="single" w:color="0000FF"/>
          </w:rPr>
          <w:t>www.epuap.gov.pl</w:t>
        </w:r>
      </w:hyperlink>
      <w:hyperlink r:id="rId76">
        <w:r>
          <w:rPr>
            <w:b/>
          </w:rPr>
          <w:t xml:space="preserve"> </w:t>
        </w:r>
      </w:hyperlink>
      <w:r>
        <w:rPr>
          <w:b/>
        </w:rPr>
        <w:t xml:space="preserve"> </w:t>
      </w:r>
    </w:p>
    <w:p w:rsidR="00B32C48" w:rsidRDefault="00607B89">
      <w:pPr>
        <w:spacing w:after="129"/>
        <w:ind w:left="994" w:right="84" w:hanging="569"/>
      </w:pPr>
      <w:r>
        <w:rPr>
          <w:b/>
        </w:rPr>
        <w:t>2.9</w:t>
      </w:r>
      <w:r>
        <w:rPr>
          <w:rFonts w:ascii="Arial" w:eastAsia="Arial" w:hAnsi="Arial" w:cs="Arial"/>
          <w:b/>
        </w:rPr>
        <w:t xml:space="preserve"> </w:t>
      </w:r>
      <w:r>
        <w:rPr>
          <w:b/>
        </w:rPr>
        <w:t xml:space="preserve"> Osoba do kontaktów roboczych </w:t>
      </w:r>
      <w:r>
        <w:t xml:space="preserve">– </w:t>
      </w:r>
      <w:r>
        <w:t xml:space="preserve">należy wpisać imię i nazwisko osoby do kontaktów roboczych, z którą kontaktować się będzie właściwa instytucja. Musi to być osoba mająca możliwie pełną wiedzę na temat składanego wniosku o dofinansowanie.  </w:t>
      </w:r>
    </w:p>
    <w:p w:rsidR="00B32C48" w:rsidRDefault="00607B89">
      <w:pPr>
        <w:spacing w:after="129"/>
        <w:ind w:left="991" w:right="0" w:hanging="566"/>
      </w:pPr>
      <w:r>
        <w:rPr>
          <w:b/>
        </w:rPr>
        <w:t>2.9.1</w:t>
      </w:r>
      <w:r>
        <w:rPr>
          <w:rFonts w:ascii="Arial" w:eastAsia="Arial" w:hAnsi="Arial" w:cs="Arial"/>
          <w:b/>
        </w:rPr>
        <w:t xml:space="preserve"> </w:t>
      </w:r>
      <w:r>
        <w:rPr>
          <w:b/>
        </w:rPr>
        <w:t>Numer telefonu</w:t>
      </w:r>
      <w:r>
        <w:t xml:space="preserve"> – należy podać bezpośredni n</w:t>
      </w:r>
      <w:r>
        <w:t xml:space="preserve">umer telefonu do osoby wyznaczonej do kontaktów roboczych. </w:t>
      </w:r>
    </w:p>
    <w:p w:rsidR="00B32C48" w:rsidRDefault="00607B89">
      <w:pPr>
        <w:spacing w:after="132"/>
        <w:ind w:left="435" w:right="0"/>
      </w:pPr>
      <w:r>
        <w:rPr>
          <w:b/>
        </w:rPr>
        <w:t>2.9.2</w:t>
      </w:r>
      <w:r>
        <w:rPr>
          <w:rFonts w:ascii="Arial" w:eastAsia="Arial" w:hAnsi="Arial" w:cs="Arial"/>
          <w:b/>
        </w:rPr>
        <w:t xml:space="preserve"> </w:t>
      </w:r>
      <w:r>
        <w:rPr>
          <w:b/>
        </w:rPr>
        <w:t>Adres e-mail</w:t>
      </w:r>
      <w:r>
        <w:t xml:space="preserve"> – należy podać adres e-mail do osoby wyznaczonej do kontaktów roboczych. </w:t>
      </w:r>
    </w:p>
    <w:p w:rsidR="00B32C48" w:rsidRDefault="00607B89">
      <w:pPr>
        <w:spacing w:after="128"/>
        <w:ind w:left="435" w:right="0"/>
      </w:pPr>
      <w:r>
        <w:rPr>
          <w:b/>
        </w:rPr>
        <w:t>2.9.3</w:t>
      </w:r>
      <w:r>
        <w:rPr>
          <w:rFonts w:ascii="Arial" w:eastAsia="Arial" w:hAnsi="Arial" w:cs="Arial"/>
          <w:b/>
        </w:rPr>
        <w:t xml:space="preserve"> </w:t>
      </w:r>
      <w:r>
        <w:rPr>
          <w:b/>
        </w:rPr>
        <w:t>Numer faksu</w:t>
      </w:r>
      <w:r>
        <w:t xml:space="preserve"> – </w:t>
      </w:r>
      <w:r>
        <w:t xml:space="preserve">należy podać numer faksu do osoby wyznaczonej do kontaktów roboczych. </w:t>
      </w:r>
    </w:p>
    <w:p w:rsidR="00B32C48" w:rsidRDefault="00607B89">
      <w:pPr>
        <w:spacing w:after="132"/>
        <w:ind w:left="991" w:right="0" w:hanging="566"/>
      </w:pPr>
      <w:r>
        <w:rPr>
          <w:b/>
        </w:rPr>
        <w:t>2.9.4</w:t>
      </w:r>
      <w:r>
        <w:rPr>
          <w:rFonts w:ascii="Arial" w:eastAsia="Arial" w:hAnsi="Arial" w:cs="Arial"/>
          <w:b/>
        </w:rPr>
        <w:t xml:space="preserve"> </w:t>
      </w:r>
      <w:r>
        <w:rPr>
          <w:b/>
        </w:rPr>
        <w:t>Adres</w:t>
      </w:r>
      <w:r>
        <w:t xml:space="preserve"> – w tym polu należy podać adres do kontaktów roboczych z wnioskodawcą, tak aby kierowana do niego korespondencja mogła dotrzeć bez zbędnej zwłoki. </w:t>
      </w:r>
    </w:p>
    <w:p w:rsidR="00B32C48" w:rsidRDefault="00607B89">
      <w:pPr>
        <w:spacing w:after="103"/>
        <w:ind w:left="1002" w:right="0"/>
      </w:pPr>
      <w:r>
        <w:t>Jeżeli adres do kontaktów</w:t>
      </w:r>
      <w:r>
        <w:t xml:space="preserve"> roboczych jest inny niż adres wskazany w polu 2.7 należy wpisać ulicę, numer budynku, numer lokalu (jeśli dotyczy), kod pocztowy i miejscowość. </w:t>
      </w:r>
    </w:p>
    <w:p w:rsidR="00B32C48" w:rsidRDefault="00607B89">
      <w:pPr>
        <w:spacing w:after="104"/>
        <w:ind w:left="1002" w:right="0"/>
      </w:pPr>
      <w:r>
        <w:t xml:space="preserve">W przypadku gdy adres jest identyczny jak w polu 2.7 – należy wpisać „nie dotyczy”.  </w:t>
      </w:r>
    </w:p>
    <w:p w:rsidR="00B32C48" w:rsidRDefault="00607B89">
      <w:pPr>
        <w:spacing w:after="0" w:line="259" w:lineRule="auto"/>
        <w:ind w:left="0" w:right="0" w:firstLine="0"/>
        <w:jc w:val="left"/>
      </w:pPr>
      <w:r>
        <w:rPr>
          <w:rFonts w:ascii="Calibri" w:eastAsia="Calibri" w:hAnsi="Calibri" w:cs="Calibri"/>
        </w:rPr>
        <w:t xml:space="preserve"> </w:t>
      </w:r>
    </w:p>
    <w:p w:rsidR="00B32C48" w:rsidRDefault="00607B89">
      <w:pPr>
        <w:spacing w:after="0" w:line="259" w:lineRule="auto"/>
        <w:ind w:left="428" w:right="0" w:firstLine="0"/>
        <w:jc w:val="left"/>
      </w:pPr>
      <w:r>
        <w:rPr>
          <w:rFonts w:ascii="Calibri" w:eastAsia="Calibri" w:hAnsi="Calibri" w:cs="Calibri"/>
        </w:rPr>
        <w:t xml:space="preserve"> </w:t>
      </w:r>
    </w:p>
    <w:p w:rsidR="00B32C48" w:rsidRDefault="00607B89">
      <w:pPr>
        <w:spacing w:after="0" w:line="259" w:lineRule="auto"/>
        <w:ind w:left="428" w:right="0" w:firstLine="0"/>
        <w:jc w:val="left"/>
      </w:pPr>
      <w:r>
        <w:rPr>
          <w:rFonts w:ascii="Calibri" w:eastAsia="Calibri" w:hAnsi="Calibri" w:cs="Calibri"/>
        </w:rPr>
        <w:lastRenderedPageBreak/>
        <w:t xml:space="preserve"> </w:t>
      </w:r>
    </w:p>
    <w:p w:rsidR="00B32C48" w:rsidRDefault="00607B89">
      <w:pPr>
        <w:spacing w:after="0" w:line="259" w:lineRule="auto"/>
        <w:ind w:left="428" w:right="0" w:firstLine="0"/>
        <w:jc w:val="left"/>
      </w:pPr>
      <w:r>
        <w:rPr>
          <w:rFonts w:ascii="Calibri" w:eastAsia="Calibri" w:hAnsi="Calibri" w:cs="Calibri"/>
        </w:rPr>
        <w:t xml:space="preserve"> </w:t>
      </w:r>
    </w:p>
    <w:p w:rsidR="00B32C48" w:rsidRDefault="00607B89">
      <w:pPr>
        <w:spacing w:after="0" w:line="259" w:lineRule="auto"/>
        <w:ind w:left="428" w:right="0" w:firstLine="0"/>
        <w:jc w:val="left"/>
      </w:pPr>
      <w:r>
        <w:rPr>
          <w:rFonts w:ascii="Calibri" w:eastAsia="Calibri" w:hAnsi="Calibri" w:cs="Calibri"/>
        </w:rPr>
        <w:t xml:space="preserve"> </w:t>
      </w:r>
    </w:p>
    <w:tbl>
      <w:tblPr>
        <w:tblStyle w:val="TableGrid"/>
        <w:tblW w:w="10429" w:type="dxa"/>
        <w:tblInd w:w="-108" w:type="dxa"/>
        <w:tblCellMar>
          <w:top w:w="50" w:type="dxa"/>
          <w:left w:w="34" w:type="dxa"/>
          <w:bottom w:w="0" w:type="dxa"/>
          <w:right w:w="0" w:type="dxa"/>
        </w:tblCellMar>
        <w:tblLook w:val="04A0" w:firstRow="1" w:lastRow="0" w:firstColumn="1" w:lastColumn="0" w:noHBand="0" w:noVBand="1"/>
      </w:tblPr>
      <w:tblGrid>
        <w:gridCol w:w="74"/>
        <w:gridCol w:w="10355"/>
      </w:tblGrid>
      <w:tr w:rsidR="00B32C48">
        <w:trPr>
          <w:trHeight w:val="5835"/>
        </w:trPr>
        <w:tc>
          <w:tcPr>
            <w:tcW w:w="74" w:type="dxa"/>
            <w:tcBorders>
              <w:top w:val="nil"/>
              <w:left w:val="nil"/>
              <w:bottom w:val="nil"/>
              <w:right w:val="single" w:sz="4" w:space="0" w:color="000000"/>
            </w:tcBorders>
            <w:shd w:val="clear" w:color="auto" w:fill="D9D9D9"/>
          </w:tcPr>
          <w:p w:rsidR="00B32C48" w:rsidRDefault="00B32C48">
            <w:pPr>
              <w:spacing w:after="160" w:line="259" w:lineRule="auto"/>
              <w:ind w:left="0" w:right="0" w:firstLine="0"/>
              <w:jc w:val="left"/>
            </w:pPr>
          </w:p>
        </w:tc>
        <w:tc>
          <w:tcPr>
            <w:tcW w:w="10354"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160" w:line="259" w:lineRule="auto"/>
              <w:ind w:left="0" w:right="0" w:firstLine="0"/>
              <w:jc w:val="left"/>
            </w:pPr>
            <w:r>
              <w:rPr>
                <w:b/>
              </w:rPr>
              <w:t>Partnerzy - W</w:t>
            </w:r>
            <w:r>
              <w:rPr>
                <w:b/>
              </w:rPr>
              <w:t xml:space="preserve">AŻNE!  </w:t>
            </w:r>
          </w:p>
          <w:p w:rsidR="00B32C48" w:rsidRDefault="00607B89">
            <w:pPr>
              <w:spacing w:after="120" w:line="312" w:lineRule="auto"/>
              <w:ind w:left="0" w:right="109" w:firstLine="0"/>
            </w:pPr>
            <w:r>
              <w:t xml:space="preserve">Dane dotyczące każdego partnera należy uzupełnić w Menu głównym w sekcji II „Wnioskodawca (Beneficjent)”, po wpisaniu danych dotyczących Wnioskodawcy. </w:t>
            </w:r>
            <w:r>
              <w:t xml:space="preserve">Dane partnera/ów należy uzupełnić analogicznie jak pola wypełniane w przypadku wnioskodawcy.  </w:t>
            </w:r>
          </w:p>
          <w:p w:rsidR="00B32C48" w:rsidRDefault="00607B89">
            <w:pPr>
              <w:spacing w:after="177" w:line="259" w:lineRule="auto"/>
              <w:ind w:left="0" w:right="0" w:firstLine="0"/>
              <w:jc w:val="left"/>
            </w:pPr>
            <w:r>
              <w:t xml:space="preserve">Można to zrobić wybierając opcję „TAK”, pod zakładką „Partnerzy”. </w:t>
            </w:r>
          </w:p>
          <w:p w:rsidR="00B32C48" w:rsidRDefault="00607B89">
            <w:pPr>
              <w:spacing w:after="177" w:line="259" w:lineRule="auto"/>
              <w:ind w:left="0" w:right="0" w:firstLine="0"/>
              <w:jc w:val="left"/>
            </w:pPr>
            <w:r>
              <w:t xml:space="preserve">Zakładka ta znajduje się w końcowej części sekcji II w generatorze wniosków. </w:t>
            </w:r>
          </w:p>
          <w:p w:rsidR="00B32C48" w:rsidRDefault="00607B89">
            <w:pPr>
              <w:spacing w:after="118" w:line="315" w:lineRule="auto"/>
              <w:ind w:left="0" w:right="0" w:firstLine="0"/>
            </w:pPr>
            <w:r>
              <w:t>Kolejnych partne</w:t>
            </w:r>
            <w:r>
              <w:t xml:space="preserve">rów dodaje się poprzez kliknięcie w przycisk „Dodaj nowego partnera projektu”. Dane partnera/ów należy wypełnić analogicznie jak w przypadku danych wnioskodawcy. </w:t>
            </w:r>
          </w:p>
          <w:p w:rsidR="00B32C48" w:rsidRDefault="00607B89">
            <w:pPr>
              <w:spacing w:after="141" w:line="287" w:lineRule="auto"/>
              <w:ind w:left="0" w:right="113" w:firstLine="0"/>
            </w:pPr>
            <w:r>
              <w:t xml:space="preserve">Należy zwrócić uwagę na pole „Symbol partnera” – w tym polu należy określić symbol partnera, </w:t>
            </w:r>
            <w:r>
              <w:t>który to symbol będzie przenoszony automatycznie do ostatniej kolumny Partner realizujący zadanie w tabeli w pkt 4.1 wniosku Zadania. Przenoszenie do pkt 4.1 wniosku jedynie symbolu partnera, a nie całej jego nazwy pozwoli na zachowanie przejrzystego układ</w:t>
            </w:r>
            <w:r>
              <w:t xml:space="preserve">u tabeli generowanej na podstawie zapisów zawartych przez wnioskodawcę w tym punkcie wniosku. Pole „Symbol partnera” posiada ograniczenie do 4 znaków. </w:t>
            </w:r>
          </w:p>
          <w:p w:rsidR="00B32C48" w:rsidRDefault="00607B89">
            <w:pPr>
              <w:spacing w:after="77" w:line="313" w:lineRule="auto"/>
              <w:ind w:left="0" w:right="0" w:firstLine="0"/>
            </w:pPr>
            <w:r>
              <w:t xml:space="preserve">Po wprowadzeniu w zakładce </w:t>
            </w:r>
            <w:r>
              <w:rPr>
                <w:i/>
              </w:rPr>
              <w:t>Partnerzy</w:t>
            </w:r>
            <w:r>
              <w:t xml:space="preserve"> wszystkich wymaganych danych należy wybrać opcję „Zapisz zmiany  i </w:t>
            </w:r>
            <w:r>
              <w:t xml:space="preserve">przejdź do następnej sekcji”. </w:t>
            </w:r>
          </w:p>
          <w:p w:rsidR="00B32C48" w:rsidRDefault="00607B89">
            <w:pPr>
              <w:spacing w:after="0" w:line="259" w:lineRule="auto"/>
              <w:ind w:left="0" w:right="0" w:firstLine="0"/>
            </w:pPr>
            <w:r>
              <w:t>Po wybraniu tej opcji w części II wniosku pojawia się lista przypisanych partnerów zawierająca pozycje „Nazwa partnera” oraz „Symbol”.</w:t>
            </w:r>
            <w:r>
              <w:rPr>
                <w:b/>
              </w:rPr>
              <w:t xml:space="preserve"> </w:t>
            </w:r>
          </w:p>
        </w:tc>
      </w:tr>
    </w:tbl>
    <w:p w:rsidR="00B32C48" w:rsidRDefault="00607B89">
      <w:pPr>
        <w:spacing w:after="134" w:line="259" w:lineRule="auto"/>
        <w:ind w:left="0" w:right="0" w:firstLine="0"/>
      </w:pPr>
      <w:r>
        <w:t xml:space="preserve"> </w:t>
      </w:r>
    </w:p>
    <w:p w:rsidR="00B32C48" w:rsidRDefault="00607B89">
      <w:pPr>
        <w:spacing w:after="137" w:line="259" w:lineRule="auto"/>
        <w:ind w:left="0" w:right="0" w:firstLine="0"/>
      </w:pPr>
      <w:r>
        <w:t xml:space="preserve"> </w:t>
      </w:r>
    </w:p>
    <w:p w:rsidR="00B32C48" w:rsidRDefault="00607B89">
      <w:pPr>
        <w:spacing w:after="134" w:line="259" w:lineRule="auto"/>
        <w:ind w:left="0" w:right="0" w:firstLine="0"/>
      </w:pPr>
      <w:r>
        <w:t xml:space="preserve"> </w:t>
      </w:r>
    </w:p>
    <w:p w:rsidR="00B32C48" w:rsidRDefault="00607B89">
      <w:pPr>
        <w:spacing w:after="135" w:line="259" w:lineRule="auto"/>
        <w:ind w:left="0" w:right="0" w:firstLine="0"/>
      </w:pPr>
      <w:r>
        <w:t xml:space="preserve"> </w:t>
      </w:r>
    </w:p>
    <w:p w:rsidR="00B32C48" w:rsidRDefault="00607B89">
      <w:pPr>
        <w:spacing w:after="134" w:line="259" w:lineRule="auto"/>
        <w:ind w:left="0" w:right="0" w:firstLine="0"/>
      </w:pPr>
      <w:r>
        <w:t xml:space="preserve"> </w:t>
      </w:r>
    </w:p>
    <w:p w:rsidR="00B32C48" w:rsidRDefault="00607B89">
      <w:pPr>
        <w:spacing w:after="137" w:line="259" w:lineRule="auto"/>
        <w:ind w:left="0" w:right="0" w:firstLine="0"/>
      </w:pPr>
      <w:r>
        <w:t xml:space="preserve"> </w:t>
      </w:r>
    </w:p>
    <w:p w:rsidR="00B32C48" w:rsidRDefault="00607B89">
      <w:pPr>
        <w:spacing w:after="134" w:line="259" w:lineRule="auto"/>
        <w:ind w:left="0" w:right="0" w:firstLine="0"/>
      </w:pPr>
      <w:r>
        <w:t xml:space="preserve"> </w:t>
      </w:r>
    </w:p>
    <w:p w:rsidR="00B32C48" w:rsidRDefault="00607B89">
      <w:pPr>
        <w:spacing w:after="134" w:line="259" w:lineRule="auto"/>
        <w:ind w:left="0" w:right="0" w:firstLine="0"/>
      </w:pPr>
      <w:r>
        <w:t xml:space="preserve"> </w:t>
      </w:r>
    </w:p>
    <w:p w:rsidR="00B32C48" w:rsidRDefault="00607B89">
      <w:pPr>
        <w:spacing w:after="134" w:line="259" w:lineRule="auto"/>
        <w:ind w:left="0" w:right="0" w:firstLine="0"/>
      </w:pPr>
      <w:r>
        <w:t xml:space="preserve"> </w:t>
      </w:r>
    </w:p>
    <w:p w:rsidR="00B32C48" w:rsidRDefault="00607B89">
      <w:pPr>
        <w:spacing w:after="134" w:line="259" w:lineRule="auto"/>
        <w:ind w:left="0" w:right="0" w:firstLine="0"/>
      </w:pPr>
      <w:r>
        <w:t xml:space="preserve"> </w:t>
      </w:r>
    </w:p>
    <w:p w:rsidR="00B32C48" w:rsidRDefault="00607B89">
      <w:pPr>
        <w:spacing w:after="137" w:line="259" w:lineRule="auto"/>
        <w:ind w:left="0" w:right="0" w:firstLine="0"/>
      </w:pPr>
      <w:r>
        <w:t xml:space="preserve"> </w:t>
      </w:r>
    </w:p>
    <w:p w:rsidR="00B32C48" w:rsidRDefault="00607B89">
      <w:pPr>
        <w:spacing w:after="134" w:line="259" w:lineRule="auto"/>
        <w:ind w:left="0" w:right="0" w:firstLine="0"/>
      </w:pPr>
      <w:r>
        <w:t xml:space="preserve"> </w:t>
      </w:r>
    </w:p>
    <w:p w:rsidR="00B32C48" w:rsidRDefault="00607B89">
      <w:pPr>
        <w:spacing w:after="135" w:line="259" w:lineRule="auto"/>
        <w:ind w:left="0" w:right="0" w:firstLine="0"/>
      </w:pPr>
      <w:r>
        <w:t xml:space="preserve"> </w:t>
      </w:r>
    </w:p>
    <w:p w:rsidR="00B32C48" w:rsidRDefault="00607B89">
      <w:pPr>
        <w:spacing w:after="134" w:line="259" w:lineRule="auto"/>
        <w:ind w:left="0" w:right="0" w:firstLine="0"/>
      </w:pPr>
      <w:r>
        <w:t xml:space="preserve"> </w:t>
      </w:r>
    </w:p>
    <w:p w:rsidR="00B32C48" w:rsidRDefault="00607B89">
      <w:pPr>
        <w:spacing w:after="137" w:line="259" w:lineRule="auto"/>
        <w:ind w:left="0" w:right="0" w:firstLine="0"/>
      </w:pPr>
      <w:r>
        <w:t xml:space="preserve"> </w:t>
      </w:r>
    </w:p>
    <w:p w:rsidR="00B32C48" w:rsidRDefault="00607B89">
      <w:pPr>
        <w:spacing w:after="134" w:line="259" w:lineRule="auto"/>
        <w:ind w:left="0" w:right="0" w:firstLine="0"/>
      </w:pPr>
      <w:r>
        <w:t xml:space="preserve"> </w:t>
      </w:r>
    </w:p>
    <w:p w:rsidR="00B32C48" w:rsidRDefault="00607B89">
      <w:pPr>
        <w:spacing w:after="134" w:line="259" w:lineRule="auto"/>
        <w:ind w:left="0" w:right="0" w:firstLine="0"/>
      </w:pPr>
      <w:r>
        <w:t xml:space="preserve"> </w:t>
      </w:r>
    </w:p>
    <w:p w:rsidR="00B32C48" w:rsidRDefault="00607B89">
      <w:pPr>
        <w:spacing w:after="134" w:line="259" w:lineRule="auto"/>
        <w:ind w:left="0" w:right="0" w:firstLine="0"/>
      </w:pPr>
      <w:r>
        <w:t xml:space="preserve"> </w:t>
      </w:r>
    </w:p>
    <w:p w:rsidR="00B32C48" w:rsidRDefault="00607B89">
      <w:pPr>
        <w:spacing w:after="134" w:line="259" w:lineRule="auto"/>
        <w:ind w:left="0" w:right="0" w:firstLine="0"/>
      </w:pPr>
      <w:r>
        <w:lastRenderedPageBreak/>
        <w:t xml:space="preserve"> </w:t>
      </w:r>
    </w:p>
    <w:p w:rsidR="00B32C48" w:rsidRDefault="00607B89">
      <w:pPr>
        <w:spacing w:after="137" w:line="259" w:lineRule="auto"/>
        <w:ind w:left="0" w:right="0" w:firstLine="0"/>
      </w:pPr>
      <w:r>
        <w:t xml:space="preserve"> </w:t>
      </w:r>
    </w:p>
    <w:p w:rsidR="00B32C48" w:rsidRDefault="00607B89">
      <w:pPr>
        <w:spacing w:after="0" w:line="259" w:lineRule="auto"/>
        <w:ind w:left="0" w:right="0" w:firstLine="0"/>
      </w:pPr>
      <w:r>
        <w:t xml:space="preserve"> </w:t>
      </w:r>
    </w:p>
    <w:p w:rsidR="00B32C48" w:rsidRDefault="00607B89">
      <w:pPr>
        <w:pStyle w:val="Nagwek2"/>
        <w:ind w:left="-5"/>
      </w:pPr>
      <w:r>
        <w:t xml:space="preserve">III. OPIS </w:t>
      </w:r>
      <w:r>
        <w:t xml:space="preserve">PROJEKTU W KONTEKŚCIE WŁAŚCIWEGO CELU SZCZEGÓŁOWEGO PRIORYTETU INWESTYCYJNEGO </w:t>
      </w:r>
    </w:p>
    <w:p w:rsidR="00B32C48" w:rsidRDefault="00607B89">
      <w:pPr>
        <w:spacing w:after="177" w:line="259" w:lineRule="auto"/>
        <w:ind w:left="0" w:right="0" w:firstLine="0"/>
        <w:jc w:val="left"/>
      </w:pPr>
      <w:r>
        <w:rPr>
          <w:b/>
          <w:sz w:val="16"/>
        </w:rPr>
        <w:t xml:space="preserve"> </w:t>
      </w:r>
    </w:p>
    <w:p w:rsidR="00B32C48" w:rsidRDefault="00607B89">
      <w:pPr>
        <w:pBdr>
          <w:top w:val="single" w:sz="4" w:space="0" w:color="000000"/>
          <w:left w:val="single" w:sz="4" w:space="0" w:color="000000"/>
          <w:bottom w:val="single" w:sz="4" w:space="0" w:color="000000"/>
          <w:right w:val="single" w:sz="4" w:space="0" w:color="000000"/>
        </w:pBdr>
        <w:shd w:val="clear" w:color="auto" w:fill="D9D9D9"/>
        <w:spacing w:after="96" w:line="266" w:lineRule="auto"/>
        <w:ind w:left="-5" w:right="62"/>
      </w:pPr>
      <w:r>
        <w:rPr>
          <w:b/>
        </w:rPr>
        <w:t xml:space="preserve">WAŻNE!  </w:t>
      </w:r>
    </w:p>
    <w:p w:rsidR="00B32C48" w:rsidRDefault="00607B89">
      <w:pPr>
        <w:pBdr>
          <w:top w:val="single" w:sz="4" w:space="0" w:color="000000"/>
          <w:left w:val="single" w:sz="4" w:space="0" w:color="000000"/>
          <w:bottom w:val="single" w:sz="4" w:space="0" w:color="000000"/>
          <w:right w:val="single" w:sz="4" w:space="0" w:color="000000"/>
        </w:pBdr>
        <w:shd w:val="clear" w:color="auto" w:fill="D9D9D9"/>
        <w:spacing w:after="41" w:line="269" w:lineRule="auto"/>
        <w:ind w:left="-5" w:right="62"/>
      </w:pPr>
      <w:r>
        <w:t xml:space="preserve">Każdy projekt współfinansowany z EFS musi spełniać </w:t>
      </w:r>
      <w:r>
        <w:rPr>
          <w:b/>
        </w:rPr>
        <w:t>STANDARD MINIMUM</w:t>
      </w:r>
      <w:r>
        <w:t xml:space="preserve">, o którym mowa w „Wytycznych w zakresie realizacji zasady równości szans i niedyskryminacji, w tym dostępności dla osób  z niepełnosprawnościami oraz zasady równości szans kobiet i mężczyzn w funduszach unijnych na lata 2014 – </w:t>
      </w:r>
    </w:p>
    <w:p w:rsidR="00B32C48" w:rsidRDefault="00607B89">
      <w:pPr>
        <w:pBdr>
          <w:top w:val="single" w:sz="4" w:space="0" w:color="000000"/>
          <w:left w:val="single" w:sz="4" w:space="0" w:color="000000"/>
          <w:bottom w:val="single" w:sz="4" w:space="0" w:color="000000"/>
          <w:right w:val="single" w:sz="4" w:space="0" w:color="000000"/>
        </w:pBdr>
        <w:shd w:val="clear" w:color="auto" w:fill="D9D9D9"/>
        <w:spacing w:after="151" w:line="269" w:lineRule="auto"/>
        <w:ind w:left="-5" w:right="62"/>
      </w:pPr>
      <w:r>
        <w:t xml:space="preserve">2020”. Sposób opisu zasady </w:t>
      </w:r>
      <w:r>
        <w:t xml:space="preserve">równości szans kobiet i mężczyzn we wniosku o dofinansowanie znajduje się  w </w:t>
      </w:r>
      <w:r>
        <w:rPr>
          <w:b/>
        </w:rPr>
        <w:t>załączniku nr 1</w:t>
      </w:r>
      <w:r>
        <w:t xml:space="preserve"> do niniejszej instrukcji.  </w:t>
      </w:r>
    </w:p>
    <w:p w:rsidR="00B32C48" w:rsidRDefault="00607B89">
      <w:pPr>
        <w:spacing w:after="91" w:line="259" w:lineRule="auto"/>
        <w:ind w:left="0" w:right="26" w:firstLine="0"/>
        <w:jc w:val="center"/>
      </w:pPr>
      <w:r>
        <w:rPr>
          <w:noProof/>
        </w:rPr>
        <w:drawing>
          <wp:inline distT="0" distB="0" distL="0" distR="0">
            <wp:extent cx="3703320" cy="3156585"/>
            <wp:effectExtent l="0" t="0" r="0" b="0"/>
            <wp:docPr id="1910" name="Picture 1910"/>
            <wp:cNvGraphicFramePr/>
            <a:graphic xmlns:a="http://schemas.openxmlformats.org/drawingml/2006/main">
              <a:graphicData uri="http://schemas.openxmlformats.org/drawingml/2006/picture">
                <pic:pic xmlns:pic="http://schemas.openxmlformats.org/drawingml/2006/picture">
                  <pic:nvPicPr>
                    <pic:cNvPr id="1910" name="Picture 1910"/>
                    <pic:cNvPicPr/>
                  </pic:nvPicPr>
                  <pic:blipFill>
                    <a:blip r:embed="rId77"/>
                    <a:stretch>
                      <a:fillRect/>
                    </a:stretch>
                  </pic:blipFill>
                  <pic:spPr>
                    <a:xfrm>
                      <a:off x="0" y="0"/>
                      <a:ext cx="3703320" cy="3156585"/>
                    </a:xfrm>
                    <a:prstGeom prst="rect">
                      <a:avLst/>
                    </a:prstGeom>
                  </pic:spPr>
                </pic:pic>
              </a:graphicData>
            </a:graphic>
          </wp:inline>
        </w:drawing>
      </w:r>
      <w:r>
        <w:rPr>
          <w:b/>
        </w:rPr>
        <w:t xml:space="preserve"> </w:t>
      </w:r>
    </w:p>
    <w:p w:rsidR="00B32C48" w:rsidRDefault="00607B89">
      <w:pPr>
        <w:spacing w:after="247" w:line="259" w:lineRule="auto"/>
        <w:ind w:left="0" w:right="0" w:firstLine="0"/>
        <w:jc w:val="left"/>
      </w:pPr>
      <w:r>
        <w:rPr>
          <w:rFonts w:ascii="Calibri" w:eastAsia="Calibri" w:hAnsi="Calibri" w:cs="Calibri"/>
        </w:rPr>
        <w:t xml:space="preserve"> </w:t>
      </w:r>
    </w:p>
    <w:p w:rsidR="00B32C48" w:rsidRDefault="00607B89">
      <w:pPr>
        <w:spacing w:after="213"/>
        <w:ind w:left="-5" w:right="0"/>
      </w:pPr>
      <w:r>
        <w:t>W punkcie „</w:t>
      </w:r>
      <w:r>
        <w:t xml:space="preserve">3. Opis projektu w kontekście właściwego celu szczegółowego priorytetu inwestycyjnego” należy wskazać adekwatny do projektu oraz zakresu konkursu cel szczegółowy w ramach Priorytetu Inwestycyjnego.  </w:t>
      </w:r>
    </w:p>
    <w:p w:rsidR="00B32C48" w:rsidRDefault="00607B89">
      <w:pPr>
        <w:spacing w:after="220"/>
        <w:ind w:left="-5" w:right="0"/>
      </w:pPr>
      <w:r>
        <w:t>Następnie należy wypełnić pozostałe pola, wpisując odpow</w:t>
      </w:r>
      <w:r>
        <w:t xml:space="preserve">iednią treść lub dokonując wyboru zawartości  z dostępnego słownika, tj. z rozwijanej listy. </w:t>
      </w:r>
    </w:p>
    <w:p w:rsidR="00B32C48" w:rsidRDefault="00607B89">
      <w:pPr>
        <w:spacing w:after="152" w:line="271" w:lineRule="auto"/>
        <w:ind w:left="-5" w:right="0"/>
      </w:pPr>
      <w:r>
        <w:rPr>
          <w:b/>
        </w:rPr>
        <w:t xml:space="preserve">Poszczególne pola należy wypełniać następująco: </w:t>
      </w:r>
    </w:p>
    <w:p w:rsidR="00B32C48" w:rsidRDefault="00607B89">
      <w:pPr>
        <w:spacing w:after="120" w:line="271" w:lineRule="auto"/>
        <w:ind w:left="-5" w:right="0"/>
      </w:pPr>
      <w:r>
        <w:rPr>
          <w:b/>
        </w:rPr>
        <w:t xml:space="preserve">3.1 Zgodność projektu z właściwym celem szczegółowym Priorytetu Inwestycyjnego </w:t>
      </w:r>
    </w:p>
    <w:p w:rsidR="00B32C48" w:rsidRDefault="00607B89">
      <w:pPr>
        <w:spacing w:after="261"/>
        <w:ind w:left="-5" w:right="0"/>
      </w:pPr>
      <w:r>
        <w:t>Pkt 3.1 składa się z dwóch podpun</w:t>
      </w:r>
      <w:r>
        <w:t xml:space="preserve">któw, które wypełnia wnioskodawca: </w:t>
      </w:r>
      <w:r>
        <w:rPr>
          <w:b/>
        </w:rPr>
        <w:t>podpunktu 3.1.1</w:t>
      </w:r>
      <w:r>
        <w:t xml:space="preserve"> przedstawianego  w układzie tabelarycznym oraz opisowego </w:t>
      </w:r>
      <w:r>
        <w:rPr>
          <w:b/>
        </w:rPr>
        <w:t>podpunktu 3.1.2.</w:t>
      </w:r>
      <w:r>
        <w:t xml:space="preserve">  </w:t>
      </w:r>
    </w:p>
    <w:p w:rsidR="00B32C48" w:rsidRDefault="00607B89">
      <w:pPr>
        <w:spacing w:after="144" w:line="271" w:lineRule="auto"/>
        <w:ind w:left="-5" w:right="0"/>
      </w:pPr>
      <w:r>
        <w:rPr>
          <w:b/>
        </w:rPr>
        <w:t xml:space="preserve">3.1.1 Wskaźniki realizacji celu </w:t>
      </w:r>
    </w:p>
    <w:p w:rsidR="00B32C48" w:rsidRDefault="00607B89">
      <w:pPr>
        <w:spacing w:after="136"/>
        <w:ind w:left="-5" w:right="77"/>
      </w:pPr>
      <w:r>
        <w:lastRenderedPageBreak/>
        <w:t>Podpunkt 3.1.1 jest przedstawiany w układzie tabelarycznym i jest punktem wyjścia do opisu proje</w:t>
      </w:r>
      <w:r>
        <w:t xml:space="preserve">ktu.  W tabeli w pierwszej kolejności należy wybrać </w:t>
      </w:r>
      <w:r>
        <w:rPr>
          <w:b/>
        </w:rPr>
        <w:t>z listy rozwijalnej cel szczegółowy RPOWŚ na lata 2014-2020</w:t>
      </w:r>
      <w:r>
        <w:t xml:space="preserve">, do którego osiągnięcia przyczyni się realizacja projektu.  </w:t>
      </w:r>
    </w:p>
    <w:p w:rsidR="00B32C48" w:rsidRDefault="00607B89">
      <w:pPr>
        <w:spacing w:after="87"/>
        <w:ind w:left="-5" w:right="0"/>
      </w:pPr>
      <w:r>
        <w:rPr>
          <w:b/>
        </w:rPr>
        <w:t>3.1.1a Cel Szczegółowy Priorytetu Inwestycyjnego</w:t>
      </w:r>
      <w:r>
        <w:t xml:space="preserve"> - należy dokonać wyboru z listy ro</w:t>
      </w:r>
      <w:r>
        <w:t xml:space="preserve">zwijanej z informacji wprowadzonych do systemu przez właściwą instytucję, wszystkich celów wskazanych w Regulaminie konkursu. </w:t>
      </w:r>
    </w:p>
    <w:p w:rsidR="00B32C48" w:rsidRDefault="00607B89">
      <w:pPr>
        <w:ind w:left="-5" w:right="0"/>
      </w:pPr>
      <w:r>
        <w:t xml:space="preserve">Dla każdego Celu Szczegółowego Priorytetu Inwestycyjnego (w ramach Działań i/lub Poddziałań) został przyporządkowany zestaw </w:t>
      </w:r>
      <w:r>
        <w:rPr>
          <w:b/>
        </w:rPr>
        <w:t>wskaź</w:t>
      </w:r>
      <w:r>
        <w:rPr>
          <w:b/>
        </w:rPr>
        <w:t xml:space="preserve">ników kluczowych </w:t>
      </w:r>
      <w:r>
        <w:t>i</w:t>
      </w:r>
      <w:r>
        <w:rPr>
          <w:b/>
        </w:rPr>
        <w:t xml:space="preserve"> wskaźników specyficznych dla programu</w:t>
      </w:r>
      <w:r>
        <w:t xml:space="preserve">, który jest monitorowany na poziomie regionalnym. Wnioskodawca w projekcie powinien wziąć pod uwagę </w:t>
      </w:r>
      <w:r>
        <w:rPr>
          <w:b/>
        </w:rPr>
        <w:t>wskaźniki wymienione w Regulaminie konkursu</w:t>
      </w:r>
      <w:r>
        <w:t xml:space="preserve"> już na etapie planowania projektu (rys. poniżej). </w:t>
      </w:r>
    </w:p>
    <w:p w:rsidR="00B32C48" w:rsidRDefault="00607B89">
      <w:pPr>
        <w:spacing w:after="155" w:line="259" w:lineRule="auto"/>
        <w:ind w:left="1896" w:right="0" w:firstLine="0"/>
        <w:jc w:val="left"/>
      </w:pPr>
      <w:r>
        <w:rPr>
          <w:rFonts w:ascii="Calibri" w:eastAsia="Calibri" w:hAnsi="Calibri" w:cs="Calibri"/>
          <w:noProof/>
        </w:rPr>
        <mc:AlternateContent>
          <mc:Choice Requires="wpg">
            <w:drawing>
              <wp:inline distT="0" distB="0" distL="0" distR="0">
                <wp:extent cx="4108196" cy="4765988"/>
                <wp:effectExtent l="0" t="0" r="0" b="0"/>
                <wp:docPr id="143812" name="Group 143812"/>
                <wp:cNvGraphicFramePr/>
                <a:graphic xmlns:a="http://schemas.openxmlformats.org/drawingml/2006/main">
                  <a:graphicData uri="http://schemas.microsoft.com/office/word/2010/wordprocessingGroup">
                    <wpg:wgp>
                      <wpg:cNvGrpSpPr/>
                      <wpg:grpSpPr>
                        <a:xfrm>
                          <a:off x="0" y="0"/>
                          <a:ext cx="4108196" cy="4765988"/>
                          <a:chOff x="0" y="0"/>
                          <a:chExt cx="4108196" cy="4765988"/>
                        </a:xfrm>
                      </wpg:grpSpPr>
                      <pic:pic xmlns:pic="http://schemas.openxmlformats.org/drawingml/2006/picture">
                        <pic:nvPicPr>
                          <pic:cNvPr id="2072" name="Picture 2072"/>
                          <pic:cNvPicPr/>
                        </pic:nvPicPr>
                        <pic:blipFill>
                          <a:blip r:embed="rId78"/>
                          <a:stretch>
                            <a:fillRect/>
                          </a:stretch>
                        </pic:blipFill>
                        <pic:spPr>
                          <a:xfrm>
                            <a:off x="9144" y="8636"/>
                            <a:ext cx="4053840" cy="4716780"/>
                          </a:xfrm>
                          <a:prstGeom prst="rect">
                            <a:avLst/>
                          </a:prstGeom>
                        </pic:spPr>
                      </pic:pic>
                      <wps:wsp>
                        <wps:cNvPr id="184364" name="Shape 18436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365" name="Shape 184365"/>
                        <wps:cNvSpPr/>
                        <wps:spPr>
                          <a:xfrm>
                            <a:off x="9144" y="0"/>
                            <a:ext cx="4054729" cy="9144"/>
                          </a:xfrm>
                          <a:custGeom>
                            <a:avLst/>
                            <a:gdLst/>
                            <a:ahLst/>
                            <a:cxnLst/>
                            <a:rect l="0" t="0" r="0" b="0"/>
                            <a:pathLst>
                              <a:path w="4054729" h="9144">
                                <a:moveTo>
                                  <a:pt x="0" y="0"/>
                                </a:moveTo>
                                <a:lnTo>
                                  <a:pt x="4054729" y="0"/>
                                </a:lnTo>
                                <a:lnTo>
                                  <a:pt x="4054729"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366" name="Shape 184366"/>
                        <wps:cNvSpPr/>
                        <wps:spPr>
                          <a:xfrm>
                            <a:off x="40640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367" name="Shape 184367"/>
                        <wps:cNvSpPr/>
                        <wps:spPr>
                          <a:xfrm>
                            <a:off x="0" y="9144"/>
                            <a:ext cx="9144" cy="4717415"/>
                          </a:xfrm>
                          <a:custGeom>
                            <a:avLst/>
                            <a:gdLst/>
                            <a:ahLst/>
                            <a:cxnLst/>
                            <a:rect l="0" t="0" r="0" b="0"/>
                            <a:pathLst>
                              <a:path w="9144" h="4717415">
                                <a:moveTo>
                                  <a:pt x="0" y="0"/>
                                </a:moveTo>
                                <a:lnTo>
                                  <a:pt x="9144" y="0"/>
                                </a:lnTo>
                                <a:lnTo>
                                  <a:pt x="9144" y="4717415"/>
                                </a:lnTo>
                                <a:lnTo>
                                  <a:pt x="0" y="4717415"/>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368" name="Shape 184368"/>
                        <wps:cNvSpPr/>
                        <wps:spPr>
                          <a:xfrm>
                            <a:off x="4064000" y="9144"/>
                            <a:ext cx="9144" cy="4717415"/>
                          </a:xfrm>
                          <a:custGeom>
                            <a:avLst/>
                            <a:gdLst/>
                            <a:ahLst/>
                            <a:cxnLst/>
                            <a:rect l="0" t="0" r="0" b="0"/>
                            <a:pathLst>
                              <a:path w="9144" h="4717415">
                                <a:moveTo>
                                  <a:pt x="0" y="0"/>
                                </a:moveTo>
                                <a:lnTo>
                                  <a:pt x="9144" y="0"/>
                                </a:lnTo>
                                <a:lnTo>
                                  <a:pt x="9144" y="4717415"/>
                                </a:lnTo>
                                <a:lnTo>
                                  <a:pt x="0" y="4717415"/>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369" name="Shape 184369"/>
                        <wps:cNvSpPr/>
                        <wps:spPr>
                          <a:xfrm>
                            <a:off x="0" y="47265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370" name="Shape 184370"/>
                        <wps:cNvSpPr/>
                        <wps:spPr>
                          <a:xfrm>
                            <a:off x="9144" y="4726559"/>
                            <a:ext cx="4054729" cy="9144"/>
                          </a:xfrm>
                          <a:custGeom>
                            <a:avLst/>
                            <a:gdLst/>
                            <a:ahLst/>
                            <a:cxnLst/>
                            <a:rect l="0" t="0" r="0" b="0"/>
                            <a:pathLst>
                              <a:path w="4054729" h="9144">
                                <a:moveTo>
                                  <a:pt x="0" y="0"/>
                                </a:moveTo>
                                <a:lnTo>
                                  <a:pt x="4054729" y="0"/>
                                </a:lnTo>
                                <a:lnTo>
                                  <a:pt x="4054729"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371" name="Shape 184371"/>
                        <wps:cNvSpPr/>
                        <wps:spPr>
                          <a:xfrm>
                            <a:off x="4064000" y="47265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085" name="Rectangle 2085"/>
                        <wps:cNvSpPr/>
                        <wps:spPr>
                          <a:xfrm>
                            <a:off x="4073144" y="4610778"/>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3812" style="width:323.48pt;height:375.275pt;mso-position-horizontal-relative:char;mso-position-vertical-relative:line" coordsize="41081,47659">
                <v:shape id="Picture 2072" style="position:absolute;width:40538;height:47167;left:91;top:86;" filled="f">
                  <v:imagedata r:id="rId79"/>
                </v:shape>
                <v:shape id="Shape 184372" style="position:absolute;width:91;height:91;left:0;top:0;" coordsize="9144,9144" path="m0,0l9144,0l9144,9144l0,9144l0,0">
                  <v:stroke weight="0pt" endcap="flat" joinstyle="miter" miterlimit="10" on="false" color="#000000" opacity="0"/>
                  <v:fill on="true" color="#5b9bd5"/>
                </v:shape>
                <v:shape id="Shape 184373" style="position:absolute;width:40547;height:91;left:91;top:0;" coordsize="4054729,9144" path="m0,0l4054729,0l4054729,9144l0,9144l0,0">
                  <v:stroke weight="0pt" endcap="flat" joinstyle="miter" miterlimit="10" on="false" color="#000000" opacity="0"/>
                  <v:fill on="true" color="#5b9bd5"/>
                </v:shape>
                <v:shape id="Shape 184374" style="position:absolute;width:91;height:91;left:40640;top:0;" coordsize="9144,9144" path="m0,0l9144,0l9144,9144l0,9144l0,0">
                  <v:stroke weight="0pt" endcap="flat" joinstyle="miter" miterlimit="10" on="false" color="#000000" opacity="0"/>
                  <v:fill on="true" color="#5b9bd5"/>
                </v:shape>
                <v:shape id="Shape 184375" style="position:absolute;width:91;height:47174;left:0;top:91;" coordsize="9144,4717415" path="m0,0l9144,0l9144,4717415l0,4717415l0,0">
                  <v:stroke weight="0pt" endcap="flat" joinstyle="miter" miterlimit="10" on="false" color="#000000" opacity="0"/>
                  <v:fill on="true" color="#5b9bd5"/>
                </v:shape>
                <v:shape id="Shape 184376" style="position:absolute;width:91;height:47174;left:40640;top:91;" coordsize="9144,4717415" path="m0,0l9144,0l9144,4717415l0,4717415l0,0">
                  <v:stroke weight="0pt" endcap="flat" joinstyle="miter" miterlimit="10" on="false" color="#000000" opacity="0"/>
                  <v:fill on="true" color="#5b9bd5"/>
                </v:shape>
                <v:shape id="Shape 184377" style="position:absolute;width:91;height:91;left:0;top:47265;" coordsize="9144,9144" path="m0,0l9144,0l9144,9144l0,9144l0,0">
                  <v:stroke weight="0pt" endcap="flat" joinstyle="miter" miterlimit="10" on="false" color="#000000" opacity="0"/>
                  <v:fill on="true" color="#5b9bd5"/>
                </v:shape>
                <v:shape id="Shape 184378" style="position:absolute;width:40547;height:91;left:91;top:47265;" coordsize="4054729,9144" path="m0,0l4054729,0l4054729,9144l0,9144l0,0">
                  <v:stroke weight="0pt" endcap="flat" joinstyle="miter" miterlimit="10" on="false" color="#000000" opacity="0"/>
                  <v:fill on="true" color="#5b9bd5"/>
                </v:shape>
                <v:shape id="Shape 184379" style="position:absolute;width:91;height:91;left:40640;top:47265;" coordsize="9144,9144" path="m0,0l9144,0l9144,9144l0,9144l0,0">
                  <v:stroke weight="0pt" endcap="flat" joinstyle="miter" miterlimit="10" on="false" color="#000000" opacity="0"/>
                  <v:fill on="true" color="#5b9bd5"/>
                </v:shape>
                <v:rect id="Rectangle 2085" style="position:absolute;width:466;height:2064;left:40731;top:46107;" filled="f" stroked="f">
                  <v:textbox inset="0,0,0,0">
                    <w:txbxContent>
                      <w:p>
                        <w:pPr>
                          <w:spacing w:before="0" w:after="160" w:line="259" w:lineRule="auto"/>
                          <w:ind w:left="0" w:right="0" w:firstLine="0"/>
                          <w:jc w:val="left"/>
                        </w:pPr>
                        <w:r>
                          <w:rPr/>
                          <w:t xml:space="preserve"> </w:t>
                        </w:r>
                      </w:p>
                    </w:txbxContent>
                  </v:textbox>
                </v:rect>
              </v:group>
            </w:pict>
          </mc:Fallback>
        </mc:AlternateContent>
      </w:r>
    </w:p>
    <w:p w:rsidR="00B32C48" w:rsidRDefault="00607B89">
      <w:pPr>
        <w:spacing w:after="123"/>
        <w:ind w:left="-5" w:right="83"/>
      </w:pPr>
      <w:r>
        <w:rPr>
          <w:b/>
        </w:rPr>
        <w:t xml:space="preserve">Wskaźniki rezultatu – </w:t>
      </w:r>
      <w:r>
        <w:t>dotyczą oczekiwanych efektów wsparcia ze środków EFS. Określają efekt zrealizowanych działań w odniesieniu do osób lub podmiotów, np. w postaci zmiany sytuacji na rynku pracy. W celu ograniczenia wpływu czynników zewnętrznych na wa</w:t>
      </w:r>
      <w:r>
        <w:t>rtość wskaźnika rezultatu, powinien on być jak najbliżej powiązany  z działaniami wdrażanymi w ramach odpowiedniego PI. Oznacza to, że wskaźnik rezultatu obrazuje efekt wsparcia udzielonego danej osobie/podmiotowi i nie obejmuje efektów dotyczących grupy u</w:t>
      </w:r>
      <w:r>
        <w:t xml:space="preserve">czestników/ podmiotów, która nie otrzymała wsparcia. </w:t>
      </w:r>
    </w:p>
    <w:p w:rsidR="00B32C48" w:rsidRDefault="00607B89">
      <w:pPr>
        <w:spacing w:after="110"/>
        <w:ind w:left="-5" w:right="80"/>
      </w:pPr>
      <w:r>
        <w:rPr>
          <w:b/>
        </w:rPr>
        <w:t>Wskaźniki produktu</w:t>
      </w:r>
      <w:r>
        <w:t xml:space="preserve"> – dotyczą realizowanych w ramach projektu działań. Produkt stanowi wszystko, co zostało uzyskane w wyniku działań współfinansowanych z EFS. Są to zarówno wytworzone dobra, jak i usług</w:t>
      </w:r>
      <w:r>
        <w:t xml:space="preserve">i świadczone na rzecz uczestników podczas realizacji projektu. Wskaźniki produktu w PO określone są na poziomie PI lub celu szczegółowego oraz odnoszą się do osób lub podmiotów objętych wsparciem. </w:t>
      </w:r>
    </w:p>
    <w:p w:rsidR="00B32C48" w:rsidRDefault="00607B89">
      <w:pPr>
        <w:spacing w:after="223"/>
        <w:ind w:left="-5" w:right="78"/>
      </w:pPr>
      <w:r>
        <w:rPr>
          <w:b/>
        </w:rPr>
        <w:lastRenderedPageBreak/>
        <w:t xml:space="preserve">Wskaźniki horyzontalne </w:t>
      </w:r>
      <w:r>
        <w:rPr>
          <w:rFonts w:ascii="Calibri" w:eastAsia="Calibri" w:hAnsi="Calibri" w:cs="Calibri"/>
          <w:b/>
        </w:rPr>
        <w:t xml:space="preserve">– </w:t>
      </w:r>
      <w:r>
        <w:t>zostały przewidziane wśród wskaźn</w:t>
      </w:r>
      <w:r>
        <w:t>ików kluczowych, ze względu na przekrojowy charakter wskaźniki horyzontalne są przypisane do większości lub wszystkich Celów Tematycznych. W ramach wniosku o dofinansowanie Wnioskodawca zobowiązany jest wybrać wszystkie</w:t>
      </w:r>
      <w:r>
        <w:rPr>
          <w:rFonts w:ascii="Calibri" w:eastAsia="Calibri" w:hAnsi="Calibri" w:cs="Calibri"/>
        </w:rPr>
        <w:t xml:space="preserve">  </w:t>
      </w:r>
      <w:r>
        <w:rPr>
          <w:b/>
        </w:rPr>
        <w:t>wskaźniki horyzontalne</w:t>
      </w:r>
      <w:r>
        <w:rPr>
          <w:rFonts w:ascii="Calibri" w:eastAsia="Calibri" w:hAnsi="Calibri" w:cs="Calibri"/>
          <w:b/>
        </w:rPr>
        <w:t xml:space="preserve"> </w:t>
      </w:r>
      <w:r>
        <w:t>(również w p</w:t>
      </w:r>
      <w:r>
        <w:t xml:space="preserve">rzypadku, gdy ich planowana wartość wynosi zero) zawarte w zał. Nr 2 do Wytycznych w zakresie monitorowania postępu rzeczowego realizacji programów operacyjnych na lata 2014-2020 </w:t>
      </w:r>
      <w:proofErr w:type="spellStart"/>
      <w:r>
        <w:t>tj</w:t>
      </w:r>
      <w:proofErr w:type="spellEnd"/>
      <w:r>
        <w:t xml:space="preserve">:  </w:t>
      </w:r>
    </w:p>
    <w:p w:rsidR="00B32C48" w:rsidRDefault="00607B89">
      <w:pPr>
        <w:numPr>
          <w:ilvl w:val="0"/>
          <w:numId w:val="3"/>
        </w:numPr>
        <w:spacing w:after="210"/>
        <w:ind w:right="0" w:hanging="125"/>
      </w:pPr>
      <w:r>
        <w:t xml:space="preserve">Liczba obiektów dostosowanych do potrzeb osób z niepełnosprawnościami </w:t>
      </w:r>
    </w:p>
    <w:p w:rsidR="00B32C48" w:rsidRDefault="00607B89">
      <w:pPr>
        <w:numPr>
          <w:ilvl w:val="0"/>
          <w:numId w:val="3"/>
        </w:numPr>
        <w:spacing w:after="219"/>
        <w:ind w:right="0" w:hanging="125"/>
      </w:pPr>
      <w:r>
        <w:t xml:space="preserve">Liczba osób objętych szkoleniami /doradztwem w zakresie  kompetencji cyfrowych </w:t>
      </w:r>
    </w:p>
    <w:p w:rsidR="00B32C48" w:rsidRDefault="00607B89">
      <w:pPr>
        <w:numPr>
          <w:ilvl w:val="0"/>
          <w:numId w:val="3"/>
        </w:numPr>
        <w:ind w:right="0" w:hanging="125"/>
      </w:pPr>
      <w:r>
        <w:t xml:space="preserve">Liczba projektów, w których sfinansowano koszty racjonalnych usprawnień dla osób z niepełnosprawnościami.  </w:t>
      </w:r>
    </w:p>
    <w:p w:rsidR="00B32C48" w:rsidRDefault="00607B89">
      <w:pPr>
        <w:numPr>
          <w:ilvl w:val="0"/>
          <w:numId w:val="3"/>
        </w:numPr>
        <w:spacing w:after="176"/>
        <w:ind w:right="0" w:hanging="125"/>
      </w:pPr>
      <w:r>
        <w:t>Liczba podmiotów wykorzystujących technologie informacyjno-komunikac</w:t>
      </w:r>
      <w:r>
        <w:t xml:space="preserve">yjne (TIK). </w:t>
      </w:r>
    </w:p>
    <w:p w:rsidR="00B32C48" w:rsidRDefault="00607B89">
      <w:pPr>
        <w:spacing w:after="216" w:line="259" w:lineRule="auto"/>
        <w:ind w:left="0" w:right="0" w:firstLine="0"/>
        <w:jc w:val="left"/>
      </w:pPr>
      <w:r>
        <w:t xml:space="preserve"> </w:t>
      </w:r>
    </w:p>
    <w:p w:rsidR="00B32C48" w:rsidRDefault="00607B89">
      <w:pPr>
        <w:spacing w:after="155" w:line="310" w:lineRule="auto"/>
        <w:ind w:left="-5" w:right="0"/>
        <w:jc w:val="left"/>
      </w:pPr>
      <w:r>
        <w:t>Oprócz wymienionych na liście rozwijanej wskaźników kluczowych, specyficznych dla programu Wnioskodawca może określić też własne wskaźniki pomiaru celu zgodnie ze specyfiką projektu tzw</w:t>
      </w:r>
      <w:r>
        <w:rPr>
          <w:rFonts w:ascii="Calibri" w:eastAsia="Calibri" w:hAnsi="Calibri" w:cs="Calibri"/>
        </w:rPr>
        <w:t xml:space="preserve">. </w:t>
      </w:r>
      <w:r>
        <w:rPr>
          <w:b/>
        </w:rPr>
        <w:t>wskaźniki specyficzne dla projektu (projektowe).Wnioskodawca uzyskuje</w:t>
      </w:r>
      <w:r>
        <w:rPr>
          <w:b/>
        </w:rPr>
        <w:t xml:space="preserve"> możliwość „ręcznego” wpisania dowolnej nazwy wskaźnika. </w:t>
      </w:r>
    </w:p>
    <w:p w:rsidR="00B32C48" w:rsidRDefault="00607B89">
      <w:pPr>
        <w:spacing w:after="213"/>
        <w:ind w:left="-5" w:right="0"/>
      </w:pPr>
      <w:r>
        <w:t xml:space="preserve">Należy jednak zaznaczyć, że nieosiągnięcie tych wskaźników będzie mieć takie same konsekwencje jak nieosiągnięcie wskaźników z listy rozwijanej (tj. wskaźników horyzontalnych i programowych). </w:t>
      </w:r>
    </w:p>
    <w:p w:rsidR="00B32C48" w:rsidRDefault="00607B89">
      <w:pPr>
        <w:spacing w:after="244"/>
        <w:ind w:left="-5" w:right="85"/>
      </w:pPr>
      <w:r>
        <w:t>W zwi</w:t>
      </w:r>
      <w:r>
        <w:t>ązku z tym wskaźniki specyficzne dla projektu  (projektowe) powinny być dobrze przemyślane , a ich liczba nie powinna być zbyt duża. Należy pamiętać, że wskaźniki projektowe nie są obligatoryjne, ale mogą być niezbędne do prawidłowego rozliczenia efektów r</w:t>
      </w:r>
      <w:r>
        <w:t xml:space="preserve">ealizacji projektu.  </w:t>
      </w:r>
    </w:p>
    <w:p w:rsidR="00B32C48" w:rsidRDefault="00607B89">
      <w:pPr>
        <w:pBdr>
          <w:top w:val="single" w:sz="8" w:space="0" w:color="000000"/>
          <w:left w:val="single" w:sz="8" w:space="0" w:color="000000"/>
          <w:bottom w:val="single" w:sz="8" w:space="0" w:color="000000"/>
          <w:right w:val="single" w:sz="8" w:space="0" w:color="000000"/>
        </w:pBdr>
        <w:shd w:val="clear" w:color="auto" w:fill="D9D9D9"/>
        <w:spacing w:after="225" w:line="259" w:lineRule="auto"/>
        <w:ind w:left="-5" w:right="164"/>
      </w:pPr>
      <w:r>
        <w:rPr>
          <w:rFonts w:ascii="Calibri" w:eastAsia="Calibri" w:hAnsi="Calibri" w:cs="Calibri"/>
        </w:rPr>
        <w:t xml:space="preserve"> </w:t>
      </w:r>
      <w:r>
        <w:rPr>
          <w:b/>
        </w:rPr>
        <w:t xml:space="preserve">WAŻNE!  </w:t>
      </w:r>
    </w:p>
    <w:p w:rsidR="00B32C48" w:rsidRDefault="00607B89">
      <w:pPr>
        <w:pBdr>
          <w:top w:val="single" w:sz="8" w:space="0" w:color="000000"/>
          <w:left w:val="single" w:sz="8" w:space="0" w:color="000000"/>
          <w:bottom w:val="single" w:sz="8" w:space="0" w:color="000000"/>
          <w:right w:val="single" w:sz="8" w:space="0" w:color="000000"/>
        </w:pBdr>
        <w:shd w:val="clear" w:color="auto" w:fill="D9D9D9"/>
        <w:spacing w:after="273" w:line="259" w:lineRule="auto"/>
        <w:ind w:left="-5" w:right="164"/>
      </w:pPr>
      <w:r>
        <w:rPr>
          <w:b/>
        </w:rPr>
        <w:t xml:space="preserve">Określając wskaźniki i ich wartości docelowe należy mieć na uwadze ich definicje i sposób pomiaru określone w </w:t>
      </w:r>
      <w:r>
        <w:rPr>
          <w:b/>
          <w:i/>
        </w:rPr>
        <w:t>Wytycznych w zakresie</w:t>
      </w:r>
      <w:r>
        <w:rPr>
          <w:b/>
        </w:rPr>
        <w:t xml:space="preserve"> </w:t>
      </w:r>
      <w:r>
        <w:rPr>
          <w:b/>
          <w:i/>
        </w:rPr>
        <w:t>monitorowania postępu rzeczowego realizacji programów operacyjnych na lata 2014-2020</w:t>
      </w:r>
      <w:r>
        <w:rPr>
          <w:b/>
        </w:rPr>
        <w:t xml:space="preserve"> .</w:t>
      </w:r>
      <w:r>
        <w:rPr>
          <w:rFonts w:ascii="Calibri" w:eastAsia="Calibri" w:hAnsi="Calibri" w:cs="Calibri"/>
          <w:b/>
        </w:rPr>
        <w:t xml:space="preserve"> </w:t>
      </w:r>
    </w:p>
    <w:p w:rsidR="00B32C48" w:rsidRDefault="00607B89">
      <w:pPr>
        <w:spacing w:after="228" w:line="271" w:lineRule="auto"/>
        <w:ind w:left="-5" w:right="0"/>
      </w:pPr>
      <w:r>
        <w:rPr>
          <w:b/>
        </w:rPr>
        <w:t>Wart</w:t>
      </w:r>
      <w:r>
        <w:rPr>
          <w:b/>
        </w:rPr>
        <w:t xml:space="preserve">ości docelowe wskaźników  </w:t>
      </w:r>
    </w:p>
    <w:p w:rsidR="00B32C48" w:rsidRDefault="00607B89">
      <w:pPr>
        <w:spacing w:after="199"/>
        <w:ind w:left="-5" w:right="0"/>
      </w:pPr>
      <w:r>
        <w:t>Dla obecnego okresu programowania</w:t>
      </w:r>
      <w:r>
        <w:rPr>
          <w:rFonts w:ascii="Calibri" w:eastAsia="Calibri" w:hAnsi="Calibri" w:cs="Calibri"/>
        </w:rPr>
        <w:t xml:space="preserve"> </w:t>
      </w:r>
      <w:r>
        <w:rPr>
          <w:b/>
        </w:rPr>
        <w:t>wartości bazowe</w:t>
      </w:r>
      <w:r>
        <w:rPr>
          <w:rFonts w:ascii="Calibri" w:eastAsia="Calibri" w:hAnsi="Calibri" w:cs="Calibri"/>
        </w:rPr>
        <w:t xml:space="preserve">  </w:t>
      </w:r>
      <w:r>
        <w:rPr>
          <w:b/>
        </w:rPr>
        <w:t>powinny być zerowe</w:t>
      </w:r>
      <w:r>
        <w:t xml:space="preserve">, chyba że Wnioskodawca obejmuje, wsparciem projektowym grupę, </w:t>
      </w:r>
      <w:r>
        <w:rPr>
          <w:b/>
        </w:rPr>
        <w:t xml:space="preserve">którą wspierał wcześniej. </w:t>
      </w:r>
    </w:p>
    <w:p w:rsidR="00B32C48" w:rsidRDefault="00607B89">
      <w:pPr>
        <w:spacing w:after="207"/>
        <w:ind w:left="-5" w:right="0"/>
      </w:pPr>
      <w:r>
        <w:rPr>
          <w:b/>
        </w:rPr>
        <w:t>Jednostka miary</w:t>
      </w:r>
      <w:r>
        <w:rPr>
          <w:rFonts w:ascii="Calibri" w:eastAsia="Calibri" w:hAnsi="Calibri" w:cs="Calibri"/>
        </w:rPr>
        <w:t xml:space="preserve"> – </w:t>
      </w:r>
      <w:r>
        <w:t xml:space="preserve">Wnioskodawca powinien wybrać z rozwijanej listy jednostkę miary adekwatną do przyjętego wskaźnika (osoba/sztuka). </w:t>
      </w:r>
    </w:p>
    <w:p w:rsidR="00B32C48" w:rsidRDefault="00607B89">
      <w:pPr>
        <w:spacing w:after="115"/>
        <w:ind w:left="-5" w:right="0"/>
      </w:pPr>
      <w:r>
        <w:rPr>
          <w:b/>
        </w:rPr>
        <w:t xml:space="preserve">Wartość docelowa wskaźnika K (kobiety), M (mężczyźni) </w:t>
      </w:r>
      <w:r>
        <w:t xml:space="preserve"> – należy wprowadzić wartości ręcznie zgodnie  z założeniami realizacji projektu. </w:t>
      </w:r>
    </w:p>
    <w:p w:rsidR="00B32C48" w:rsidRDefault="00607B89">
      <w:pPr>
        <w:spacing w:after="270"/>
        <w:ind w:left="-5" w:right="0"/>
      </w:pPr>
      <w:r>
        <w:rPr>
          <w:b/>
        </w:rPr>
        <w:t>Wart</w:t>
      </w:r>
      <w:r>
        <w:rPr>
          <w:b/>
        </w:rPr>
        <w:t xml:space="preserve">ość docelowa wskaźnika O – </w:t>
      </w:r>
      <w:r>
        <w:t>pole generowane automatycznie jako suma wartości docelowej K, M.</w:t>
      </w:r>
      <w:r>
        <w:rPr>
          <w:b/>
        </w:rPr>
        <w:t xml:space="preserve"> </w:t>
      </w:r>
    </w:p>
    <w:p w:rsidR="00B32C48" w:rsidRDefault="00607B89">
      <w:pPr>
        <w:pBdr>
          <w:top w:val="single" w:sz="4" w:space="0" w:color="000000"/>
          <w:left w:val="single" w:sz="4" w:space="0" w:color="000000"/>
          <w:bottom w:val="single" w:sz="4" w:space="0" w:color="000000"/>
          <w:right w:val="single" w:sz="4" w:space="0" w:color="000000"/>
        </w:pBdr>
        <w:shd w:val="clear" w:color="auto" w:fill="E7E6E6"/>
        <w:spacing w:after="295" w:line="266" w:lineRule="auto"/>
        <w:ind w:left="-5" w:right="33"/>
      </w:pPr>
      <w:r>
        <w:rPr>
          <w:b/>
        </w:rPr>
        <w:t>Należy jednak podkreślić, że pozostawienie przy każdym wskaźniku wartości liczbowej „0” w kolumnach dotyczących kobiet (K) i mężczyzn (M) może skutkować niemożnośc</w:t>
      </w:r>
      <w:r>
        <w:rPr>
          <w:b/>
        </w:rPr>
        <w:t xml:space="preserve">ią uzyskania pozytywnej odpowiedzi  w pytaniu nr 4 standardu minimum. </w:t>
      </w:r>
    </w:p>
    <w:p w:rsidR="00B32C48" w:rsidRDefault="00607B89">
      <w:pPr>
        <w:spacing w:after="122"/>
        <w:ind w:left="-5" w:right="80"/>
      </w:pPr>
      <w:r>
        <w:rPr>
          <w:b/>
        </w:rPr>
        <w:lastRenderedPageBreak/>
        <w:t xml:space="preserve">Źródło danych do pomiaru wskaźnika – </w:t>
      </w:r>
      <w:r>
        <w:t>należy wypełnić ręcznie określając na jakiej podstawie mierzone będą wskaźniki realizacji poszczególnych celów poprzez ustalenie źródła weryfikacji/</w:t>
      </w:r>
      <w:r>
        <w:t xml:space="preserve">pozyskania danych do pomiaru wskaźnika. </w:t>
      </w:r>
      <w:r>
        <w:rPr>
          <w:b/>
          <w:u w:val="single" w:color="000000"/>
        </w:rPr>
        <w:t>W źródłach weryfikacji wskaźników nie wykazujemy dokumentów finansowych.</w:t>
      </w:r>
      <w:r>
        <w:rPr>
          <w:b/>
        </w:rPr>
        <w:t xml:space="preserve"> </w:t>
      </w:r>
    </w:p>
    <w:p w:rsidR="00B32C48" w:rsidRDefault="00607B89">
      <w:pPr>
        <w:spacing w:after="70" w:line="319" w:lineRule="auto"/>
        <w:ind w:left="-5" w:right="78"/>
      </w:pPr>
      <w:r>
        <w:rPr>
          <w:b/>
        </w:rPr>
        <w:t>Sposób pomiaru wskaźnika</w:t>
      </w:r>
      <w:r>
        <w:rPr>
          <w:b/>
          <w:vertAlign w:val="superscript"/>
        </w:rPr>
        <w:footnoteReference w:id="3"/>
      </w:r>
      <w:r>
        <w:rPr>
          <w:b/>
        </w:rPr>
        <w:t xml:space="preserve"> – </w:t>
      </w:r>
      <w:r>
        <w:t xml:space="preserve">należy wypełnić ręcznie, </w:t>
      </w:r>
      <w:r>
        <w:t xml:space="preserve">wskazując częstotliwość oraz techniki i metody mierzenia danych pozyskanych ze wskazanych źródeł. </w:t>
      </w:r>
      <w:r>
        <w:rPr>
          <w:b/>
          <w:u w:val="single" w:color="000000"/>
        </w:rPr>
        <w:t>Monitorowanie wskaźników rezultatu powinno być</w:t>
      </w:r>
      <w:r>
        <w:rPr>
          <w:b/>
        </w:rPr>
        <w:t xml:space="preserve"> </w:t>
      </w:r>
      <w:r>
        <w:rPr>
          <w:b/>
          <w:u w:val="single" w:color="000000"/>
        </w:rPr>
        <w:t>prowadzone po zakończeniu wsparcia, a wskaźników produktu w momencie rozpoczęcia udziału</w:t>
      </w:r>
      <w:r>
        <w:rPr>
          <w:b/>
        </w:rPr>
        <w:t xml:space="preserve">  </w:t>
      </w:r>
      <w:r>
        <w:rPr>
          <w:b/>
          <w:u w:val="single" w:color="000000"/>
        </w:rPr>
        <w:t>w projekcie/przystąpi</w:t>
      </w:r>
      <w:r>
        <w:rPr>
          <w:b/>
          <w:u w:val="single" w:color="000000"/>
        </w:rPr>
        <w:t>enie do pierwszej formy wsparcia.</w:t>
      </w:r>
      <w:r>
        <w:rPr>
          <w:b/>
        </w:rPr>
        <w:t xml:space="preserve"> </w:t>
      </w:r>
    </w:p>
    <w:p w:rsidR="00B32C48" w:rsidRDefault="00607B89">
      <w:pPr>
        <w:spacing w:after="266" w:line="259" w:lineRule="auto"/>
        <w:ind w:left="0" w:right="0" w:firstLine="0"/>
        <w:jc w:val="left"/>
      </w:pPr>
      <w:r>
        <w:rPr>
          <w:b/>
        </w:rPr>
        <w:t xml:space="preserve"> </w:t>
      </w:r>
    </w:p>
    <w:p w:rsidR="00B32C48" w:rsidRDefault="00607B89">
      <w:pPr>
        <w:pBdr>
          <w:top w:val="single" w:sz="4" w:space="0" w:color="000000"/>
          <w:left w:val="single" w:sz="4" w:space="0" w:color="000000"/>
          <w:bottom w:val="single" w:sz="4" w:space="0" w:color="000000"/>
          <w:right w:val="single" w:sz="4" w:space="0" w:color="000000"/>
        </w:pBdr>
        <w:shd w:val="clear" w:color="auto" w:fill="E7E6E6"/>
        <w:spacing w:after="96" w:line="266" w:lineRule="auto"/>
        <w:ind w:left="-5" w:right="33"/>
      </w:pPr>
      <w:r>
        <w:rPr>
          <w:b/>
        </w:rPr>
        <w:t>WAŻNE!!! W przypadku projektów rozliczanych stawką jednostkową, w źródłach weryfikacji wskaźników należy wskazać dokumenty za pomocą, których stawka będzie rozliczana w podziale na dokumenty załączane do wniosku o płatność oraz dostępne do kontroli na miej</w:t>
      </w:r>
      <w:r>
        <w:rPr>
          <w:b/>
        </w:rPr>
        <w:t xml:space="preserve">scu u beneficjenta. </w:t>
      </w:r>
    </w:p>
    <w:p w:rsidR="00B32C48" w:rsidRDefault="00607B89">
      <w:pPr>
        <w:spacing w:after="178" w:line="259" w:lineRule="auto"/>
        <w:ind w:left="0" w:right="0" w:firstLine="0"/>
        <w:jc w:val="left"/>
      </w:pPr>
      <w:r>
        <w:rPr>
          <w:b/>
        </w:rPr>
        <w:t xml:space="preserve"> </w:t>
      </w:r>
    </w:p>
    <w:p w:rsidR="00B32C48" w:rsidRDefault="00607B89">
      <w:pPr>
        <w:spacing w:after="120" w:line="271" w:lineRule="auto"/>
        <w:ind w:left="-5" w:right="0"/>
      </w:pPr>
      <w:r>
        <w:rPr>
          <w:b/>
        </w:rPr>
        <w:t xml:space="preserve">UWAGA! - co do zasady wszystkie wskaźniki określone w projekcie powinny spełniać warunki reguły CREAM, czyli powinny być: </w:t>
      </w:r>
    </w:p>
    <w:p w:rsidR="00B32C48" w:rsidRDefault="00607B89">
      <w:pPr>
        <w:numPr>
          <w:ilvl w:val="0"/>
          <w:numId w:val="4"/>
        </w:numPr>
        <w:spacing w:after="168" w:line="271" w:lineRule="auto"/>
        <w:ind w:right="0" w:hanging="708"/>
      </w:pPr>
      <w:r>
        <w:rPr>
          <w:b/>
        </w:rPr>
        <w:t xml:space="preserve">Precyzyjne (C - </w:t>
      </w:r>
      <w:proofErr w:type="spellStart"/>
      <w:r>
        <w:rPr>
          <w:b/>
        </w:rPr>
        <w:t>clear</w:t>
      </w:r>
      <w:proofErr w:type="spellEnd"/>
      <w:r>
        <w:rPr>
          <w:b/>
        </w:rPr>
        <w:t xml:space="preserve">); </w:t>
      </w:r>
    </w:p>
    <w:p w:rsidR="00B32C48" w:rsidRDefault="00607B89">
      <w:pPr>
        <w:numPr>
          <w:ilvl w:val="0"/>
          <w:numId w:val="4"/>
        </w:numPr>
        <w:spacing w:after="164" w:line="271" w:lineRule="auto"/>
        <w:ind w:right="0" w:hanging="708"/>
      </w:pPr>
      <w:r>
        <w:rPr>
          <w:b/>
        </w:rPr>
        <w:t xml:space="preserve">Odpowiadające przedmiotowi pomiaru i jego oceny (R - </w:t>
      </w:r>
      <w:proofErr w:type="spellStart"/>
      <w:r>
        <w:rPr>
          <w:b/>
        </w:rPr>
        <w:t>relevant</w:t>
      </w:r>
      <w:proofErr w:type="spellEnd"/>
      <w:r>
        <w:rPr>
          <w:b/>
        </w:rPr>
        <w:t xml:space="preserve">); </w:t>
      </w:r>
    </w:p>
    <w:p w:rsidR="00B32C48" w:rsidRDefault="00607B89">
      <w:pPr>
        <w:numPr>
          <w:ilvl w:val="0"/>
          <w:numId w:val="4"/>
        </w:numPr>
        <w:spacing w:after="159" w:line="271" w:lineRule="auto"/>
        <w:ind w:right="0" w:hanging="708"/>
      </w:pPr>
      <w:r>
        <w:rPr>
          <w:b/>
        </w:rPr>
        <w:t>Ekonomiczne – mogą b</w:t>
      </w:r>
      <w:r>
        <w:rPr>
          <w:b/>
        </w:rPr>
        <w:t xml:space="preserve">yć mierzone w ramach racjonalnych kosztów (E – </w:t>
      </w:r>
      <w:proofErr w:type="spellStart"/>
      <w:r>
        <w:rPr>
          <w:b/>
        </w:rPr>
        <w:t>economic</w:t>
      </w:r>
      <w:proofErr w:type="spellEnd"/>
      <w:r>
        <w:rPr>
          <w:b/>
        </w:rPr>
        <w:t xml:space="preserve">); </w:t>
      </w:r>
    </w:p>
    <w:p w:rsidR="00B32C48" w:rsidRDefault="00607B89">
      <w:pPr>
        <w:numPr>
          <w:ilvl w:val="0"/>
          <w:numId w:val="4"/>
        </w:numPr>
        <w:spacing w:after="162" w:line="271" w:lineRule="auto"/>
        <w:ind w:right="0" w:hanging="708"/>
      </w:pPr>
      <w:r>
        <w:rPr>
          <w:b/>
        </w:rPr>
        <w:t xml:space="preserve">Adekwatne – dostarczające wystarczającej informacji nt. realizacji projektu (A – </w:t>
      </w:r>
      <w:proofErr w:type="spellStart"/>
      <w:r>
        <w:rPr>
          <w:b/>
        </w:rPr>
        <w:t>adequate</w:t>
      </w:r>
      <w:proofErr w:type="spellEnd"/>
      <w:r>
        <w:rPr>
          <w:b/>
        </w:rPr>
        <w:t xml:space="preserve">); </w:t>
      </w:r>
    </w:p>
    <w:p w:rsidR="00B32C48" w:rsidRDefault="00607B89">
      <w:pPr>
        <w:numPr>
          <w:ilvl w:val="0"/>
          <w:numId w:val="4"/>
        </w:numPr>
        <w:spacing w:after="120" w:line="271" w:lineRule="auto"/>
        <w:ind w:right="0" w:hanging="708"/>
      </w:pPr>
      <w:r>
        <w:rPr>
          <w:b/>
        </w:rPr>
        <w:t xml:space="preserve">Mierzalne – łatwe do zmierzenia i podlegające niezależnej walidacji (M – </w:t>
      </w:r>
      <w:proofErr w:type="spellStart"/>
      <w:r>
        <w:rPr>
          <w:b/>
        </w:rPr>
        <w:t>monitorable</w:t>
      </w:r>
      <w:proofErr w:type="spellEnd"/>
      <w:r>
        <w:rPr>
          <w:b/>
        </w:rPr>
        <w:t xml:space="preserve">). </w:t>
      </w:r>
    </w:p>
    <w:p w:rsidR="00B32C48" w:rsidRDefault="00607B89">
      <w:pPr>
        <w:spacing w:after="184" w:line="259" w:lineRule="auto"/>
        <w:ind w:left="360" w:right="0" w:firstLine="0"/>
        <w:jc w:val="left"/>
      </w:pPr>
      <w:r>
        <w:t xml:space="preserve"> </w:t>
      </w:r>
    </w:p>
    <w:p w:rsidR="00B32C48" w:rsidRDefault="00607B89">
      <w:pPr>
        <w:spacing w:after="96" w:line="378" w:lineRule="auto"/>
        <w:ind w:left="-5" w:right="78"/>
      </w:pPr>
      <w:r>
        <w:rPr>
          <w:b/>
        </w:rPr>
        <w:t xml:space="preserve">3.1.2 </w:t>
      </w:r>
      <w:r>
        <w:rPr>
          <w:b/>
        </w:rPr>
        <w:t xml:space="preserve">Wskaż cel główny projektu i opisz w jaki sposób projekt przyczyni się do osiągnięcia celu szczegółowego Priorytetu Inwestycyjnego – </w:t>
      </w:r>
      <w:r>
        <w:t>w tym polu</w:t>
      </w:r>
      <w:r>
        <w:rPr>
          <w:b/>
        </w:rPr>
        <w:t xml:space="preserve"> </w:t>
      </w:r>
      <w:r>
        <w:t>należy wskazać i opisać cel główny projektu, który powinien wynikać i odnosić się bezpośrednio ze zdiagnozowanych</w:t>
      </w:r>
      <w:r>
        <w:t xml:space="preserve"> potrzeb, problemów jakie projektodawca chce rozwiązać lub złagodzić dzięki realizacji projektu w odniesieniu do wszystkich grup docelowych. </w:t>
      </w:r>
      <w:r>
        <w:rPr>
          <w:b/>
          <w:u w:val="single" w:color="000000"/>
        </w:rPr>
        <w:t>Należy pamiętać</w:t>
      </w:r>
      <w:r>
        <w:rPr>
          <w:b/>
        </w:rPr>
        <w:t xml:space="preserve"> </w:t>
      </w:r>
      <w:r>
        <w:rPr>
          <w:b/>
          <w:u w:val="single" w:color="000000"/>
        </w:rPr>
        <w:t>przy opisie o uwzględnieniu Standardu minimum i okresu realizacji celu.</w:t>
      </w:r>
      <w:r>
        <w:rPr>
          <w:b/>
        </w:rPr>
        <w:t xml:space="preserve"> </w:t>
      </w:r>
    </w:p>
    <w:p w:rsidR="00B32C48" w:rsidRDefault="00607B89">
      <w:pPr>
        <w:spacing w:after="143" w:line="271" w:lineRule="auto"/>
        <w:ind w:left="-5" w:right="0"/>
      </w:pPr>
      <w:r>
        <w:rPr>
          <w:b/>
        </w:rPr>
        <w:t>3.2 Grupy docelowe</w:t>
      </w:r>
      <w:r>
        <w:t xml:space="preserve">  </w:t>
      </w:r>
    </w:p>
    <w:p w:rsidR="00B32C48" w:rsidRDefault="00607B89">
      <w:pPr>
        <w:spacing w:after="105"/>
        <w:ind w:left="-5" w:right="0"/>
      </w:pPr>
      <w:r>
        <w:t>W pun</w:t>
      </w:r>
      <w:r>
        <w:t xml:space="preserve">kcie 3.2 Wnioskodawca powinien wskazać czy projekt jest </w:t>
      </w:r>
      <w:r>
        <w:rPr>
          <w:b/>
        </w:rPr>
        <w:t xml:space="preserve">SKIEROWANY DO GRUP DOCELOWYCH </w:t>
      </w:r>
    </w:p>
    <w:p w:rsidR="00B32C48" w:rsidRDefault="00607B89">
      <w:pPr>
        <w:spacing w:after="28" w:line="382" w:lineRule="auto"/>
        <w:ind w:left="-5" w:right="81"/>
      </w:pPr>
      <w:r>
        <w:rPr>
          <w:b/>
        </w:rPr>
        <w:t>Z OBSZARU WOJEWÓDZTWA ŚWIĘTOKRZYSKIEGO</w:t>
      </w:r>
      <w:r>
        <w:t xml:space="preserve"> (które w przypadku osób fizycznych uczą się, pracują, lub zamieszkują na obszarze województwa świętokrzyskiego w rozumieniu przepi</w:t>
      </w:r>
      <w:r>
        <w:t xml:space="preserve">sów Kodeksu Cywilnego; w przypadku innych podmiotów – posiadają jednostkę organizacyjną na obszarze województwa świętokrzyskiego) </w:t>
      </w:r>
      <w:r>
        <w:rPr>
          <w:i/>
        </w:rPr>
        <w:t xml:space="preserve">(nie dotyczy Działań/Poddziałań  realizowanych na obszarze  ZIT i OSI). </w:t>
      </w:r>
    </w:p>
    <w:p w:rsidR="00B32C48" w:rsidRDefault="00607B89">
      <w:pPr>
        <w:spacing w:after="89" w:line="271" w:lineRule="auto"/>
        <w:ind w:left="-5" w:right="0"/>
      </w:pPr>
      <w:r>
        <w:rPr>
          <w:b/>
        </w:rPr>
        <w:t>Powyższe kryterium będzie weryfikowane na etapie OCEN</w:t>
      </w:r>
      <w:r>
        <w:rPr>
          <w:b/>
        </w:rPr>
        <w:t>Y MERYTORYCZNEJ.</w:t>
      </w:r>
      <w:r>
        <w:rPr>
          <w:b/>
          <w:sz w:val="24"/>
        </w:rPr>
        <w:t xml:space="preserve"> </w:t>
      </w:r>
    </w:p>
    <w:p w:rsidR="00B32C48" w:rsidRDefault="00607B89">
      <w:pPr>
        <w:spacing w:after="0" w:line="259" w:lineRule="auto"/>
        <w:ind w:left="0" w:right="22" w:firstLine="0"/>
        <w:jc w:val="center"/>
      </w:pPr>
      <w:r>
        <w:rPr>
          <w:b/>
          <w:sz w:val="24"/>
        </w:rPr>
        <w:t xml:space="preserve"> </w:t>
      </w:r>
    </w:p>
    <w:p w:rsidR="00B32C48" w:rsidRDefault="00607B89">
      <w:pPr>
        <w:spacing w:after="2" w:line="263" w:lineRule="auto"/>
        <w:ind w:left="357" w:right="308"/>
        <w:jc w:val="center"/>
      </w:pPr>
      <w:r>
        <w:rPr>
          <w:b/>
          <w:sz w:val="24"/>
        </w:rPr>
        <w:t xml:space="preserve">Wybrać z listy rozwijającej </w:t>
      </w:r>
      <w:r>
        <w:rPr>
          <w:b/>
          <w:i/>
          <w:sz w:val="24"/>
        </w:rPr>
        <w:t>grupy docelowe</w:t>
      </w:r>
      <w:r>
        <w:rPr>
          <w:b/>
          <w:sz w:val="24"/>
        </w:rPr>
        <w:t xml:space="preserve"> wymienione w Regulaminie konkursu  korzystając z poniższego banneru</w:t>
      </w:r>
      <w:r>
        <w:t xml:space="preserve">. </w:t>
      </w:r>
    </w:p>
    <w:p w:rsidR="00B32C48" w:rsidRDefault="00607B89">
      <w:pPr>
        <w:spacing w:after="0" w:line="259" w:lineRule="auto"/>
        <w:ind w:left="0" w:right="26" w:firstLine="0"/>
        <w:jc w:val="center"/>
      </w:pPr>
      <w:r>
        <w:t xml:space="preserve"> </w:t>
      </w:r>
    </w:p>
    <w:p w:rsidR="00B32C48" w:rsidRDefault="00607B89">
      <w:pPr>
        <w:spacing w:after="0" w:line="220" w:lineRule="auto"/>
        <w:ind w:left="0" w:right="1976" w:firstLine="1947"/>
        <w:jc w:val="left"/>
      </w:pPr>
      <w:r>
        <w:rPr>
          <w:noProof/>
        </w:rPr>
        <w:lastRenderedPageBreak/>
        <w:drawing>
          <wp:inline distT="0" distB="0" distL="0" distR="0">
            <wp:extent cx="4009390" cy="3030855"/>
            <wp:effectExtent l="0" t="0" r="0" b="0"/>
            <wp:docPr id="2511" name="Picture 2511"/>
            <wp:cNvGraphicFramePr/>
            <a:graphic xmlns:a="http://schemas.openxmlformats.org/drawingml/2006/main">
              <a:graphicData uri="http://schemas.openxmlformats.org/drawingml/2006/picture">
                <pic:pic xmlns:pic="http://schemas.openxmlformats.org/drawingml/2006/picture">
                  <pic:nvPicPr>
                    <pic:cNvPr id="2511" name="Picture 2511"/>
                    <pic:cNvPicPr/>
                  </pic:nvPicPr>
                  <pic:blipFill>
                    <a:blip r:embed="rId80"/>
                    <a:stretch>
                      <a:fillRect/>
                    </a:stretch>
                  </pic:blipFill>
                  <pic:spPr>
                    <a:xfrm>
                      <a:off x="0" y="0"/>
                      <a:ext cx="4009390" cy="3030855"/>
                    </a:xfrm>
                    <a:prstGeom prst="rect">
                      <a:avLst/>
                    </a:prstGeom>
                  </pic:spPr>
                </pic:pic>
              </a:graphicData>
            </a:graphic>
          </wp:inline>
        </w:drawing>
      </w:r>
      <w:r>
        <w:rPr>
          <w:rFonts w:ascii="Calibri" w:eastAsia="Calibri" w:hAnsi="Calibri" w:cs="Calibri"/>
        </w:rPr>
        <w:t xml:space="preserve">  </w:t>
      </w:r>
    </w:p>
    <w:p w:rsidR="00B32C48" w:rsidRDefault="00607B89">
      <w:pPr>
        <w:spacing w:after="39" w:line="259" w:lineRule="auto"/>
        <w:ind w:left="0" w:right="0" w:firstLine="0"/>
        <w:jc w:val="left"/>
      </w:pPr>
      <w:r>
        <w:rPr>
          <w:rFonts w:ascii="Calibri" w:eastAsia="Calibri" w:hAnsi="Calibri" w:cs="Calibri"/>
        </w:rPr>
        <w:t xml:space="preserve"> </w:t>
      </w:r>
    </w:p>
    <w:p w:rsidR="00B32C48" w:rsidRDefault="00607B89">
      <w:pPr>
        <w:spacing w:after="38" w:line="271" w:lineRule="auto"/>
        <w:ind w:left="-5" w:right="0"/>
      </w:pPr>
      <w:r>
        <w:rPr>
          <w:b/>
        </w:rPr>
        <w:t xml:space="preserve">Grupy docelowe - cechy uczestników.  </w:t>
      </w:r>
    </w:p>
    <w:p w:rsidR="00B32C48" w:rsidRDefault="00607B89">
      <w:pPr>
        <w:ind w:left="-5" w:right="79"/>
      </w:pPr>
      <w:r>
        <w:t xml:space="preserve">Należy opisać, osoby lub instytucje, które objęte zostaną wsparciem oraz wskazać istotne cechy uczestników. </w:t>
      </w:r>
      <w:r>
        <w:rPr>
          <w:u w:val="single" w:color="000000"/>
        </w:rPr>
        <w:t xml:space="preserve">Należy pamiętać, że uczestników projektu należy opisać zgodnie z opisem </w:t>
      </w:r>
      <w:r>
        <w:rPr>
          <w:i/>
          <w:u w:val="single" w:color="000000"/>
        </w:rPr>
        <w:t>Grupy docelowej</w:t>
      </w:r>
      <w:r>
        <w:rPr>
          <w:u w:val="single" w:color="000000"/>
        </w:rPr>
        <w:t xml:space="preserve"> wskazanej</w:t>
      </w:r>
      <w:r>
        <w:t xml:space="preserve">  </w:t>
      </w:r>
      <w:r>
        <w:rPr>
          <w:u w:val="single" w:color="000000"/>
        </w:rPr>
        <w:t>w Regulaminie Konkursu.</w:t>
      </w:r>
      <w:r>
        <w:t xml:space="preserve"> </w:t>
      </w:r>
    </w:p>
    <w:p w:rsidR="00B32C48" w:rsidRDefault="00607B89">
      <w:pPr>
        <w:spacing w:after="34" w:line="271" w:lineRule="auto"/>
        <w:ind w:left="-5" w:right="83"/>
      </w:pPr>
      <w:r>
        <w:rPr>
          <w:b/>
        </w:rPr>
        <w:t>Wnioskodawca powinien op</w:t>
      </w:r>
      <w:r>
        <w:rPr>
          <w:b/>
        </w:rPr>
        <w:t xml:space="preserve">isać grupę docelową w sposób pozwalający osobie oceniającej wniosek jednoznacznie stwierdzić, czy projekt jest skierowany do grupy kwalifikującej się do otrzymania wsparcia zgodnie z zapisami zawartymi w </w:t>
      </w:r>
      <w:proofErr w:type="spellStart"/>
      <w:r>
        <w:rPr>
          <w:b/>
        </w:rPr>
        <w:t>SzOOP</w:t>
      </w:r>
      <w:proofErr w:type="spellEnd"/>
      <w:r>
        <w:rPr>
          <w:b/>
        </w:rPr>
        <w:t xml:space="preserve"> oraz przyjętymi kryteriami wyboru projektu. </w:t>
      </w:r>
    </w:p>
    <w:p w:rsidR="00B32C48" w:rsidRDefault="00607B89">
      <w:pPr>
        <w:spacing w:after="34" w:line="271" w:lineRule="auto"/>
        <w:ind w:left="-5" w:right="79"/>
      </w:pPr>
      <w:r>
        <w:rPr>
          <w:b/>
        </w:rPr>
        <w:t>O</w:t>
      </w:r>
      <w:r>
        <w:rPr>
          <w:b/>
        </w:rPr>
        <w:t>pisując sytuację i potrzeby grupy docelowej należy odnieść się do aktualnych, wiarygodnych, weryfikowalnych źródeł danych (w tym m.in. dane urzędowe, raporty, udokumentowane ankiety, badania  własne przeprowadzone z zachowanie poprawności metodologicznej i</w:t>
      </w:r>
      <w:r>
        <w:rPr>
          <w:b/>
        </w:rPr>
        <w:t xml:space="preserve">td.).  </w:t>
      </w:r>
    </w:p>
    <w:p w:rsidR="00B32C48" w:rsidRDefault="00607B89">
      <w:pPr>
        <w:spacing w:after="16" w:line="271" w:lineRule="auto"/>
        <w:ind w:left="-5" w:right="79"/>
      </w:pPr>
      <w:r>
        <w:rPr>
          <w:b/>
        </w:rPr>
        <w:t xml:space="preserve">Osoby, które zostaną objęte wsparciem należy ponadto opisać m. in. </w:t>
      </w:r>
      <w:r>
        <w:rPr>
          <w:b/>
          <w:u w:val="single" w:color="000000"/>
        </w:rPr>
        <w:t>z punktu widzenia istotnych dla zadań</w:t>
      </w:r>
      <w:r>
        <w:rPr>
          <w:b/>
        </w:rPr>
        <w:t xml:space="preserve"> </w:t>
      </w:r>
      <w:r>
        <w:rPr>
          <w:b/>
          <w:u w:val="single" w:color="000000"/>
        </w:rPr>
        <w:t>przewidzianych do realizacji w ramach projektu</w:t>
      </w:r>
      <w:r>
        <w:rPr>
          <w:b/>
        </w:rPr>
        <w:t xml:space="preserve"> cech takich jak np. wiek, status zawodowy, potrzeby szkoleniowe, deficyty edukacyjne, deficyty p</w:t>
      </w:r>
      <w:r>
        <w:rPr>
          <w:b/>
        </w:rPr>
        <w:t xml:space="preserve">sychologiczne, status rodzinny, wykształcenie, płeć, niepełnosprawność itd.  </w:t>
      </w:r>
    </w:p>
    <w:p w:rsidR="00B32C48" w:rsidRDefault="00607B89">
      <w:pPr>
        <w:spacing w:after="0" w:line="259" w:lineRule="auto"/>
        <w:ind w:left="0" w:right="0" w:firstLine="0"/>
        <w:jc w:val="left"/>
      </w:pPr>
      <w:r>
        <w:rPr>
          <w:b/>
        </w:rPr>
        <w:t xml:space="preserve"> </w:t>
      </w:r>
    </w:p>
    <w:p w:rsidR="00B32C48" w:rsidRDefault="00607B89">
      <w:pPr>
        <w:spacing w:after="0" w:line="271" w:lineRule="auto"/>
        <w:ind w:left="-5" w:right="0"/>
      </w:pPr>
      <w:r>
        <w:rPr>
          <w:b/>
        </w:rPr>
        <w:t xml:space="preserve">Grupy docelowe - potrzeby, oczekiwania i bariery </w:t>
      </w:r>
    </w:p>
    <w:p w:rsidR="00B32C48" w:rsidRDefault="00607B89">
      <w:pPr>
        <w:ind w:left="-5" w:right="79"/>
      </w:pPr>
      <w:r>
        <w:t>W punkcie tym należy opisać także, jakie są potrzeby i oczekiwania uczestników w kontekście wsparcia, które ma być udzielane w</w:t>
      </w:r>
      <w:r>
        <w:t xml:space="preserve"> ramach projektu, uwzględniając dane w podziale na płeć. Przy opisie barier </w:t>
      </w:r>
      <w:r>
        <w:rPr>
          <w:b/>
        </w:rPr>
        <w:t xml:space="preserve">należy brać pod uwagę bariery uczestnictwa, czyli czynniki, które zniechęcają kobiety/mężczyzn do wzięcia udziału  w projekcie lub uniemożliwiają im udział w projekcie. </w:t>
      </w:r>
    </w:p>
    <w:p w:rsidR="00B32C48" w:rsidRDefault="00607B89">
      <w:pPr>
        <w:spacing w:after="19" w:line="259" w:lineRule="auto"/>
        <w:ind w:left="0" w:right="0" w:firstLine="0"/>
        <w:jc w:val="left"/>
      </w:pPr>
      <w:r>
        <w:t xml:space="preserve"> </w:t>
      </w:r>
    </w:p>
    <w:p w:rsidR="00B32C48" w:rsidRDefault="00607B89">
      <w:pPr>
        <w:spacing w:after="28" w:line="271" w:lineRule="auto"/>
        <w:ind w:left="-5" w:right="0"/>
      </w:pPr>
      <w:r>
        <w:rPr>
          <w:b/>
        </w:rPr>
        <w:t xml:space="preserve">Grupy docelowe - rekrutacja </w:t>
      </w:r>
    </w:p>
    <w:p w:rsidR="00B32C48" w:rsidRDefault="00607B89">
      <w:pPr>
        <w:ind w:left="-5" w:right="75"/>
      </w:pPr>
      <w:r>
        <w:t xml:space="preserve">W celu spełnienia zasady równości szans kobiet i mężczyzn zgodnie ze </w:t>
      </w:r>
      <w:r>
        <w:rPr>
          <w:b/>
          <w:u w:val="single" w:color="000000"/>
        </w:rPr>
        <w:t>STANDARDEM MINIMUM</w:t>
      </w:r>
      <w:r>
        <w:t xml:space="preserve">, jak również </w:t>
      </w:r>
      <w:r>
        <w:rPr>
          <w:b/>
          <w:u w:val="single" w:color="000000"/>
        </w:rPr>
        <w:t>zasady równości szans i niedyskryminacji</w:t>
      </w:r>
      <w:r>
        <w:t xml:space="preserve"> należy wskazać jakie </w:t>
      </w:r>
      <w:r>
        <w:rPr>
          <w:b/>
          <w:u w:val="single" w:color="000000"/>
        </w:rPr>
        <w:t>konkretne działania</w:t>
      </w:r>
      <w:r>
        <w:t xml:space="preserve"> zostaną podjęte w trakcie realizacji projekt</w:t>
      </w:r>
      <w:r>
        <w:t xml:space="preserve">u w celu </w:t>
      </w:r>
      <w:r>
        <w:rPr>
          <w:b/>
          <w:u w:val="single" w:color="000000"/>
        </w:rPr>
        <w:t>zapewnienia równości szans płci</w:t>
      </w:r>
      <w:r>
        <w:t xml:space="preserve"> (np. niestereotypowy dobór wsparcia dla uczestników i uczestniczek projektu) i </w:t>
      </w:r>
      <w:r>
        <w:rPr>
          <w:b/>
          <w:u w:val="single" w:color="000000"/>
        </w:rPr>
        <w:t>dostępności dla osób z niepełnosprawnościami</w:t>
      </w:r>
      <w:r>
        <w:t xml:space="preserve">. </w:t>
      </w:r>
    </w:p>
    <w:p w:rsidR="00B32C48" w:rsidRDefault="00607B89">
      <w:pPr>
        <w:ind w:left="-5" w:right="75"/>
      </w:pPr>
      <w:r>
        <w:t>Należy przedstawić sposób rekrutacji odnosząc się do planu rekrutacji z opisem działań in</w:t>
      </w:r>
      <w:r>
        <w:t xml:space="preserve">formacyjnopromocyjnych, </w:t>
      </w:r>
      <w:r>
        <w:rPr>
          <w:b/>
          <w:u w:val="single" w:color="000000"/>
        </w:rPr>
        <w:t>procedurą rekrutacyjną, dodatkowym naborem, selekcją oraz katalogiem dostępnych</w:t>
      </w:r>
      <w:r>
        <w:rPr>
          <w:b/>
        </w:rPr>
        <w:t xml:space="preserve">  </w:t>
      </w:r>
      <w:r>
        <w:rPr>
          <w:b/>
          <w:u w:val="single" w:color="000000"/>
        </w:rPr>
        <w:t>i przejrzystych kryteriów rekrutacji</w:t>
      </w:r>
      <w:r>
        <w:t xml:space="preserve"> (np. wagi punktowe za konkretne kryteria) ze wskazaniem sposobu, w jaki w ramach rekrutacji została uwzględniona z</w:t>
      </w:r>
      <w:r>
        <w:t xml:space="preserve">asada równych szans, w tym zasada równości szans płci oraz osób  z niepełnosprawnościami. </w:t>
      </w:r>
      <w:r>
        <w:lastRenderedPageBreak/>
        <w:t>Zaplanowanie „równościowej” rekrutacji stanowi bowiem element działań na rzecz wyrównywania szans K i M. Opis przebiegu rekrutacji powinien być szczegółowy i obejmowa</w:t>
      </w:r>
      <w:r>
        <w:t xml:space="preserve">ć wskazanie  i uzasadnienie wybranych kryteriów oraz technik i metod rekrutacji, dopasowanych do grupy odbiorców oraz charakteru projektu. Należy podkreślić, że w kontekście logiki projektu </w:t>
      </w:r>
      <w:r>
        <w:rPr>
          <w:b/>
        </w:rPr>
        <w:t>sposób rekrutacji</w:t>
      </w:r>
      <w:r>
        <w:t xml:space="preserve"> (</w:t>
      </w:r>
      <w:r>
        <w:rPr>
          <w:u w:val="single" w:color="000000"/>
        </w:rPr>
        <w:t>w szczególności</w:t>
      </w:r>
      <w:r>
        <w:t xml:space="preserve"> </w:t>
      </w:r>
      <w:r>
        <w:rPr>
          <w:u w:val="single" w:color="000000"/>
        </w:rPr>
        <w:t>kryteria i metody rekrutacji</w:t>
      </w:r>
      <w:r>
        <w:t xml:space="preserve">) </w:t>
      </w:r>
      <w:r>
        <w:rPr>
          <w:b/>
        </w:rPr>
        <w:t>p</w:t>
      </w:r>
      <w:r>
        <w:rPr>
          <w:b/>
        </w:rPr>
        <w:t xml:space="preserve">owinien być ściśle powiązany z opisem grupy docelowej, jej sytuacji i potrzeb.   </w:t>
      </w:r>
      <w:r>
        <w:t xml:space="preserve">Należy uwzględnić we wniosku możliwość </w:t>
      </w:r>
      <w:r>
        <w:rPr>
          <w:b/>
          <w:u w:val="single" w:color="000000"/>
        </w:rPr>
        <w:t>przystąpienia do projektu osób z niepełnosprawnościami</w:t>
      </w:r>
      <w:r>
        <w:t xml:space="preserve"> </w:t>
      </w:r>
      <w:r>
        <w:rPr>
          <w:b/>
          <w:u w:val="single" w:color="000000"/>
        </w:rPr>
        <w:t>wraz</w:t>
      </w:r>
      <w:r>
        <w:rPr>
          <w:b/>
        </w:rPr>
        <w:t xml:space="preserve">  </w:t>
      </w:r>
      <w:r>
        <w:rPr>
          <w:b/>
          <w:u w:val="single" w:color="000000"/>
        </w:rPr>
        <w:t xml:space="preserve">z ewentualnymi przewidzianymi dla nich usprawnieniami </w:t>
      </w:r>
      <w:r>
        <w:t>(zgodnie ze zdiagnozo</w:t>
      </w:r>
      <w:r>
        <w:t xml:space="preserve">wanymi potrzebami tych osób) nawet jeśli na etapie składania wniosku takie osoby nie występują w grupie docelowej. </w:t>
      </w:r>
    </w:p>
    <w:p w:rsidR="00B32C48" w:rsidRDefault="00607B89">
      <w:pPr>
        <w:spacing w:after="283"/>
        <w:ind w:left="-5" w:right="80"/>
      </w:pPr>
      <w:r>
        <w:t>Należy pamiętać, że w tym punkcie Wnioskodawca opisuje uczestnika (jedynie osoby i podmioty otrzymujące wsparcie bezpośrednie) zgodnie z def</w:t>
      </w:r>
      <w:r>
        <w:t xml:space="preserve">inicją określoną w Wytycznych w zakresie monitorowania postępu rzeczowego realizacji programów operacyjnych na lata 2014-2020. </w:t>
      </w:r>
    </w:p>
    <w:p w:rsidR="00B32C48" w:rsidRDefault="00607B89">
      <w:pPr>
        <w:pBdr>
          <w:top w:val="single" w:sz="4" w:space="0" w:color="000000"/>
          <w:left w:val="single" w:sz="4" w:space="0" w:color="000000"/>
          <w:bottom w:val="single" w:sz="4" w:space="0" w:color="000000"/>
          <w:right w:val="single" w:sz="4" w:space="0" w:color="000000"/>
        </w:pBdr>
        <w:shd w:val="clear" w:color="auto" w:fill="D9D9D9"/>
        <w:spacing w:after="168" w:line="266" w:lineRule="auto"/>
        <w:ind w:left="-5" w:right="33"/>
      </w:pPr>
      <w:r>
        <w:rPr>
          <w:b/>
        </w:rPr>
        <w:t xml:space="preserve">WAŻNE ! </w:t>
      </w:r>
    </w:p>
    <w:p w:rsidR="00B32C48" w:rsidRDefault="00607B89">
      <w:pPr>
        <w:pBdr>
          <w:top w:val="single" w:sz="4" w:space="0" w:color="000000"/>
          <w:left w:val="single" w:sz="4" w:space="0" w:color="000000"/>
          <w:bottom w:val="single" w:sz="4" w:space="0" w:color="000000"/>
          <w:right w:val="single" w:sz="4" w:space="0" w:color="000000"/>
        </w:pBdr>
        <w:shd w:val="clear" w:color="auto" w:fill="D9D9D9"/>
        <w:spacing w:after="127" w:line="266" w:lineRule="auto"/>
        <w:ind w:left="-5" w:right="33"/>
      </w:pPr>
      <w:r>
        <w:rPr>
          <w:b/>
        </w:rPr>
        <w:t xml:space="preserve">Podanie przez wnioskodawcę liczby osób w podziale na płeć, </w:t>
      </w:r>
      <w:r>
        <w:rPr>
          <w:b/>
          <w:u w:val="single" w:color="000000"/>
        </w:rPr>
        <w:t>stanowi tylko część analizy</w:t>
      </w:r>
      <w:r>
        <w:rPr>
          <w:b/>
        </w:rPr>
        <w:t xml:space="preserve"> sytuacji kobiet  i mężczyzn </w:t>
      </w:r>
      <w:r>
        <w:rPr>
          <w:b/>
          <w:u w:val="single" w:color="000000"/>
        </w:rPr>
        <w:t>i ni</w:t>
      </w:r>
      <w:r>
        <w:rPr>
          <w:b/>
          <w:u w:val="single" w:color="000000"/>
        </w:rPr>
        <w:t>e jest wystarczające</w:t>
      </w:r>
      <w:r>
        <w:rPr>
          <w:b/>
        </w:rPr>
        <w:t xml:space="preserve"> dla uzyskania pozytywnych odpowiedzi w standardzie minimum opisanym w Załączniku numer 1 do niniejszej Instrukcji. </w:t>
      </w:r>
    </w:p>
    <w:p w:rsidR="00B32C48" w:rsidRDefault="00607B89">
      <w:pPr>
        <w:spacing w:after="0" w:line="259" w:lineRule="auto"/>
        <w:ind w:left="0" w:right="0" w:firstLine="0"/>
        <w:jc w:val="left"/>
      </w:pPr>
      <w:r>
        <w:t xml:space="preserve"> </w:t>
      </w:r>
    </w:p>
    <w:p w:rsidR="00B32C48" w:rsidRDefault="00607B89">
      <w:pPr>
        <w:spacing w:after="179" w:line="271" w:lineRule="auto"/>
        <w:ind w:left="-5" w:right="0"/>
      </w:pPr>
      <w:r>
        <w:rPr>
          <w:b/>
        </w:rPr>
        <w:t>Punkt 3.3 wniosku: Ryzyko nieosiągnięcia założeń projektu</w:t>
      </w:r>
      <w:r>
        <w:t xml:space="preserve"> </w:t>
      </w:r>
    </w:p>
    <w:p w:rsidR="00B32C48" w:rsidRDefault="00607B89">
      <w:pPr>
        <w:pBdr>
          <w:top w:val="single" w:sz="4" w:space="0" w:color="000000"/>
          <w:left w:val="single" w:sz="4" w:space="0" w:color="000000"/>
          <w:bottom w:val="single" w:sz="4" w:space="0" w:color="000000"/>
          <w:right w:val="single" w:sz="4" w:space="0" w:color="000000"/>
        </w:pBdr>
        <w:shd w:val="clear" w:color="auto" w:fill="D9D9D9"/>
        <w:spacing w:after="46" w:line="266" w:lineRule="auto"/>
        <w:ind w:left="-5" w:right="33"/>
      </w:pPr>
      <w:r>
        <w:t xml:space="preserve">Ten element wniosku jest </w:t>
      </w:r>
      <w:r>
        <w:t xml:space="preserve">odblokowany i wypełniany </w:t>
      </w:r>
      <w:r>
        <w:rPr>
          <w:b/>
        </w:rPr>
        <w:t>tylko przez wnioskodawców, którzy wnioskują o kwotę dofinansowania równą albo przekraczającą 2 mln złotych</w:t>
      </w:r>
      <w:r>
        <w:t xml:space="preserve">.  </w:t>
      </w:r>
    </w:p>
    <w:p w:rsidR="00B32C48" w:rsidRDefault="00607B89">
      <w:pPr>
        <w:spacing w:after="234" w:line="259" w:lineRule="auto"/>
        <w:ind w:left="0" w:right="0" w:firstLine="0"/>
        <w:jc w:val="left"/>
      </w:pPr>
      <w:r>
        <w:rPr>
          <w:sz w:val="10"/>
        </w:rPr>
        <w:t xml:space="preserve"> </w:t>
      </w:r>
    </w:p>
    <w:p w:rsidR="00B32C48" w:rsidRDefault="00607B89">
      <w:pPr>
        <w:ind w:left="-5" w:right="0"/>
      </w:pPr>
      <w:r>
        <w:t xml:space="preserve">W związku z faktem, że punkt ten wypełniany jest jedynie w przypadku projektów z określoną kwotą dofinansowania, </w:t>
      </w:r>
      <w:r>
        <w:rPr>
          <w:b/>
        </w:rPr>
        <w:t>jego w</w:t>
      </w:r>
      <w:r>
        <w:rPr>
          <w:b/>
        </w:rPr>
        <w:t xml:space="preserve">ypełnienie następuje po wypełnieniu części V </w:t>
      </w:r>
      <w:r>
        <w:rPr>
          <w:b/>
          <w:i/>
        </w:rPr>
        <w:t>Budżet projektu</w:t>
      </w:r>
      <w:r>
        <w:rPr>
          <w:b/>
        </w:rPr>
        <w:t xml:space="preserve">.  </w:t>
      </w:r>
    </w:p>
    <w:p w:rsidR="00B32C48" w:rsidRDefault="00607B89">
      <w:pPr>
        <w:spacing w:after="0" w:line="259" w:lineRule="auto"/>
        <w:ind w:left="1" w:right="0" w:firstLine="0"/>
        <w:jc w:val="left"/>
      </w:pPr>
      <w:r>
        <w:rPr>
          <w:noProof/>
        </w:rPr>
        <w:drawing>
          <wp:inline distT="0" distB="0" distL="0" distR="0">
            <wp:extent cx="6479540" cy="3277235"/>
            <wp:effectExtent l="0" t="0" r="0" b="0"/>
            <wp:docPr id="2892" name="Picture 2892"/>
            <wp:cNvGraphicFramePr/>
            <a:graphic xmlns:a="http://schemas.openxmlformats.org/drawingml/2006/main">
              <a:graphicData uri="http://schemas.openxmlformats.org/drawingml/2006/picture">
                <pic:pic xmlns:pic="http://schemas.openxmlformats.org/drawingml/2006/picture">
                  <pic:nvPicPr>
                    <pic:cNvPr id="2892" name="Picture 2892"/>
                    <pic:cNvPicPr/>
                  </pic:nvPicPr>
                  <pic:blipFill>
                    <a:blip r:embed="rId81"/>
                    <a:stretch>
                      <a:fillRect/>
                    </a:stretch>
                  </pic:blipFill>
                  <pic:spPr>
                    <a:xfrm>
                      <a:off x="0" y="0"/>
                      <a:ext cx="6479540" cy="3277235"/>
                    </a:xfrm>
                    <a:prstGeom prst="rect">
                      <a:avLst/>
                    </a:prstGeom>
                  </pic:spPr>
                </pic:pic>
              </a:graphicData>
            </a:graphic>
          </wp:inline>
        </w:drawing>
      </w:r>
    </w:p>
    <w:p w:rsidR="00B32C48" w:rsidRDefault="00607B89">
      <w:pPr>
        <w:spacing w:after="137" w:line="259" w:lineRule="auto"/>
        <w:ind w:left="0" w:right="0" w:firstLine="0"/>
        <w:jc w:val="left"/>
      </w:pPr>
      <w:r>
        <w:t xml:space="preserve"> </w:t>
      </w:r>
    </w:p>
    <w:p w:rsidR="00B32C48" w:rsidRDefault="00607B89">
      <w:pPr>
        <w:spacing w:after="134"/>
        <w:ind w:left="-5" w:right="80"/>
      </w:pPr>
      <w:r>
        <w:t>Zmieniające się warunki wewnętrzne i zewnętrzne wywołują ryzyko, które ma wpływ na osiągnięcie założeń projektu. Opis ryzyka we wniosku pozwala wnioskodawcy na zaplanowanie w sposób uporzą</w:t>
      </w:r>
      <w:r>
        <w:t xml:space="preserve">dkowany zarządzania ryzykiem w projekcie, czyli sposobu jego identyfikacji, analizy i reakcji na ryzyko. Wystąpienie ryzyka może </w:t>
      </w:r>
      <w:r>
        <w:lastRenderedPageBreak/>
        <w:t>prowadzić do nieosiągnięcia wskaźników rezultatu, a w efekcie do niezrealizowania projektu. Dzięki właściwemu zarządzaniu ryzyk</w:t>
      </w:r>
      <w:r>
        <w:t xml:space="preserve">iem możliwe jest zwiększenie prawdopodobieństwa osiągnięcia założeń projektu rozumianych jako wskaźniki rezultatu określone we wniosku.  </w:t>
      </w:r>
    </w:p>
    <w:p w:rsidR="00B32C48" w:rsidRDefault="00607B89">
      <w:pPr>
        <w:spacing w:after="133"/>
        <w:ind w:left="-5" w:right="82"/>
      </w:pPr>
      <w:r>
        <w:t xml:space="preserve">Wnioskodawca może </w:t>
      </w:r>
      <w:r>
        <w:t>zastosować dowolną metodę analizy ryzyka. Kluczowe jest dokonanie właściwej oceny ryzyka i odpowiednie zaplanowanie projektu w tym zakresie, co umożliwi skuteczne przeciwdziałanie nieprzewidzianym problemom bez uszczerbku dla założonych do zrealizowania za</w:t>
      </w:r>
      <w:r>
        <w:t xml:space="preserve">dań i harmonogramu oraz konieczności ponoszenia dodatkowych wydatków.  </w:t>
      </w:r>
    </w:p>
    <w:p w:rsidR="00B32C48" w:rsidRDefault="00607B89">
      <w:pPr>
        <w:ind w:left="-5" w:right="0"/>
      </w:pPr>
      <w:r>
        <w:t xml:space="preserve">Wnioskodawca uzyskuje dostęp do opisu ryzyka poprzez </w:t>
      </w:r>
      <w:r>
        <w:rPr>
          <w:b/>
        </w:rPr>
        <w:t>wybór wskaźnika rezultatu z listy rozwijanej</w:t>
      </w:r>
      <w:r>
        <w:t xml:space="preserve"> zbudowanej automatycznie na podstawie danych zawartych we wniosku i wybranie opcji </w:t>
      </w:r>
      <w:r>
        <w:rPr>
          <w:b/>
        </w:rPr>
        <w:t>„Do</w:t>
      </w:r>
      <w:r>
        <w:rPr>
          <w:b/>
        </w:rPr>
        <w:t>daj nową sytuację”</w:t>
      </w:r>
      <w:r>
        <w:t xml:space="preserve">  </w:t>
      </w:r>
    </w:p>
    <w:p w:rsidR="00B32C48" w:rsidRDefault="00607B89">
      <w:pPr>
        <w:spacing w:after="155"/>
        <w:ind w:left="-5" w:right="0"/>
      </w:pPr>
      <w:r>
        <w:t xml:space="preserve">(rys. na str. 16). </w:t>
      </w:r>
    </w:p>
    <w:p w:rsidR="00B32C48" w:rsidRDefault="00607B89">
      <w:pPr>
        <w:numPr>
          <w:ilvl w:val="0"/>
          <w:numId w:val="5"/>
        </w:numPr>
        <w:spacing w:after="152"/>
        <w:ind w:right="0" w:hanging="360"/>
      </w:pPr>
      <w:r>
        <w:t>wnioskodawca opisuje sytuację jaka może wpłynąć na nieosiągnięcie wartości docelowych założonego wskaźnika. System pozwala na dodawanie nieograniczonej liczby sytuacji, która może wpłynąć na osiągnięcie wartości doc</w:t>
      </w:r>
      <w:r>
        <w:t xml:space="preserve">elowej wskaźnika, </w:t>
      </w:r>
    </w:p>
    <w:p w:rsidR="00B32C48" w:rsidRDefault="00607B89">
      <w:pPr>
        <w:numPr>
          <w:ilvl w:val="0"/>
          <w:numId w:val="5"/>
        </w:numPr>
        <w:spacing w:after="120"/>
        <w:ind w:right="0" w:hanging="360"/>
      </w:pPr>
      <w:r>
        <w:t xml:space="preserve">należy opisać sposób identyfikacji wystąpienia sytuacji ryzyka, </w:t>
      </w:r>
    </w:p>
    <w:p w:rsidR="00B32C48" w:rsidRDefault="00607B89">
      <w:pPr>
        <w:numPr>
          <w:ilvl w:val="0"/>
          <w:numId w:val="5"/>
        </w:numPr>
        <w:spacing w:after="122"/>
        <w:ind w:right="0" w:hanging="360"/>
      </w:pPr>
      <w:r>
        <w:t xml:space="preserve">należy opisać sposób zapobiegania zidentyfikowanej sytuacji, </w:t>
      </w:r>
    </w:p>
    <w:p w:rsidR="00B32C48" w:rsidRDefault="00607B89">
      <w:pPr>
        <w:numPr>
          <w:ilvl w:val="0"/>
          <w:numId w:val="5"/>
        </w:numPr>
        <w:spacing w:after="62"/>
        <w:ind w:right="0" w:hanging="360"/>
      </w:pPr>
      <w:r>
        <w:t xml:space="preserve">wnioskodawca opisuje sposób minimalizowania wystąpienia sytuacji ryzyka. </w:t>
      </w:r>
    </w:p>
    <w:p w:rsidR="00B32C48" w:rsidRDefault="00607B89">
      <w:pPr>
        <w:spacing w:after="65"/>
        <w:ind w:left="-5" w:right="0"/>
      </w:pPr>
      <w:r>
        <w:t>Nie należy natomiast opisywać sytuac</w:t>
      </w:r>
      <w:r>
        <w:t xml:space="preserve">ji dotyczących ryzyka, które spełnia dwa warunki: jest niezależne od działań wnioskodawcy i co do którego wystąpienia i oddziaływania na projekt zachodzi niskie prawdopodobieństwo (np. utrudnienie lub uniemożliwienie osiągnięcia założeń projektu na skutek </w:t>
      </w:r>
      <w:r>
        <w:t xml:space="preserve">klęski żywiołowej). </w:t>
      </w:r>
      <w:r>
        <w:rPr>
          <w:b/>
        </w:rPr>
        <w:t xml:space="preserve">Wnioskodawca powinien również opisać sytuacje dotyczące ryzyka, które jest zależne od podejmowanych przez niego działań, o ile uzna, że mogą one znacząco wpłynąć na realizację założeń projektu. </w:t>
      </w:r>
    </w:p>
    <w:p w:rsidR="00B32C48" w:rsidRDefault="00607B89">
      <w:pPr>
        <w:spacing w:after="156" w:line="271" w:lineRule="auto"/>
        <w:ind w:left="-5" w:right="0"/>
      </w:pPr>
      <w:r>
        <w:rPr>
          <w:b/>
        </w:rPr>
        <w:t>W przypadku projektów partnerskich wniosk</w:t>
      </w:r>
      <w:r>
        <w:rPr>
          <w:b/>
        </w:rPr>
        <w:t xml:space="preserve">odawca może zaplanować, że identyfikacja wystąpienia sytuacji ryzyka będzie dokonywana przez partnera/partnerów projektu.  </w:t>
      </w:r>
    </w:p>
    <w:p w:rsidR="00B32C48" w:rsidRDefault="00607B89">
      <w:pPr>
        <w:spacing w:after="138"/>
        <w:ind w:left="-5" w:right="79"/>
      </w:pPr>
      <w:r>
        <w:t>W przypadku projektów partnerskich wnioskodawca może – w ramach opisu działań, które zostaną podjęte w celu uniknięcia wystąpienia s</w:t>
      </w:r>
      <w:r>
        <w:t xml:space="preserve">ytuacji ryzyka oraz w przypadku wystąpienia sytuacji ryzyka – zawrzeć informację, że realizacja tych działań lub części tych działań zostanie powierzona partnerowi/partnerom. </w:t>
      </w:r>
    </w:p>
    <w:p w:rsidR="00B32C48" w:rsidRDefault="00607B89">
      <w:pPr>
        <w:spacing w:after="169" w:line="271" w:lineRule="auto"/>
        <w:ind w:left="-5" w:right="0"/>
      </w:pPr>
      <w:r>
        <w:rPr>
          <w:b/>
        </w:rPr>
        <w:t xml:space="preserve">Wnioskodawca może przyjąć następujące strategie reagowania na ryzyko: </w:t>
      </w:r>
    </w:p>
    <w:p w:rsidR="00B32C48" w:rsidRDefault="00607B89">
      <w:pPr>
        <w:numPr>
          <w:ilvl w:val="0"/>
          <w:numId w:val="6"/>
        </w:numPr>
        <w:spacing w:after="145"/>
        <w:ind w:right="39" w:hanging="360"/>
      </w:pPr>
      <w:r>
        <w:t>unikanie (zapobieganie) – opracowanie założeń projektu w sposób pozwalający na wyeliminowanie ryzyka  i zwiększenie prawdopodobieństwa osiągnięcia założonych celów szczegółowych. Przykładem działań zapobiegających wystąpieniu sytuacji ryzyka jest zwiększen</w:t>
      </w:r>
      <w:r>
        <w:t xml:space="preserve">ie dostępnych zasobów lub posługiwanie się wypróbowanymi sposobami realizacji projektu; </w:t>
      </w:r>
    </w:p>
    <w:p w:rsidR="00B32C48" w:rsidRDefault="00607B89">
      <w:pPr>
        <w:numPr>
          <w:ilvl w:val="0"/>
          <w:numId w:val="6"/>
        </w:numPr>
        <w:spacing w:after="122"/>
        <w:ind w:right="39" w:hanging="360"/>
      </w:pPr>
      <w:r>
        <w:t xml:space="preserve">transfer – przeniesienie zarządzania ryzykiem na inny podmiot; </w:t>
      </w:r>
    </w:p>
    <w:p w:rsidR="00B32C48" w:rsidRDefault="00607B89">
      <w:pPr>
        <w:numPr>
          <w:ilvl w:val="0"/>
          <w:numId w:val="6"/>
        </w:numPr>
        <w:spacing w:after="147"/>
        <w:ind w:right="39" w:hanging="360"/>
      </w:pPr>
      <w:r>
        <w:t>łagodzenie (minimalizowanie) – zmniejszenie prawdopodobieństwa i minimalizowanie ewentualnych skutków w</w:t>
      </w:r>
      <w:r>
        <w:t>ystąpienia ryzyka poprzez zaplanowanie odpowiednich działań, strategia polega w tym przypadku na przygotowaniu planu łagodzenia ryzyka i monitorowaniu działań realizowanych na podstawie tego planu. Podjęcie określonych działań może wiązać się ze zmianą har</w:t>
      </w:r>
      <w:r>
        <w:t xml:space="preserve">monogramu realizacji projektu, budżetu projektu oraz struktury zarządzania projektem; </w:t>
      </w:r>
    </w:p>
    <w:p w:rsidR="00B32C48" w:rsidRDefault="00607B89">
      <w:pPr>
        <w:numPr>
          <w:ilvl w:val="0"/>
          <w:numId w:val="6"/>
        </w:numPr>
        <w:spacing w:after="91"/>
        <w:ind w:right="39" w:hanging="360"/>
      </w:pPr>
      <w:r>
        <w:t>akceptacja – przyjęcie ryzyka i ponoszenie skutków jego wystąpienia, które może być związane ze zmianą metod zarządzania projektem lub zabezpieczeniem rezerwowych zasobó</w:t>
      </w:r>
      <w:r>
        <w:t xml:space="preserve">w.  </w:t>
      </w:r>
    </w:p>
    <w:p w:rsidR="00B32C48" w:rsidRDefault="00607B89">
      <w:pPr>
        <w:spacing w:after="311" w:line="259" w:lineRule="auto"/>
        <w:ind w:left="0" w:right="0" w:firstLine="0"/>
        <w:jc w:val="left"/>
      </w:pPr>
      <w:r>
        <w:rPr>
          <w:b/>
        </w:rPr>
        <w:lastRenderedPageBreak/>
        <w:t xml:space="preserve"> </w:t>
      </w:r>
    </w:p>
    <w:p w:rsidR="00B32C48" w:rsidRDefault="00607B89">
      <w:pPr>
        <w:pBdr>
          <w:top w:val="single" w:sz="4" w:space="0" w:color="000000"/>
          <w:left w:val="single" w:sz="4" w:space="0" w:color="000000"/>
          <w:bottom w:val="single" w:sz="4" w:space="0" w:color="000000"/>
          <w:right w:val="single" w:sz="4" w:space="0" w:color="000000"/>
        </w:pBdr>
        <w:shd w:val="clear" w:color="auto" w:fill="D9D9D9"/>
        <w:spacing w:after="128" w:line="266" w:lineRule="auto"/>
        <w:ind w:left="-5" w:right="33"/>
      </w:pPr>
      <w:r>
        <w:rPr>
          <w:b/>
        </w:rPr>
        <w:t xml:space="preserve">WAŻNE! </w:t>
      </w:r>
    </w:p>
    <w:p w:rsidR="00B32C48" w:rsidRDefault="00607B89">
      <w:pPr>
        <w:pBdr>
          <w:top w:val="single" w:sz="4" w:space="0" w:color="000000"/>
          <w:left w:val="single" w:sz="4" w:space="0" w:color="000000"/>
          <w:bottom w:val="single" w:sz="4" w:space="0" w:color="000000"/>
          <w:right w:val="single" w:sz="4" w:space="0" w:color="000000"/>
        </w:pBdr>
        <w:shd w:val="clear" w:color="auto" w:fill="D9D9D9"/>
        <w:spacing w:after="99" w:line="294" w:lineRule="auto"/>
        <w:ind w:left="-15" w:right="33" w:firstLine="0"/>
      </w:pPr>
      <w:r>
        <w:rPr>
          <w:b/>
          <w:u w:val="single" w:color="000000"/>
        </w:rPr>
        <w:t>Jeżeli Regulamin Konkursu nie wymaga obowiązkowych wskaźników rezultatu a Wnioskodawca nie założy</w:t>
      </w:r>
      <w:r>
        <w:rPr>
          <w:b/>
        </w:rPr>
        <w:t xml:space="preserve"> </w:t>
      </w:r>
      <w:r>
        <w:rPr>
          <w:b/>
          <w:u w:val="single" w:color="000000"/>
        </w:rPr>
        <w:t>żadnego wskaźnika specyficznego rezultatu przy wartości powyżej 2 mln nie ma możliwości wypełnienia</w:t>
      </w:r>
      <w:r>
        <w:rPr>
          <w:b/>
        </w:rPr>
        <w:t xml:space="preserve"> </w:t>
      </w:r>
      <w:r>
        <w:rPr>
          <w:b/>
          <w:u w:val="single" w:color="000000"/>
        </w:rPr>
        <w:t>pola dotyczącego ryzyka.</w:t>
      </w:r>
      <w:r>
        <w:rPr>
          <w:b/>
        </w:rPr>
        <w:t xml:space="preserve"> </w:t>
      </w:r>
    </w:p>
    <w:p w:rsidR="00B32C48" w:rsidRDefault="00607B89">
      <w:pPr>
        <w:pBdr>
          <w:top w:val="single" w:sz="4" w:space="0" w:color="000000"/>
          <w:left w:val="single" w:sz="4" w:space="0" w:color="000000"/>
          <w:bottom w:val="single" w:sz="4" w:space="0" w:color="000000"/>
          <w:right w:val="single" w:sz="4" w:space="0" w:color="000000"/>
        </w:pBdr>
        <w:shd w:val="clear" w:color="auto" w:fill="D9D9D9"/>
        <w:spacing w:after="131" w:line="266" w:lineRule="auto"/>
        <w:ind w:left="-5" w:right="33"/>
      </w:pPr>
      <w:r>
        <w:rPr>
          <w:b/>
        </w:rPr>
        <w:t xml:space="preserve">Projekt zakładający tylko wskaźniki produktu zgodnie z Regulaminem Konkursu spełnia wymogi oceny merytorycznej w tym zakresie. </w:t>
      </w:r>
    </w:p>
    <w:p w:rsidR="00B32C48" w:rsidRDefault="00607B89">
      <w:pPr>
        <w:spacing w:after="171" w:line="259" w:lineRule="auto"/>
        <w:ind w:left="0" w:right="0" w:firstLine="0"/>
        <w:jc w:val="left"/>
      </w:pPr>
      <w:r>
        <w:t xml:space="preserve"> </w:t>
      </w:r>
    </w:p>
    <w:p w:rsidR="00B32C48" w:rsidRDefault="00607B89">
      <w:pPr>
        <w:spacing w:after="162" w:line="266" w:lineRule="auto"/>
        <w:ind w:left="-5" w:right="0"/>
      </w:pPr>
      <w:r>
        <w:rPr>
          <w:b/>
        </w:rPr>
        <w:t xml:space="preserve">3.4 Opis projektu – </w:t>
      </w:r>
      <w:r>
        <w:rPr>
          <w:b/>
          <w:u w:val="single" w:color="000000"/>
        </w:rPr>
        <w:t>ELEMENT OBOWIĄZKOWY</w:t>
      </w:r>
      <w:r>
        <w:rPr>
          <w:b/>
        </w:rPr>
        <w:t xml:space="preserve"> </w:t>
      </w:r>
      <w:r>
        <w:t xml:space="preserve"> </w:t>
      </w:r>
    </w:p>
    <w:p w:rsidR="00B32C48" w:rsidRDefault="00607B89">
      <w:pPr>
        <w:spacing w:after="211"/>
        <w:ind w:left="-5" w:right="0"/>
      </w:pPr>
      <w:r>
        <w:t xml:space="preserve">W punkcie 3.4 należy podać </w:t>
      </w:r>
      <w:r>
        <w:rPr>
          <w:u w:val="single" w:color="000000"/>
        </w:rPr>
        <w:t>krótki opis projektu (</w:t>
      </w:r>
      <w:r>
        <w:t xml:space="preserve">nie podlegający ocenie), który będzie wizytówką projektu  w ogólnopolskim systemie informatycznym SL2014. </w:t>
      </w:r>
    </w:p>
    <w:p w:rsidR="00B32C48" w:rsidRDefault="00607B89">
      <w:pPr>
        <w:spacing w:after="220"/>
        <w:ind w:left="-5" w:right="0"/>
      </w:pPr>
      <w:r>
        <w:t xml:space="preserve">Wnioskodawca, opisując projekt, </w:t>
      </w:r>
      <w:r>
        <w:t xml:space="preserve">powinien uwzględnić tylko jego najważniejsze elementy, czyli: </w:t>
      </w:r>
    </w:p>
    <w:p w:rsidR="00B32C48" w:rsidRDefault="00607B89">
      <w:pPr>
        <w:numPr>
          <w:ilvl w:val="1"/>
          <w:numId w:val="7"/>
        </w:numPr>
        <w:ind w:left="710" w:right="0" w:hanging="350"/>
      </w:pPr>
      <w:r>
        <w:t xml:space="preserve">cel główny  </w:t>
      </w:r>
    </w:p>
    <w:p w:rsidR="00B32C48" w:rsidRDefault="00607B89">
      <w:pPr>
        <w:numPr>
          <w:ilvl w:val="1"/>
          <w:numId w:val="7"/>
        </w:numPr>
        <w:ind w:left="710" w:right="0" w:hanging="350"/>
      </w:pPr>
      <w:r>
        <w:t xml:space="preserve">grupy docelowe </w:t>
      </w:r>
    </w:p>
    <w:p w:rsidR="00B32C48" w:rsidRDefault="00607B89">
      <w:pPr>
        <w:numPr>
          <w:ilvl w:val="1"/>
          <w:numId w:val="7"/>
        </w:numPr>
        <w:ind w:left="710" w:right="0" w:hanging="350"/>
      </w:pPr>
      <w:r>
        <w:t xml:space="preserve">główne działania </w:t>
      </w:r>
    </w:p>
    <w:p w:rsidR="00B32C48" w:rsidRDefault="00607B89">
      <w:pPr>
        <w:numPr>
          <w:ilvl w:val="1"/>
          <w:numId w:val="7"/>
        </w:numPr>
        <w:ind w:left="710" w:right="0" w:hanging="350"/>
      </w:pPr>
      <w:r>
        <w:t xml:space="preserve">kwota dofinansowania oraz wkład własny </w:t>
      </w:r>
    </w:p>
    <w:p w:rsidR="00B32C48" w:rsidRDefault="00607B89">
      <w:pPr>
        <w:numPr>
          <w:ilvl w:val="1"/>
          <w:numId w:val="7"/>
        </w:numPr>
        <w:ind w:left="710" w:right="0" w:hanging="350"/>
      </w:pPr>
      <w:r>
        <w:t xml:space="preserve">okres oraz obszar realizacji projektu  </w:t>
      </w:r>
    </w:p>
    <w:p w:rsidR="00B32C48" w:rsidRDefault="00607B89">
      <w:pPr>
        <w:spacing w:after="0" w:line="259" w:lineRule="auto"/>
        <w:ind w:left="720" w:right="0" w:firstLine="0"/>
        <w:jc w:val="left"/>
      </w:pPr>
      <w:r>
        <w:t xml:space="preserve"> </w:t>
      </w:r>
    </w:p>
    <w:p w:rsidR="00B32C48" w:rsidRDefault="00607B89">
      <w:pPr>
        <w:spacing w:after="0" w:line="259" w:lineRule="auto"/>
        <w:ind w:left="0" w:right="0" w:firstLine="0"/>
        <w:jc w:val="left"/>
      </w:pPr>
      <w:r>
        <w:rPr>
          <w:b/>
          <w:sz w:val="24"/>
        </w:rPr>
        <w:t xml:space="preserve"> </w:t>
      </w:r>
    </w:p>
    <w:tbl>
      <w:tblPr>
        <w:tblStyle w:val="TableGrid"/>
        <w:tblW w:w="10432" w:type="dxa"/>
        <w:tblInd w:w="-112" w:type="dxa"/>
        <w:tblCellMar>
          <w:top w:w="51" w:type="dxa"/>
          <w:left w:w="0" w:type="dxa"/>
          <w:bottom w:w="0" w:type="dxa"/>
          <w:right w:w="55" w:type="dxa"/>
        </w:tblCellMar>
        <w:tblLook w:val="04A0" w:firstRow="1" w:lastRow="0" w:firstColumn="1" w:lastColumn="0" w:noHBand="0" w:noVBand="1"/>
      </w:tblPr>
      <w:tblGrid>
        <w:gridCol w:w="5209"/>
        <w:gridCol w:w="953"/>
        <w:gridCol w:w="1713"/>
        <w:gridCol w:w="353"/>
        <w:gridCol w:w="2204"/>
      </w:tblGrid>
      <w:tr w:rsidR="00B32C48">
        <w:trPr>
          <w:trHeight w:val="600"/>
        </w:trPr>
        <w:tc>
          <w:tcPr>
            <w:tcW w:w="5210" w:type="dxa"/>
            <w:tcBorders>
              <w:top w:val="single" w:sz="4" w:space="0" w:color="000000"/>
              <w:left w:val="single" w:sz="4" w:space="0" w:color="000000"/>
              <w:bottom w:val="single" w:sz="4" w:space="0" w:color="000000"/>
              <w:right w:val="nil"/>
            </w:tcBorders>
            <w:shd w:val="clear" w:color="auto" w:fill="D9D9D9"/>
          </w:tcPr>
          <w:p w:rsidR="00B32C48" w:rsidRDefault="00607B89">
            <w:pPr>
              <w:spacing w:after="0" w:line="259" w:lineRule="auto"/>
              <w:ind w:left="112" w:right="0" w:firstLine="0"/>
            </w:pPr>
            <w:r>
              <w:rPr>
                <w:b/>
                <w:sz w:val="24"/>
              </w:rPr>
              <w:t xml:space="preserve">IV. SPOSÓB REALIZACJI PROJEKTU </w:t>
            </w:r>
            <w:r>
              <w:rPr>
                <w:b/>
                <w:sz w:val="24"/>
              </w:rPr>
              <w:t xml:space="preserve">WNIOSKODAWCY I PARTNERÓW </w:t>
            </w:r>
          </w:p>
        </w:tc>
        <w:tc>
          <w:tcPr>
            <w:tcW w:w="953" w:type="dxa"/>
            <w:tcBorders>
              <w:top w:val="single" w:sz="4" w:space="0" w:color="000000"/>
              <w:left w:val="nil"/>
              <w:bottom w:val="single" w:sz="4" w:space="0" w:color="000000"/>
              <w:right w:val="nil"/>
            </w:tcBorders>
            <w:shd w:val="clear" w:color="auto" w:fill="D9D9D9"/>
          </w:tcPr>
          <w:p w:rsidR="00B32C48" w:rsidRDefault="00607B89">
            <w:pPr>
              <w:spacing w:after="0" w:line="259" w:lineRule="auto"/>
              <w:ind w:left="0" w:right="0" w:firstLine="0"/>
              <w:jc w:val="left"/>
            </w:pPr>
            <w:r>
              <w:rPr>
                <w:b/>
                <w:sz w:val="24"/>
              </w:rPr>
              <w:t xml:space="preserve">ORAZ </w:t>
            </w:r>
          </w:p>
        </w:tc>
        <w:tc>
          <w:tcPr>
            <w:tcW w:w="1713" w:type="dxa"/>
            <w:tcBorders>
              <w:top w:val="single" w:sz="4" w:space="0" w:color="000000"/>
              <w:left w:val="nil"/>
              <w:bottom w:val="single" w:sz="4" w:space="0" w:color="000000"/>
              <w:right w:val="nil"/>
            </w:tcBorders>
            <w:shd w:val="clear" w:color="auto" w:fill="D9D9D9"/>
          </w:tcPr>
          <w:p w:rsidR="00B32C48" w:rsidRDefault="00607B89">
            <w:pPr>
              <w:spacing w:after="0" w:line="259" w:lineRule="auto"/>
              <w:ind w:left="0" w:right="0" w:firstLine="0"/>
              <w:jc w:val="left"/>
            </w:pPr>
            <w:r>
              <w:rPr>
                <w:b/>
                <w:sz w:val="24"/>
              </w:rPr>
              <w:t xml:space="preserve">POTENCJAŁ </w:t>
            </w:r>
          </w:p>
        </w:tc>
        <w:tc>
          <w:tcPr>
            <w:tcW w:w="353" w:type="dxa"/>
            <w:tcBorders>
              <w:top w:val="single" w:sz="4" w:space="0" w:color="000000"/>
              <w:left w:val="nil"/>
              <w:bottom w:val="single" w:sz="4" w:space="0" w:color="000000"/>
              <w:right w:val="nil"/>
            </w:tcBorders>
            <w:shd w:val="clear" w:color="auto" w:fill="D9D9D9"/>
          </w:tcPr>
          <w:p w:rsidR="00B32C48" w:rsidRDefault="00607B89">
            <w:pPr>
              <w:spacing w:after="0" w:line="259" w:lineRule="auto"/>
              <w:ind w:left="0" w:right="0" w:firstLine="0"/>
              <w:jc w:val="left"/>
            </w:pPr>
            <w:r>
              <w:rPr>
                <w:b/>
                <w:sz w:val="24"/>
              </w:rPr>
              <w:t xml:space="preserve">I </w:t>
            </w:r>
          </w:p>
        </w:tc>
        <w:tc>
          <w:tcPr>
            <w:tcW w:w="2204" w:type="dxa"/>
            <w:tcBorders>
              <w:top w:val="single" w:sz="4" w:space="0" w:color="000000"/>
              <w:left w:val="nil"/>
              <w:bottom w:val="single" w:sz="4" w:space="0" w:color="000000"/>
              <w:right w:val="single" w:sz="4" w:space="0" w:color="000000"/>
            </w:tcBorders>
            <w:shd w:val="clear" w:color="auto" w:fill="D9D9D9"/>
          </w:tcPr>
          <w:p w:rsidR="00B32C48" w:rsidRDefault="00607B89">
            <w:pPr>
              <w:spacing w:after="0" w:line="259" w:lineRule="auto"/>
              <w:ind w:left="0" w:right="0" w:firstLine="0"/>
            </w:pPr>
            <w:r>
              <w:rPr>
                <w:b/>
                <w:sz w:val="24"/>
              </w:rPr>
              <w:t xml:space="preserve">DOŚWIADCZENIE </w:t>
            </w:r>
          </w:p>
        </w:tc>
      </w:tr>
    </w:tbl>
    <w:p w:rsidR="00B32C48" w:rsidRDefault="00607B89">
      <w:pPr>
        <w:spacing w:after="98" w:line="259" w:lineRule="auto"/>
        <w:ind w:left="0" w:right="0" w:firstLine="0"/>
        <w:jc w:val="left"/>
      </w:pPr>
      <w:r>
        <w:rPr>
          <w:b/>
        </w:rPr>
        <w:t xml:space="preserve"> </w:t>
      </w:r>
    </w:p>
    <w:p w:rsidR="00B32C48" w:rsidRDefault="00607B89">
      <w:pPr>
        <w:spacing w:after="120" w:line="271" w:lineRule="auto"/>
        <w:ind w:left="-5" w:right="0"/>
      </w:pPr>
      <w:r>
        <w:rPr>
          <w:b/>
        </w:rPr>
        <w:t xml:space="preserve">4.1 Zadania  </w:t>
      </w:r>
    </w:p>
    <w:p w:rsidR="00B32C48" w:rsidRDefault="00607B89">
      <w:pPr>
        <w:spacing w:after="112"/>
        <w:ind w:left="-5" w:right="0"/>
      </w:pPr>
      <w:r>
        <w:t xml:space="preserve">Część tabelaryczna pkt. 4.1 tworzona jest na podstawie informacji wpisywanych przez wnioskodawcę  w następującej kolejności:  </w:t>
      </w:r>
    </w:p>
    <w:p w:rsidR="00B32C48" w:rsidRDefault="00607B89">
      <w:pPr>
        <w:tabs>
          <w:tab w:val="center" w:pos="3239"/>
        </w:tabs>
        <w:spacing w:after="143"/>
        <w:ind w:left="-15" w:right="0" w:firstLine="0"/>
        <w:jc w:val="left"/>
      </w:pPr>
      <w:r>
        <w:t>1.</w:t>
      </w:r>
      <w:r>
        <w:rPr>
          <w:rFonts w:ascii="Arial" w:eastAsia="Arial" w:hAnsi="Arial" w:cs="Arial"/>
        </w:rPr>
        <w:t xml:space="preserve"> </w:t>
      </w:r>
      <w:r>
        <w:rPr>
          <w:rFonts w:ascii="Arial" w:eastAsia="Arial" w:hAnsi="Arial" w:cs="Arial"/>
        </w:rPr>
        <w:tab/>
      </w:r>
      <w:r>
        <w:t xml:space="preserve">Wybór metody rozliczania zadania na etapie realizacji projektu. </w:t>
      </w:r>
    </w:p>
    <w:p w:rsidR="00B32C48" w:rsidRDefault="00607B89">
      <w:pPr>
        <w:spacing w:after="157"/>
        <w:ind w:left="-5" w:right="0"/>
      </w:pPr>
      <w:r>
        <w:t xml:space="preserve">Należy wybrać odpowiednią metodę rozliczania wydatków:  </w:t>
      </w:r>
    </w:p>
    <w:p w:rsidR="00B32C48" w:rsidRDefault="00607B89">
      <w:pPr>
        <w:numPr>
          <w:ilvl w:val="0"/>
          <w:numId w:val="8"/>
        </w:numPr>
        <w:spacing w:after="135"/>
        <w:ind w:right="79" w:hanging="360"/>
      </w:pPr>
      <w:r>
        <w:t xml:space="preserve">jeżeli wydatki w zadaniu będą rozliczane </w:t>
      </w:r>
      <w:r>
        <w:rPr>
          <w:b/>
        </w:rPr>
        <w:t>na podstawie faktycznie ponoszonych wydatków</w:t>
      </w:r>
      <w:r>
        <w:t xml:space="preserve">  (a więc „standardowo” - bez zastosowania metody uproszczonej), wówczas wybieramy pole „Wydatki rzeczywiście poni</w:t>
      </w:r>
      <w:r>
        <w:t xml:space="preserve">esione”, </w:t>
      </w:r>
    </w:p>
    <w:p w:rsidR="00B32C48" w:rsidRDefault="00607B89">
      <w:pPr>
        <w:numPr>
          <w:ilvl w:val="0"/>
          <w:numId w:val="8"/>
        </w:numPr>
        <w:spacing w:after="153"/>
        <w:ind w:right="79" w:hanging="360"/>
      </w:pPr>
      <w:r>
        <w:t xml:space="preserve">jeżeli wszystkie wydatki w zadaniu będą </w:t>
      </w:r>
      <w:r>
        <w:rPr>
          <w:b/>
        </w:rPr>
        <w:t>rozliczane według stawek jednostkowych</w:t>
      </w:r>
      <w:r>
        <w:t xml:space="preserve"> – w sekcji IV wybieramy jedynie pole „Wydatki rozliczane ryczałtowo”; wtedy wydatki (koszty) dodawane do budżetu szczegółowego (sekcja VI wniosku) będą automatycznie o</w:t>
      </w:r>
      <w:r>
        <w:t xml:space="preserve">znaczone jako rozliczane stawkami jednostkowymi, </w:t>
      </w:r>
    </w:p>
    <w:p w:rsidR="00B32C48" w:rsidRDefault="00607B89">
      <w:pPr>
        <w:numPr>
          <w:ilvl w:val="0"/>
          <w:numId w:val="8"/>
        </w:numPr>
        <w:spacing w:after="144"/>
        <w:ind w:right="79" w:hanging="360"/>
      </w:pPr>
      <w:r>
        <w:t xml:space="preserve">jeśli w zadaniu występować będą zarówno wydatki </w:t>
      </w:r>
      <w:r>
        <w:rPr>
          <w:b/>
        </w:rPr>
        <w:t>rozliczane stawkami jednostkowymi jak i rzeczywiście poniesione</w:t>
      </w:r>
      <w:r>
        <w:t xml:space="preserve"> – zaznaczamy w sekcji IV pola „Wydatki rzeczywiście poniesione” i „Wydatki rozliczane ryczałto</w:t>
      </w:r>
      <w:r>
        <w:t xml:space="preserve">wo”; wówczas wydatki rozliczane stawkami jednostkowymi w sekcji VI oznaczamy ręcznie poprzez wybór pola „Stawka jednostkowa” na ekranie „Kategoria kosztów”, </w:t>
      </w:r>
    </w:p>
    <w:p w:rsidR="00B32C48" w:rsidRDefault="00607B89">
      <w:pPr>
        <w:numPr>
          <w:ilvl w:val="0"/>
          <w:numId w:val="8"/>
        </w:numPr>
        <w:spacing w:after="117"/>
        <w:ind w:right="79" w:hanging="360"/>
      </w:pPr>
      <w:r>
        <w:lastRenderedPageBreak/>
        <w:t xml:space="preserve">jeśli wydatki w zadaniu stanowić </w:t>
      </w:r>
      <w:r>
        <w:rPr>
          <w:b/>
        </w:rPr>
        <w:t>mają kwotę ryczałtową</w:t>
      </w:r>
      <w:r>
        <w:t xml:space="preserve"> – zaznaczamy pola „Wydatki rozliczane rycza</w:t>
      </w:r>
      <w:r>
        <w:t xml:space="preserve">łtowo” i „Kwota ryczałtowa” (można zaznaczyć od razu pole „Kwota ryczałtowa” – wtedy pole „Wydatki rozliczane ryczałtowo” zaznaczane jest automatycznie). </w:t>
      </w:r>
    </w:p>
    <w:p w:rsidR="00B32C48" w:rsidRDefault="00607B89">
      <w:pPr>
        <w:spacing w:after="110"/>
        <w:ind w:left="-5" w:right="79"/>
      </w:pPr>
      <w:r>
        <w:rPr>
          <w:b/>
        </w:rPr>
        <w:t>UWAGA!</w:t>
      </w:r>
      <w:r>
        <w:t xml:space="preserve"> Wybór formy rozliczania uzależniony jest m. in. od wartości wkładu publicznego w projekcie (</w:t>
      </w:r>
      <w:r>
        <w:rPr>
          <w:b/>
        </w:rPr>
        <w:t>pr</w:t>
      </w:r>
      <w:r>
        <w:rPr>
          <w:b/>
        </w:rPr>
        <w:t xml:space="preserve">óg 100 tys. euro - </w:t>
      </w:r>
      <w:r>
        <w:rPr>
          <w:b/>
          <w:u w:val="single" w:color="000000"/>
        </w:rPr>
        <w:t>wyjaśnienia w regulaminie konkursu</w:t>
      </w:r>
      <w:r>
        <w:t xml:space="preserve">). W związku z tym wybór ten powinien być dokonany na podstawie oszacowania wartości budżetu ogólnego projektu z uwzględnieniem źródeł jego finansowania  </w:t>
      </w:r>
      <w:r>
        <w:rPr>
          <w:b/>
        </w:rPr>
        <w:t>(tj. z wyłączeniem źródeł prywatnych).</w:t>
      </w:r>
      <w:r>
        <w:t xml:space="preserve">    </w:t>
      </w:r>
    </w:p>
    <w:p w:rsidR="00B32C48" w:rsidRDefault="00607B89">
      <w:pPr>
        <w:numPr>
          <w:ilvl w:val="0"/>
          <w:numId w:val="9"/>
        </w:numPr>
        <w:ind w:right="39" w:hanging="428"/>
      </w:pPr>
      <w:r>
        <w:t xml:space="preserve">Nazwa </w:t>
      </w:r>
      <w:r>
        <w:t xml:space="preserve">zadania - należy podkreślić, że w projektach w ramach RPOWŚ na lata 2014-2020 </w:t>
      </w:r>
      <w:r>
        <w:rPr>
          <w:b/>
        </w:rPr>
        <w:t xml:space="preserve">nie ma zadania pn. </w:t>
      </w:r>
    </w:p>
    <w:p w:rsidR="00B32C48" w:rsidRDefault="00607B89">
      <w:pPr>
        <w:spacing w:after="115"/>
        <w:ind w:left="-5" w:right="77"/>
      </w:pPr>
      <w:r>
        <w:rPr>
          <w:b/>
        </w:rPr>
        <w:t>„Zarządzanie projektem”, czy też „Promocja projektu”, gdyż stanowią one koszty pośrednie</w:t>
      </w:r>
      <w:r>
        <w:t>; ponadto wydatki na działania świadomościowe (m.in. kampanie informac</w:t>
      </w:r>
      <w:r>
        <w:t xml:space="preserve">yjno-promocyjne i różne działania upowszechniające), co do zasady </w:t>
      </w:r>
      <w:r>
        <w:rPr>
          <w:u w:val="single" w:color="000000"/>
        </w:rPr>
        <w:t>są niekwalifikowalne</w:t>
      </w:r>
      <w:r>
        <w:t xml:space="preserve"> chyba, że </w:t>
      </w:r>
      <w:r>
        <w:rPr>
          <w:i/>
        </w:rPr>
        <w:t>Wytyczne w zakresie kwalifikowalności wydatków w zakresie Europejskiego Funduszu Rozwoju Regionalnego, Europejskiego Funduszu Społecznego oraz Funduszu Spójnoś</w:t>
      </w:r>
      <w:r>
        <w:rPr>
          <w:i/>
        </w:rPr>
        <w:t xml:space="preserve">ci na lata 2014-2020 </w:t>
      </w:r>
      <w:r>
        <w:t xml:space="preserve">stanowią inaczej. Oznacza to, że wśród wpisywanych w projekcie zadań co do zasady nie mogą pojawić się te, które dotyczą kampanii informacyjno-promocyjnych i różnych działań upowszechniających. </w:t>
      </w:r>
    </w:p>
    <w:p w:rsidR="00B32C48" w:rsidRDefault="00607B89">
      <w:pPr>
        <w:numPr>
          <w:ilvl w:val="0"/>
          <w:numId w:val="9"/>
        </w:numPr>
        <w:spacing w:after="152" w:line="271" w:lineRule="auto"/>
        <w:ind w:right="39" w:hanging="428"/>
      </w:pPr>
      <w:r>
        <w:t>Szczegółowy opis zadania, w tym uzasadni</w:t>
      </w:r>
      <w:r>
        <w:t xml:space="preserve">enie potrzeby jego realizacji (działania przewidziane do realizacji w ramach projektu muszą być odpowiedzią na zdefiniowane problemy) </w:t>
      </w:r>
      <w:r>
        <w:rPr>
          <w:b/>
        </w:rPr>
        <w:t xml:space="preserve">ze wskazaniem zadań, w których będą prowadzone działania na rzecz wyrównywania szans płci </w:t>
      </w:r>
      <w:r>
        <w:t xml:space="preserve">(patrz </w:t>
      </w:r>
      <w:r>
        <w:rPr>
          <w:i/>
        </w:rPr>
        <w:t xml:space="preserve">Instrukcja </w:t>
      </w:r>
      <w:r>
        <w:rPr>
          <w:i/>
        </w:rPr>
        <w:t>do standardu minimum…</w:t>
      </w:r>
      <w:r>
        <w:t xml:space="preserve">) </w:t>
      </w:r>
      <w:r>
        <w:rPr>
          <w:b/>
        </w:rPr>
        <w:t xml:space="preserve">oraz opisem, w jaki sposób projekt realizuje zasadę równości szans i niedyskryminacji, w tym dostępności dla osób z niepełnosprawnościami. </w:t>
      </w:r>
    </w:p>
    <w:p w:rsidR="00B32C48" w:rsidRDefault="00607B89">
      <w:pPr>
        <w:spacing w:after="95"/>
        <w:ind w:left="-5" w:right="78"/>
      </w:pPr>
      <w:r>
        <w:t xml:space="preserve">W szczególności należy </w:t>
      </w:r>
      <w:r>
        <w:rPr>
          <w:b/>
        </w:rPr>
        <w:t>opisać mechanizmy zapewnienia dostępności dla osób z niepełnosprawnościami</w:t>
      </w:r>
      <w:r>
        <w:t>, jakie będą wykorzystywane, np. zastosowanie projektowania uniwersalnego, zastosowanie mechanizmu racjonalnych usprawnień, zapewnienie dostępności rezultatów projektu, konsultowanie</w:t>
      </w:r>
      <w:r>
        <w:t xml:space="preserve"> projektów rozwiązań/modeli ze środowiskiem osób z niepełnosprawnościami itp.  </w:t>
      </w:r>
    </w:p>
    <w:p w:rsidR="00B32C48" w:rsidRDefault="00607B89">
      <w:pPr>
        <w:spacing w:after="121" w:line="266" w:lineRule="auto"/>
        <w:ind w:left="2729" w:right="0" w:hanging="2583"/>
      </w:pPr>
      <w:r>
        <w:rPr>
          <w:b/>
          <w:u w:val="single" w:color="000000"/>
        </w:rPr>
        <w:t>W OPISIE POSZCZEGÓLNYCH ZADAŃ WNIOSKODAWCA POWINIEN WSKAZAĆ, KTÓRY TYP</w:t>
      </w:r>
      <w:r>
        <w:rPr>
          <w:b/>
        </w:rPr>
        <w:t xml:space="preserve"> </w:t>
      </w:r>
      <w:r>
        <w:rPr>
          <w:b/>
          <w:u w:val="single" w:color="000000"/>
        </w:rPr>
        <w:t>OPERACJI REALIZUJE W DANYM ZADANIU.</w:t>
      </w:r>
      <w:r>
        <w:rPr>
          <w:b/>
        </w:rPr>
        <w:t xml:space="preserve"> </w:t>
      </w:r>
    </w:p>
    <w:p w:rsidR="00B32C48" w:rsidRDefault="00607B89">
      <w:pPr>
        <w:spacing w:after="0" w:line="259" w:lineRule="auto"/>
        <w:ind w:left="0" w:right="0" w:firstLine="0"/>
        <w:jc w:val="left"/>
      </w:pPr>
      <w:r>
        <w:t xml:space="preserve"> </w:t>
      </w:r>
    </w:p>
    <w:p w:rsidR="00B32C48" w:rsidRDefault="00607B89">
      <w:pPr>
        <w:ind w:left="-5" w:right="0"/>
      </w:pPr>
      <w:r>
        <w:t>4.</w:t>
      </w:r>
      <w:r>
        <w:rPr>
          <w:rFonts w:ascii="Arial" w:eastAsia="Arial" w:hAnsi="Arial" w:cs="Arial"/>
        </w:rPr>
        <w:t xml:space="preserve"> </w:t>
      </w:r>
      <w:r>
        <w:rPr>
          <w:b/>
        </w:rPr>
        <w:t>Przyporządkowanie do zadania odpowiednich wskaźników wskazanych</w:t>
      </w:r>
      <w:r>
        <w:t xml:space="preserve"> w sekcji III wniosku oraz wskazanie wartości wskaźników/wskaźnika, które zostaną osiągnięte /</w:t>
      </w:r>
      <w:proofErr w:type="spellStart"/>
      <w:r>
        <w:t>któr</w:t>
      </w:r>
      <w:proofErr w:type="spellEnd"/>
      <w:r>
        <w:t xml:space="preserve">-y zostanie </w:t>
      </w:r>
      <w:proofErr w:type="spellStart"/>
      <w:r>
        <w:t>osiągnięt</w:t>
      </w:r>
      <w:proofErr w:type="spellEnd"/>
      <w:r>
        <w:t xml:space="preserve">-y w ramach zadania </w:t>
      </w:r>
    </w:p>
    <w:p w:rsidR="00B32C48" w:rsidRDefault="00607B89">
      <w:pPr>
        <w:ind w:left="-5" w:right="0"/>
      </w:pPr>
      <w:r>
        <w:t>(poprzez wybranie opcji „+Dodaj wskaźnik realizacji celu” i wybór wskaźnika z listy rozwijanej utworzonej ze wskaźni</w:t>
      </w:r>
      <w:r>
        <w:t xml:space="preserve">ków wymienionych w sekcji III wniosku oraz podanie wartości liczbowej ogółem wskaźnika dla zadania). </w:t>
      </w:r>
    </w:p>
    <w:p w:rsidR="00B32C48" w:rsidRDefault="00607B89">
      <w:pPr>
        <w:ind w:left="-5" w:right="82"/>
      </w:pPr>
      <w:r>
        <w:t>W tej części wartość wskaźnika dla zadania nie musi być równa wartości docelowej wskazanej w sekcji III – powinna określać jaka wartość danego wskaźnika b</w:t>
      </w:r>
      <w:r>
        <w:t xml:space="preserve">ędzie zrealizowana w danym zadaniu – wskaźnik może powtarzać się zatem w ramach kilku zadań. </w:t>
      </w:r>
    </w:p>
    <w:p w:rsidR="00B32C48" w:rsidRDefault="00607B89">
      <w:pPr>
        <w:spacing w:after="175"/>
        <w:ind w:left="-5" w:right="78"/>
      </w:pPr>
      <w:r>
        <w:t xml:space="preserve">Do zadań należy przyporządkować </w:t>
      </w:r>
      <w:r>
        <w:rPr>
          <w:b/>
        </w:rPr>
        <w:t>Formy wsparcia/rodzaje zajęć</w:t>
      </w:r>
      <w:r>
        <w:t xml:space="preserve"> (poprzez wybranie zielonego banneru  „</w:t>
      </w:r>
      <w:r>
        <w:rPr>
          <w:b/>
        </w:rPr>
        <w:t>+</w:t>
      </w:r>
      <w:r>
        <w:t xml:space="preserve"> Dodaj formę wsparcia”). </w:t>
      </w:r>
      <w:r>
        <w:rPr>
          <w:b/>
          <w:u w:val="single" w:color="000000"/>
        </w:rPr>
        <w:t>Jeśli w części 3.2 z listy rozwijając</w:t>
      </w:r>
      <w:r>
        <w:rPr>
          <w:b/>
          <w:u w:val="single" w:color="000000"/>
        </w:rPr>
        <w:t>ej wybrano</w:t>
      </w:r>
      <w:r>
        <w:rPr>
          <w:u w:val="single" w:color="000000"/>
        </w:rPr>
        <w:t xml:space="preserve"> </w:t>
      </w:r>
      <w:r>
        <w:rPr>
          <w:b/>
          <w:u w:val="single" w:color="000000"/>
        </w:rPr>
        <w:t>grupy docelowej</w:t>
      </w:r>
      <w:r>
        <w:rPr>
          <w:u w:val="single" w:color="000000"/>
        </w:rPr>
        <w:t>, to w oknie pojawią</w:t>
      </w:r>
      <w:r>
        <w:t xml:space="preserve"> </w:t>
      </w:r>
      <w:r>
        <w:rPr>
          <w:u w:val="single" w:color="000000"/>
        </w:rPr>
        <w:t xml:space="preserve">się  </w:t>
      </w:r>
      <w:r>
        <w:rPr>
          <w:b/>
          <w:u w:val="single" w:color="000000"/>
        </w:rPr>
        <w:t>Formy wsparcia/rodzaje zajęć</w:t>
      </w:r>
      <w:r>
        <w:rPr>
          <w:u w:val="single" w:color="000000"/>
        </w:rPr>
        <w:t xml:space="preserve"> przyporządkowane w ramach danego naboru. </w:t>
      </w:r>
      <w:r>
        <w:t>Należy wybrać te z listy rozwijanej, które pasują do danego typu operacji określonego w Regulaminie konkursu oraz realizowanych w rama</w:t>
      </w:r>
      <w:r>
        <w:t xml:space="preserve">ch zadania działań. Wnioskodawca ma możliwość wprowadzenia własnych danych obrazujących działania wybierając wartość ‘inna’ . </w:t>
      </w:r>
    </w:p>
    <w:p w:rsidR="00B32C48" w:rsidRDefault="00607B89">
      <w:pPr>
        <w:spacing w:after="42" w:line="271" w:lineRule="auto"/>
        <w:ind w:left="-5" w:right="0"/>
      </w:pPr>
      <w:r>
        <w:rPr>
          <w:b/>
        </w:rPr>
        <w:t xml:space="preserve">Należy podkreślić, że w przypadku projektów rozliczanych kwotami ryczałtowymi: jedno zadanie stanowi jedną kwotę ryczałtową. </w:t>
      </w:r>
    </w:p>
    <w:p w:rsidR="00B32C48" w:rsidRDefault="00607B89">
      <w:pPr>
        <w:spacing w:after="103" w:line="259" w:lineRule="auto"/>
        <w:ind w:left="0" w:right="0" w:firstLine="0"/>
        <w:jc w:val="left"/>
      </w:pPr>
      <w:r>
        <w:rPr>
          <w:rFonts w:ascii="Calibri" w:eastAsia="Calibri" w:hAnsi="Calibri" w:cs="Calibri"/>
          <w:noProof/>
        </w:rPr>
        <w:lastRenderedPageBreak/>
        <mc:AlternateContent>
          <mc:Choice Requires="wpg">
            <w:drawing>
              <wp:inline distT="0" distB="0" distL="0" distR="0">
                <wp:extent cx="5816854" cy="2838577"/>
                <wp:effectExtent l="0" t="0" r="0" b="0"/>
                <wp:docPr id="145067" name="Group 145067"/>
                <wp:cNvGraphicFramePr/>
                <a:graphic xmlns:a="http://schemas.openxmlformats.org/drawingml/2006/main">
                  <a:graphicData uri="http://schemas.microsoft.com/office/word/2010/wordprocessingGroup">
                    <wpg:wgp>
                      <wpg:cNvGrpSpPr/>
                      <wpg:grpSpPr>
                        <a:xfrm>
                          <a:off x="0" y="0"/>
                          <a:ext cx="5816854" cy="2838577"/>
                          <a:chOff x="0" y="0"/>
                          <a:chExt cx="5816854" cy="2838577"/>
                        </a:xfrm>
                      </wpg:grpSpPr>
                      <wps:wsp>
                        <wps:cNvPr id="3457" name="Rectangle 3457"/>
                        <wps:cNvSpPr/>
                        <wps:spPr>
                          <a:xfrm>
                            <a:off x="0" y="32427"/>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458" name="Rectangle 3458"/>
                        <wps:cNvSpPr/>
                        <wps:spPr>
                          <a:xfrm>
                            <a:off x="0" y="293031"/>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459" name="Rectangle 3459"/>
                        <wps:cNvSpPr/>
                        <wps:spPr>
                          <a:xfrm>
                            <a:off x="0" y="555160"/>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460" name="Rectangle 3460"/>
                        <wps:cNvSpPr/>
                        <wps:spPr>
                          <a:xfrm>
                            <a:off x="0" y="815763"/>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461" name="Rectangle 3461"/>
                        <wps:cNvSpPr/>
                        <wps:spPr>
                          <a:xfrm>
                            <a:off x="0" y="1076367"/>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462" name="Rectangle 3462"/>
                        <wps:cNvSpPr/>
                        <wps:spPr>
                          <a:xfrm>
                            <a:off x="0" y="1336972"/>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463" name="Rectangle 3463"/>
                        <wps:cNvSpPr/>
                        <wps:spPr>
                          <a:xfrm>
                            <a:off x="0" y="1597575"/>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464" name="Rectangle 3464"/>
                        <wps:cNvSpPr/>
                        <wps:spPr>
                          <a:xfrm>
                            <a:off x="0" y="1859704"/>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465" name="Rectangle 3465"/>
                        <wps:cNvSpPr/>
                        <wps:spPr>
                          <a:xfrm>
                            <a:off x="0" y="2120561"/>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466" name="Rectangle 3466"/>
                        <wps:cNvSpPr/>
                        <wps:spPr>
                          <a:xfrm>
                            <a:off x="0" y="2381166"/>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467" name="Rectangle 3467"/>
                        <wps:cNvSpPr/>
                        <wps:spPr>
                          <a:xfrm>
                            <a:off x="0" y="2641769"/>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553" name="Picture 3553"/>
                          <pic:cNvPicPr/>
                        </pic:nvPicPr>
                        <pic:blipFill>
                          <a:blip r:embed="rId82"/>
                          <a:stretch>
                            <a:fillRect/>
                          </a:stretch>
                        </pic:blipFill>
                        <pic:spPr>
                          <a:xfrm>
                            <a:off x="1027938" y="121920"/>
                            <a:ext cx="4591050" cy="2712085"/>
                          </a:xfrm>
                          <a:prstGeom prst="rect">
                            <a:avLst/>
                          </a:prstGeom>
                        </pic:spPr>
                      </pic:pic>
                      <wps:wsp>
                        <wps:cNvPr id="3554" name="Shape 3554"/>
                        <wps:cNvSpPr/>
                        <wps:spPr>
                          <a:xfrm>
                            <a:off x="1021715" y="115824"/>
                            <a:ext cx="4601845" cy="2722753"/>
                          </a:xfrm>
                          <a:custGeom>
                            <a:avLst/>
                            <a:gdLst/>
                            <a:ahLst/>
                            <a:cxnLst/>
                            <a:rect l="0" t="0" r="0" b="0"/>
                            <a:pathLst>
                              <a:path w="4601845" h="2722753">
                                <a:moveTo>
                                  <a:pt x="0" y="2722753"/>
                                </a:moveTo>
                                <a:lnTo>
                                  <a:pt x="4601845" y="2722753"/>
                                </a:lnTo>
                                <a:lnTo>
                                  <a:pt x="4601845" y="0"/>
                                </a:lnTo>
                                <a:lnTo>
                                  <a:pt x="0" y="0"/>
                                </a:lnTo>
                                <a:close/>
                              </a:path>
                            </a:pathLst>
                          </a:custGeom>
                          <a:ln w="9525" cap="rnd">
                            <a:miter lim="127000"/>
                          </a:ln>
                        </wps:spPr>
                        <wps:style>
                          <a:lnRef idx="1">
                            <a:srgbClr val="5B9BD5"/>
                          </a:lnRef>
                          <a:fillRef idx="0">
                            <a:srgbClr val="000000">
                              <a:alpha val="0"/>
                            </a:srgbClr>
                          </a:fillRef>
                          <a:effectRef idx="0">
                            <a:scrgbClr r="0" g="0" b="0"/>
                          </a:effectRef>
                          <a:fontRef idx="none"/>
                        </wps:style>
                        <wps:bodyPr/>
                      </wps:wsp>
                      <wps:wsp>
                        <wps:cNvPr id="3555" name="Shape 3555"/>
                        <wps:cNvSpPr/>
                        <wps:spPr>
                          <a:xfrm>
                            <a:off x="780288" y="0"/>
                            <a:ext cx="4838700" cy="2834005"/>
                          </a:xfrm>
                          <a:custGeom>
                            <a:avLst/>
                            <a:gdLst/>
                            <a:ahLst/>
                            <a:cxnLst/>
                            <a:rect l="0" t="0" r="0" b="0"/>
                            <a:pathLst>
                              <a:path w="4838700" h="2834005">
                                <a:moveTo>
                                  <a:pt x="2419350" y="0"/>
                                </a:moveTo>
                                <a:cubicBezTo>
                                  <a:pt x="1083056" y="0"/>
                                  <a:pt x="0" y="634365"/>
                                  <a:pt x="0" y="1417066"/>
                                </a:cubicBezTo>
                                <a:cubicBezTo>
                                  <a:pt x="0" y="2199640"/>
                                  <a:pt x="1083056" y="2834005"/>
                                  <a:pt x="2419350" y="2834005"/>
                                </a:cubicBezTo>
                                <a:cubicBezTo>
                                  <a:pt x="3755644" y="2834005"/>
                                  <a:pt x="4838700" y="2199640"/>
                                  <a:pt x="4838700" y="1417066"/>
                                </a:cubicBezTo>
                                <a:cubicBezTo>
                                  <a:pt x="4838700" y="634365"/>
                                  <a:pt x="3755644" y="0"/>
                                  <a:pt x="2419350" y="0"/>
                                </a:cubicBezTo>
                                <a:close/>
                              </a:path>
                            </a:pathLst>
                          </a:custGeom>
                          <a:ln w="98425" cap="rnd">
                            <a:round/>
                          </a:ln>
                        </wps:spPr>
                        <wps:style>
                          <a:lnRef idx="1">
                            <a:srgbClr val="FFFF00"/>
                          </a:lnRef>
                          <a:fillRef idx="0">
                            <a:srgbClr val="000000">
                              <a:alpha val="0"/>
                            </a:srgbClr>
                          </a:fillRef>
                          <a:effectRef idx="0">
                            <a:scrgbClr r="0" g="0" b="0"/>
                          </a:effectRef>
                          <a:fontRef idx="none"/>
                        </wps:style>
                        <wps:bodyPr/>
                      </wps:wsp>
                      <wps:wsp>
                        <wps:cNvPr id="3556" name="Shape 3556"/>
                        <wps:cNvSpPr/>
                        <wps:spPr>
                          <a:xfrm>
                            <a:off x="5348224" y="557911"/>
                            <a:ext cx="468630" cy="448056"/>
                          </a:xfrm>
                          <a:custGeom>
                            <a:avLst/>
                            <a:gdLst/>
                            <a:ahLst/>
                            <a:cxnLst/>
                            <a:rect l="0" t="0" r="0" b="0"/>
                            <a:pathLst>
                              <a:path w="468630" h="448056">
                                <a:moveTo>
                                  <a:pt x="258953" y="0"/>
                                </a:moveTo>
                                <a:lnTo>
                                  <a:pt x="468630" y="288798"/>
                                </a:lnTo>
                                <a:lnTo>
                                  <a:pt x="249174" y="448056"/>
                                </a:lnTo>
                                <a:lnTo>
                                  <a:pt x="0" y="408559"/>
                                </a:lnTo>
                                <a:lnTo>
                                  <a:pt x="39497" y="159258"/>
                                </a:lnTo>
                                <a:lnTo>
                                  <a:pt x="258953" y="0"/>
                                </a:ln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3557" name="Shape 3557"/>
                        <wps:cNvSpPr/>
                        <wps:spPr>
                          <a:xfrm>
                            <a:off x="5348224" y="557911"/>
                            <a:ext cx="468630" cy="448056"/>
                          </a:xfrm>
                          <a:custGeom>
                            <a:avLst/>
                            <a:gdLst/>
                            <a:ahLst/>
                            <a:cxnLst/>
                            <a:rect l="0" t="0" r="0" b="0"/>
                            <a:pathLst>
                              <a:path w="468630" h="448056">
                                <a:moveTo>
                                  <a:pt x="39497" y="159258"/>
                                </a:moveTo>
                                <a:lnTo>
                                  <a:pt x="258953" y="0"/>
                                </a:lnTo>
                                <a:lnTo>
                                  <a:pt x="468630" y="288798"/>
                                </a:lnTo>
                                <a:lnTo>
                                  <a:pt x="249174" y="448056"/>
                                </a:lnTo>
                                <a:lnTo>
                                  <a:pt x="0" y="408559"/>
                                </a:lnTo>
                                <a:close/>
                              </a:path>
                            </a:pathLst>
                          </a:custGeom>
                          <a:ln w="12700" cap="rnd">
                            <a:miter lim="101600"/>
                          </a:ln>
                        </wps:spPr>
                        <wps:style>
                          <a:lnRef idx="1">
                            <a:srgbClr val="41719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5067" style="width:458.02pt;height:223.51pt;mso-position-horizontal-relative:char;mso-position-vertical-relative:line" coordsize="58168,28385">
                <v:rect id="Rectangle 3457" style="position:absolute;width:466;height:2064;left:0;top:324;" filled="f" stroked="f">
                  <v:textbox inset="0,0,0,0">
                    <w:txbxContent>
                      <w:p>
                        <w:pPr>
                          <w:spacing w:before="0" w:after="160" w:line="259" w:lineRule="auto"/>
                          <w:ind w:left="0" w:right="0" w:firstLine="0"/>
                          <w:jc w:val="left"/>
                        </w:pPr>
                        <w:r>
                          <w:rPr/>
                          <w:t xml:space="preserve"> </w:t>
                        </w:r>
                      </w:p>
                    </w:txbxContent>
                  </v:textbox>
                </v:rect>
                <v:rect id="Rectangle 3458" style="position:absolute;width:466;height:2064;left:0;top:2930;" filled="f" stroked="f">
                  <v:textbox inset="0,0,0,0">
                    <w:txbxContent>
                      <w:p>
                        <w:pPr>
                          <w:spacing w:before="0" w:after="160" w:line="259" w:lineRule="auto"/>
                          <w:ind w:left="0" w:right="0" w:firstLine="0"/>
                          <w:jc w:val="left"/>
                        </w:pPr>
                        <w:r>
                          <w:rPr/>
                          <w:t xml:space="preserve"> </w:t>
                        </w:r>
                      </w:p>
                    </w:txbxContent>
                  </v:textbox>
                </v:rect>
                <v:rect id="Rectangle 3459" style="position:absolute;width:466;height:2064;left:0;top:5551;" filled="f" stroked="f">
                  <v:textbox inset="0,0,0,0">
                    <w:txbxContent>
                      <w:p>
                        <w:pPr>
                          <w:spacing w:before="0" w:after="160" w:line="259" w:lineRule="auto"/>
                          <w:ind w:left="0" w:right="0" w:firstLine="0"/>
                          <w:jc w:val="left"/>
                        </w:pPr>
                        <w:r>
                          <w:rPr/>
                          <w:t xml:space="preserve"> </w:t>
                        </w:r>
                      </w:p>
                    </w:txbxContent>
                  </v:textbox>
                </v:rect>
                <v:rect id="Rectangle 3460" style="position:absolute;width:466;height:2064;left:0;top:8157;" filled="f" stroked="f">
                  <v:textbox inset="0,0,0,0">
                    <w:txbxContent>
                      <w:p>
                        <w:pPr>
                          <w:spacing w:before="0" w:after="160" w:line="259" w:lineRule="auto"/>
                          <w:ind w:left="0" w:right="0" w:firstLine="0"/>
                          <w:jc w:val="left"/>
                        </w:pPr>
                        <w:r>
                          <w:rPr/>
                          <w:t xml:space="preserve"> </w:t>
                        </w:r>
                      </w:p>
                    </w:txbxContent>
                  </v:textbox>
                </v:rect>
                <v:rect id="Rectangle 3461" style="position:absolute;width:466;height:2064;left:0;top:10763;" filled="f" stroked="f">
                  <v:textbox inset="0,0,0,0">
                    <w:txbxContent>
                      <w:p>
                        <w:pPr>
                          <w:spacing w:before="0" w:after="160" w:line="259" w:lineRule="auto"/>
                          <w:ind w:left="0" w:right="0" w:firstLine="0"/>
                          <w:jc w:val="left"/>
                        </w:pPr>
                        <w:r>
                          <w:rPr/>
                          <w:t xml:space="preserve"> </w:t>
                        </w:r>
                      </w:p>
                    </w:txbxContent>
                  </v:textbox>
                </v:rect>
                <v:rect id="Rectangle 3462" style="position:absolute;width:466;height:2064;left:0;top:13369;" filled="f" stroked="f">
                  <v:textbox inset="0,0,0,0">
                    <w:txbxContent>
                      <w:p>
                        <w:pPr>
                          <w:spacing w:before="0" w:after="160" w:line="259" w:lineRule="auto"/>
                          <w:ind w:left="0" w:right="0" w:firstLine="0"/>
                          <w:jc w:val="left"/>
                        </w:pPr>
                        <w:r>
                          <w:rPr/>
                          <w:t xml:space="preserve"> </w:t>
                        </w:r>
                      </w:p>
                    </w:txbxContent>
                  </v:textbox>
                </v:rect>
                <v:rect id="Rectangle 3463" style="position:absolute;width:466;height:2064;left:0;top:15975;" filled="f" stroked="f">
                  <v:textbox inset="0,0,0,0">
                    <w:txbxContent>
                      <w:p>
                        <w:pPr>
                          <w:spacing w:before="0" w:after="160" w:line="259" w:lineRule="auto"/>
                          <w:ind w:left="0" w:right="0" w:firstLine="0"/>
                          <w:jc w:val="left"/>
                        </w:pPr>
                        <w:r>
                          <w:rPr/>
                          <w:t xml:space="preserve"> </w:t>
                        </w:r>
                      </w:p>
                    </w:txbxContent>
                  </v:textbox>
                </v:rect>
                <v:rect id="Rectangle 3464" style="position:absolute;width:466;height:2064;left:0;top:18597;" filled="f" stroked="f">
                  <v:textbox inset="0,0,0,0">
                    <w:txbxContent>
                      <w:p>
                        <w:pPr>
                          <w:spacing w:before="0" w:after="160" w:line="259" w:lineRule="auto"/>
                          <w:ind w:left="0" w:right="0" w:firstLine="0"/>
                          <w:jc w:val="left"/>
                        </w:pPr>
                        <w:r>
                          <w:rPr/>
                          <w:t xml:space="preserve"> </w:t>
                        </w:r>
                      </w:p>
                    </w:txbxContent>
                  </v:textbox>
                </v:rect>
                <v:rect id="Rectangle 3465" style="position:absolute;width:466;height:2064;left:0;top:21205;" filled="f" stroked="f">
                  <v:textbox inset="0,0,0,0">
                    <w:txbxContent>
                      <w:p>
                        <w:pPr>
                          <w:spacing w:before="0" w:after="160" w:line="259" w:lineRule="auto"/>
                          <w:ind w:left="0" w:right="0" w:firstLine="0"/>
                          <w:jc w:val="left"/>
                        </w:pPr>
                        <w:r>
                          <w:rPr/>
                          <w:t xml:space="preserve"> </w:t>
                        </w:r>
                      </w:p>
                    </w:txbxContent>
                  </v:textbox>
                </v:rect>
                <v:rect id="Rectangle 3466" style="position:absolute;width:466;height:2064;left:0;top:23811;" filled="f" stroked="f">
                  <v:textbox inset="0,0,0,0">
                    <w:txbxContent>
                      <w:p>
                        <w:pPr>
                          <w:spacing w:before="0" w:after="160" w:line="259" w:lineRule="auto"/>
                          <w:ind w:left="0" w:right="0" w:firstLine="0"/>
                          <w:jc w:val="left"/>
                        </w:pPr>
                        <w:r>
                          <w:rPr/>
                          <w:t xml:space="preserve"> </w:t>
                        </w:r>
                      </w:p>
                    </w:txbxContent>
                  </v:textbox>
                </v:rect>
                <v:rect id="Rectangle 3467" style="position:absolute;width:466;height:2064;left:0;top:26417;" filled="f" stroked="f">
                  <v:textbox inset="0,0,0,0">
                    <w:txbxContent>
                      <w:p>
                        <w:pPr>
                          <w:spacing w:before="0" w:after="160" w:line="259" w:lineRule="auto"/>
                          <w:ind w:left="0" w:right="0" w:firstLine="0"/>
                          <w:jc w:val="left"/>
                        </w:pPr>
                        <w:r>
                          <w:rPr/>
                          <w:t xml:space="preserve"> </w:t>
                        </w:r>
                      </w:p>
                    </w:txbxContent>
                  </v:textbox>
                </v:rect>
                <v:shape id="Picture 3553" style="position:absolute;width:45910;height:27120;left:10279;top:1219;" filled="f">
                  <v:imagedata r:id="rId83"/>
                </v:shape>
                <v:shape id="Shape 3554" style="position:absolute;width:46018;height:27227;left:10217;top:1158;" coordsize="4601845,2722753" path="m0,2722753l4601845,2722753l4601845,0l0,0x">
                  <v:stroke weight="0.75pt" endcap="round" joinstyle="miter" miterlimit="10" on="true" color="#5b9bd5"/>
                  <v:fill on="false" color="#000000" opacity="0"/>
                </v:shape>
                <v:shape id="Shape 3555" style="position:absolute;width:48387;height:28340;left:7802;top:0;" coordsize="4838700,2834005" path="m2419350,0c1083056,0,0,634365,0,1417066c0,2199640,1083056,2834005,2419350,2834005c3755644,2834005,4838700,2199640,4838700,1417066c4838700,634365,3755644,0,2419350,0x">
                  <v:stroke weight="7.75pt" endcap="round" joinstyle="round" on="true" color="#ffff00"/>
                  <v:fill on="false" color="#000000" opacity="0"/>
                </v:shape>
                <v:shape id="Shape 3556" style="position:absolute;width:4686;height:4480;left:53482;top:5579;" coordsize="468630,448056" path="m258953,0l468630,288798l249174,448056l0,408559l39497,159258l258953,0x">
                  <v:stroke weight="0pt" endcap="round" joinstyle="round" on="false" color="#000000" opacity="0"/>
                  <v:fill on="true" color="#ffff00"/>
                </v:shape>
                <v:shape id="Shape 3557" style="position:absolute;width:4686;height:4480;left:53482;top:5579;" coordsize="468630,448056" path="m39497,159258l258953,0l468630,288798l249174,448056l0,408559x">
                  <v:stroke weight="1pt" endcap="round" joinstyle="miter" miterlimit="8" on="true" color="#41719c"/>
                  <v:fill on="false" color="#000000" opacity="0"/>
                </v:shape>
              </v:group>
            </w:pict>
          </mc:Fallback>
        </mc:AlternateContent>
      </w:r>
    </w:p>
    <w:p w:rsidR="00B32C48" w:rsidRDefault="00607B89">
      <w:pPr>
        <w:spacing w:after="163" w:line="259" w:lineRule="auto"/>
        <w:ind w:left="0" w:right="0" w:firstLine="0"/>
        <w:jc w:val="left"/>
      </w:pPr>
      <w:r>
        <w:t xml:space="preserve"> </w:t>
      </w:r>
    </w:p>
    <w:p w:rsidR="00B32C48" w:rsidRDefault="00607B89">
      <w:pPr>
        <w:spacing w:after="134"/>
        <w:ind w:left="-5" w:right="81"/>
      </w:pPr>
      <w:r>
        <w:t xml:space="preserve">5. </w:t>
      </w:r>
      <w:r>
        <w:rPr>
          <w:b/>
        </w:rPr>
        <w:t>Przypisanie partnerów do zadań</w:t>
      </w:r>
      <w:r>
        <w:t>, za których wykonanie będą oni odpowiedzialni w ramach projektu poprzez wybranie opcji „+</w:t>
      </w:r>
      <w:r>
        <w:t>Dodaj partnera/wnioskodawcę do zadania” i wybór partnera realizującego dane zadanie z listy rozwijanej utworzonej z partnerów wymienionych w pkt 2.10 wniosku oraz wskazanie uzasadnienia wyboru partnera/wnioskodawcy dla zadania wraz ze wskazaniem odpowiedzi</w:t>
      </w:r>
      <w:r>
        <w:t xml:space="preserve">alności za część, którą ma realizować.  </w:t>
      </w:r>
    </w:p>
    <w:p w:rsidR="00B32C48" w:rsidRDefault="00607B89">
      <w:pPr>
        <w:spacing w:after="118"/>
        <w:ind w:left="-5" w:right="77"/>
      </w:pPr>
      <w:r>
        <w:t>Poszczególne zadania, które będą realizowane w ramach projektu, należy wskazać zgodnie z przewidywaną kolejnością ich realizacji. W przypadku gdy określone zadania realizowane są w ramach projektu równolegle porząde</w:t>
      </w:r>
      <w:r>
        <w:t xml:space="preserve">k ich wskazywania w pkt 4.1 jest nieistotny. Zgodność kolejności zadań wskazanych w pkt 4.1 wniosku  z kolejnością zadań znajdujących się w </w:t>
      </w:r>
      <w:r>
        <w:rPr>
          <w:i/>
        </w:rPr>
        <w:t>Szczegółowym budżecie</w:t>
      </w:r>
      <w:r>
        <w:t xml:space="preserve">, </w:t>
      </w:r>
      <w:r>
        <w:rPr>
          <w:i/>
        </w:rPr>
        <w:t>Budżecie</w:t>
      </w:r>
      <w:r>
        <w:t xml:space="preserve"> i </w:t>
      </w:r>
      <w:r>
        <w:rPr>
          <w:i/>
        </w:rPr>
        <w:t>Harmonogramie realizacji projektu</w:t>
      </w:r>
      <w:r>
        <w:t xml:space="preserve"> zapewniana jest automatycznie przez system. Bez </w:t>
      </w:r>
      <w:r>
        <w:t xml:space="preserve">wpisania poszczególnych zadań w ramach pkt 4.1 wniosku nie jest możliwe wypełnienie </w:t>
      </w:r>
      <w:r>
        <w:rPr>
          <w:i/>
        </w:rPr>
        <w:t>Szczegółowego budżetu</w:t>
      </w:r>
      <w:r>
        <w:t xml:space="preserve">, </w:t>
      </w:r>
      <w:r>
        <w:rPr>
          <w:i/>
        </w:rPr>
        <w:t>Budżetu</w:t>
      </w:r>
      <w:r>
        <w:t xml:space="preserve"> i </w:t>
      </w:r>
      <w:r>
        <w:rPr>
          <w:i/>
        </w:rPr>
        <w:t>Harmonogramu realizacji projektu</w:t>
      </w:r>
      <w:r>
        <w:t xml:space="preserve">.  </w:t>
      </w:r>
    </w:p>
    <w:p w:rsidR="00B32C48" w:rsidRDefault="00607B89">
      <w:pPr>
        <w:spacing w:after="132"/>
        <w:ind w:left="-5" w:right="77"/>
      </w:pPr>
      <w:r>
        <w:t xml:space="preserve">Kolejne zadania dodawane są poprzez kliknięcie przycisku „Dodaj nowe zadanie”. </w:t>
      </w:r>
      <w:r>
        <w:rPr>
          <w:b/>
          <w:u w:val="single" w:color="000000"/>
        </w:rPr>
        <w:t>Dopiero po zdefiniowaniu</w:t>
      </w:r>
      <w:r>
        <w:rPr>
          <w:b/>
        </w:rPr>
        <w:t xml:space="preserve"> </w:t>
      </w:r>
      <w:r>
        <w:rPr>
          <w:b/>
          <w:u w:val="single" w:color="000000"/>
        </w:rPr>
        <w:t xml:space="preserve">zadań w ww. zakładce możliwe jest przystąpienie do tworzenia budżetu projektu. </w:t>
      </w:r>
      <w:r>
        <w:t>Wszystkie zadania wymienione przez projektodawcę w tej sekcji, przenoszone są automatycznie do szczegółowego budżetu projektu. Opis planowanych zadań powinien być możliwie szcz</w:t>
      </w:r>
      <w:r>
        <w:t xml:space="preserve">egółowy, z uwzględnieniem terminów i osób odpowiedzialnych za ich realizację. W przypadku organizacji szkoleń konieczne jest podanie najważniejszych informacji dotyczących sposobu ich organizacji (miejsce prowadzenia zajęć, liczba edycji kursu, warunki do </w:t>
      </w:r>
      <w:r>
        <w:t>jego rozpoczęcia, planowane terminy rozpoczęcia i zakończenia, planowane harmonogramy szkolenia z liczbą godzin szkoleniowych oraz podziałem na grupy szkoleniowe, zaangażowana kadra, ramowy opis programu nauczania, materiały szkoleniowe, jakie zostaną prze</w:t>
      </w:r>
      <w:r>
        <w:t xml:space="preserve">kazane uczestnikom).  </w:t>
      </w:r>
    </w:p>
    <w:p w:rsidR="00B32C48" w:rsidRDefault="00607B89">
      <w:pPr>
        <w:spacing w:after="125"/>
        <w:ind w:left="-5" w:right="0"/>
      </w:pPr>
      <w:r>
        <w:t xml:space="preserve">Uzupełnienie opisu zadań stanowi harmonogram realizacji projektu prezentujący planowany przebieg projektu.  </w:t>
      </w:r>
    </w:p>
    <w:p w:rsidR="00B32C48" w:rsidRDefault="00607B89">
      <w:pPr>
        <w:spacing w:after="254"/>
        <w:ind w:left="-5" w:right="0"/>
      </w:pPr>
      <w:r>
        <w:t xml:space="preserve">Opisz, w jaki sposób zostanie zachowana </w:t>
      </w:r>
      <w:r>
        <w:rPr>
          <w:b/>
          <w:u w:val="single" w:color="000000"/>
        </w:rPr>
        <w:t>trwałość</w:t>
      </w:r>
      <w:r>
        <w:rPr>
          <w:u w:val="single" w:color="000000"/>
        </w:rPr>
        <w:t xml:space="preserve"> </w:t>
      </w:r>
      <w:r>
        <w:rPr>
          <w:b/>
          <w:u w:val="single" w:color="000000"/>
        </w:rPr>
        <w:t>rezultatów i trwałość projektu</w:t>
      </w:r>
      <w:r>
        <w:t xml:space="preserve"> (o ile dotyczy) zgodnie  z wymogami Regulami</w:t>
      </w:r>
      <w:r>
        <w:t xml:space="preserve">nu konkursu oraz z obowiązującymi Wytycznymi. </w:t>
      </w:r>
    </w:p>
    <w:p w:rsidR="00B32C48" w:rsidRDefault="00607B89">
      <w:pPr>
        <w:spacing w:after="99" w:line="271" w:lineRule="auto"/>
        <w:ind w:left="-5" w:right="0"/>
      </w:pPr>
      <w:r>
        <w:rPr>
          <w:b/>
        </w:rPr>
        <w:t>4.2 Kwoty ryczałtowe</w:t>
      </w:r>
      <w:r>
        <w:t xml:space="preserve"> </w:t>
      </w:r>
    </w:p>
    <w:p w:rsidR="00B32C48" w:rsidRDefault="00607B89">
      <w:pPr>
        <w:ind w:left="-5" w:right="80"/>
      </w:pPr>
      <w:r>
        <w:lastRenderedPageBreak/>
        <w:t xml:space="preserve">Wnioskodawca </w:t>
      </w:r>
      <w:r>
        <w:rPr>
          <w:b/>
          <w:u w:val="single" w:color="000000"/>
        </w:rPr>
        <w:t>musi obligatoryjnie</w:t>
      </w:r>
      <w:r>
        <w:t xml:space="preserve"> wskazać kwoty ryczałtowe wyłącznie w projektach z całkowitym wkładem publicznym nieprzekraczającym 100 tys. euro</w:t>
      </w:r>
      <w:r>
        <w:rPr>
          <w:vertAlign w:val="superscript"/>
        </w:rPr>
        <w:footnoteReference w:id="4"/>
      </w:r>
      <w:r>
        <w:t>. Szczegółowe zasady stosowania uproszczo</w:t>
      </w:r>
      <w:r>
        <w:t xml:space="preserve">nych metod rozliczania wydatków w projektach znajdują się w </w:t>
      </w:r>
      <w:r>
        <w:rPr>
          <w:i/>
        </w:rPr>
        <w:t>Wytycznych w zakresie kwalifikowalności wydatków.</w:t>
      </w:r>
      <w:r>
        <w:t xml:space="preserve"> </w:t>
      </w:r>
    </w:p>
    <w:p w:rsidR="00B32C48" w:rsidRDefault="00607B89">
      <w:pPr>
        <w:spacing w:after="92"/>
        <w:ind w:left="-5" w:right="78"/>
      </w:pPr>
      <w:r>
        <w:t xml:space="preserve">Po wybraniu opcji „Kwota ryczałtowa” </w:t>
      </w:r>
      <w:r>
        <w:t xml:space="preserve">w polu wyboru sposobu ponoszenia wydatków w opisie zadania uaktywnia się pole „Kwoty ryczałtowe”, a na wydruku wniosku pojawia się uzupełniona tabela 4.2. Zawiera ona moduły o nazwach: </w:t>
      </w:r>
    </w:p>
    <w:p w:rsidR="00B32C48" w:rsidRDefault="00607B89">
      <w:pPr>
        <w:numPr>
          <w:ilvl w:val="0"/>
          <w:numId w:val="10"/>
        </w:numPr>
        <w:ind w:right="0" w:hanging="127"/>
      </w:pPr>
      <w:r>
        <w:t xml:space="preserve">Nazwa zadania, </w:t>
      </w:r>
    </w:p>
    <w:p w:rsidR="00B32C48" w:rsidRDefault="00607B89">
      <w:pPr>
        <w:numPr>
          <w:ilvl w:val="0"/>
          <w:numId w:val="10"/>
        </w:numPr>
        <w:ind w:right="0" w:hanging="127"/>
      </w:pPr>
      <w:r>
        <w:t>Dokumenty potwierdzające realizację wskaźników załącza</w:t>
      </w:r>
      <w:r>
        <w:t xml:space="preserve">ne do wniosku o płatność, </w:t>
      </w:r>
    </w:p>
    <w:p w:rsidR="00B32C48" w:rsidRDefault="00607B89">
      <w:pPr>
        <w:numPr>
          <w:ilvl w:val="0"/>
          <w:numId w:val="10"/>
        </w:numPr>
        <w:spacing w:after="3" w:line="310" w:lineRule="auto"/>
        <w:ind w:right="0" w:hanging="127"/>
      </w:pPr>
      <w:r>
        <w:t xml:space="preserve">Dokumenty potwierdzające realizację wskaźników dostępne do kontroli na miejscu u Beneficjenta, - Nazwa wskaźników dla rozliczenia kwoty ryczałtowej zadania, - Wartości wskaźników dla rozliczenia kwoty ryczałtowej zadania. </w:t>
      </w:r>
    </w:p>
    <w:p w:rsidR="00B32C48" w:rsidRDefault="00607B89">
      <w:pPr>
        <w:spacing w:after="11" w:line="259" w:lineRule="auto"/>
        <w:ind w:left="0" w:right="0" w:firstLine="0"/>
        <w:jc w:val="left"/>
      </w:pPr>
      <w:r>
        <w:t xml:space="preserve"> </w:t>
      </w:r>
    </w:p>
    <w:p w:rsidR="00B32C48" w:rsidRDefault="00607B89">
      <w:pPr>
        <w:spacing w:after="113" w:line="259" w:lineRule="auto"/>
        <w:ind w:left="0" w:right="24" w:firstLine="0"/>
        <w:jc w:val="right"/>
      </w:pPr>
      <w:r>
        <w:rPr>
          <w:noProof/>
        </w:rPr>
        <w:drawing>
          <wp:inline distT="0" distB="0" distL="0" distR="0">
            <wp:extent cx="6481446" cy="2118360"/>
            <wp:effectExtent l="0" t="0" r="0" b="0"/>
            <wp:docPr id="3690" name="Picture 3690"/>
            <wp:cNvGraphicFramePr/>
            <a:graphic xmlns:a="http://schemas.openxmlformats.org/drawingml/2006/main">
              <a:graphicData uri="http://schemas.openxmlformats.org/drawingml/2006/picture">
                <pic:pic xmlns:pic="http://schemas.openxmlformats.org/drawingml/2006/picture">
                  <pic:nvPicPr>
                    <pic:cNvPr id="3690" name="Picture 3690"/>
                    <pic:cNvPicPr/>
                  </pic:nvPicPr>
                  <pic:blipFill>
                    <a:blip r:embed="rId84"/>
                    <a:stretch>
                      <a:fillRect/>
                    </a:stretch>
                  </pic:blipFill>
                  <pic:spPr>
                    <a:xfrm>
                      <a:off x="0" y="0"/>
                      <a:ext cx="6481446" cy="2118360"/>
                    </a:xfrm>
                    <a:prstGeom prst="rect">
                      <a:avLst/>
                    </a:prstGeom>
                  </pic:spPr>
                </pic:pic>
              </a:graphicData>
            </a:graphic>
          </wp:inline>
        </w:drawing>
      </w:r>
      <w:r>
        <w:t xml:space="preserve"> </w:t>
      </w:r>
    </w:p>
    <w:p w:rsidR="00B32C48" w:rsidRDefault="00607B89">
      <w:pPr>
        <w:spacing w:after="89"/>
        <w:ind w:left="-5" w:right="80"/>
      </w:pPr>
      <w:r>
        <w:t>Z</w:t>
      </w:r>
      <w:r>
        <w:t>awarte w polach opisowych informacje dotyczą m.in. sposobu, w jaki projektodawca zamierza udowodnić realizację zadań określonych we wniosku – tzn. ujęty jest tu wykaz dokumentów potwierdzających wykonanie każdego z zadań. Jednocześnie, wymienione w tej czę</w:t>
      </w:r>
      <w:r>
        <w:t>ści Wniosku o dofinansowanie dokumenty będą w trakcie rozliczania projektu stanowić podstawę oceny, czy wskaźniki określone dla rozliczenia kwoty ryczałtowej zostały osiągnięte na poziomie stanowiącym minimalny próg, który uprawnia do kwalifikowania wydatk</w:t>
      </w:r>
      <w:r>
        <w:t xml:space="preserve">ów objętych daną kwotą ryczałtową.  </w:t>
      </w:r>
    </w:p>
    <w:p w:rsidR="00B32C48" w:rsidRDefault="00607B89">
      <w:pPr>
        <w:spacing w:after="180" w:line="259" w:lineRule="auto"/>
        <w:ind w:left="0" w:right="0" w:firstLine="0"/>
        <w:jc w:val="left"/>
      </w:pPr>
      <w:r>
        <w:t xml:space="preserve"> </w:t>
      </w:r>
    </w:p>
    <w:p w:rsidR="00B32C48" w:rsidRDefault="00607B89">
      <w:pPr>
        <w:spacing w:after="155"/>
        <w:ind w:left="-5" w:right="0"/>
      </w:pPr>
      <w:r>
        <w:t xml:space="preserve">Przykładowe dokumenty, będące podstawą oceny realizacji zadań to: </w:t>
      </w:r>
    </w:p>
    <w:p w:rsidR="00B32C48" w:rsidRDefault="00607B89">
      <w:pPr>
        <w:numPr>
          <w:ilvl w:val="0"/>
          <w:numId w:val="11"/>
        </w:numPr>
        <w:spacing w:after="76"/>
        <w:ind w:right="170" w:hanging="358"/>
      </w:pPr>
      <w:r>
        <w:t xml:space="preserve">lista obecności uczestników projektu na szkoleniu / spotkaniu lub innej formie wsparcia realizowanej w ramach projektu; </w:t>
      </w:r>
    </w:p>
    <w:p w:rsidR="00B32C48" w:rsidRDefault="00607B89">
      <w:pPr>
        <w:numPr>
          <w:ilvl w:val="0"/>
          <w:numId w:val="11"/>
        </w:numPr>
        <w:ind w:right="170" w:hanging="358"/>
      </w:pPr>
      <w:r>
        <w:t xml:space="preserve">zbiorczy rejestr list obecności/ raport z frekwencji na zajęciach/dzienniki zajęć prowadzonych w projekcie;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analizy i raporty wytworzone w ramach projektu. </w:t>
      </w:r>
    </w:p>
    <w:p w:rsidR="00B32C48" w:rsidRDefault="00607B89">
      <w:pPr>
        <w:spacing w:after="97" w:line="259" w:lineRule="auto"/>
        <w:ind w:left="358" w:right="0" w:firstLine="0"/>
        <w:jc w:val="left"/>
      </w:pPr>
      <w:r>
        <w:t xml:space="preserve"> </w:t>
      </w:r>
    </w:p>
    <w:p w:rsidR="00B32C48" w:rsidRDefault="00607B89">
      <w:pPr>
        <w:pBdr>
          <w:top w:val="single" w:sz="4" w:space="0" w:color="000000"/>
          <w:left w:val="single" w:sz="4" w:space="0" w:color="000000"/>
          <w:bottom w:val="single" w:sz="4" w:space="0" w:color="000000"/>
          <w:right w:val="single" w:sz="4" w:space="0" w:color="000000"/>
        </w:pBdr>
        <w:shd w:val="clear" w:color="auto" w:fill="D9D9D9"/>
        <w:spacing w:after="0" w:line="266" w:lineRule="auto"/>
        <w:ind w:left="118" w:right="0"/>
      </w:pPr>
      <w:r>
        <w:rPr>
          <w:b/>
        </w:rPr>
        <w:t xml:space="preserve">WAŻNE! </w:t>
      </w:r>
    </w:p>
    <w:p w:rsidR="00B32C48" w:rsidRDefault="00607B89">
      <w:pPr>
        <w:pBdr>
          <w:top w:val="single" w:sz="4" w:space="0" w:color="000000"/>
          <w:left w:val="single" w:sz="4" w:space="0" w:color="000000"/>
          <w:bottom w:val="single" w:sz="4" w:space="0" w:color="000000"/>
          <w:right w:val="single" w:sz="4" w:space="0" w:color="000000"/>
        </w:pBdr>
        <w:shd w:val="clear" w:color="auto" w:fill="D9D9D9"/>
        <w:spacing w:after="258" w:line="259" w:lineRule="auto"/>
        <w:ind w:left="108" w:right="0" w:firstLine="0"/>
        <w:jc w:val="left"/>
      </w:pPr>
      <w:r>
        <w:rPr>
          <w:b/>
          <w:sz w:val="4"/>
        </w:rPr>
        <w:t xml:space="preserve"> </w:t>
      </w:r>
    </w:p>
    <w:p w:rsidR="00B32C48" w:rsidRDefault="00607B89">
      <w:pPr>
        <w:pBdr>
          <w:top w:val="single" w:sz="4" w:space="0" w:color="000000"/>
          <w:left w:val="single" w:sz="4" w:space="0" w:color="000000"/>
          <w:bottom w:val="single" w:sz="4" w:space="0" w:color="000000"/>
          <w:right w:val="single" w:sz="4" w:space="0" w:color="000000"/>
        </w:pBdr>
        <w:shd w:val="clear" w:color="auto" w:fill="D9D9D9"/>
        <w:spacing w:after="0" w:line="306" w:lineRule="auto"/>
        <w:ind w:left="108" w:right="0" w:firstLine="0"/>
        <w:jc w:val="left"/>
      </w:pPr>
      <w:r>
        <w:rPr>
          <w:u w:val="single" w:color="000000"/>
        </w:rPr>
        <w:t xml:space="preserve">W dokumentach potwierdzających </w:t>
      </w:r>
      <w:r>
        <w:rPr>
          <w:b/>
          <w:u w:val="single" w:color="000000"/>
        </w:rPr>
        <w:t>rozliczenie kwoty ryczałtowej</w:t>
      </w:r>
      <w:r>
        <w:rPr>
          <w:u w:val="single" w:color="000000"/>
        </w:rPr>
        <w:t xml:space="preserve"> </w:t>
      </w:r>
      <w:r>
        <w:rPr>
          <w:b/>
          <w:u w:val="single" w:color="000000"/>
        </w:rPr>
        <w:t>nie pokazujemy</w:t>
      </w:r>
      <w:r>
        <w:rPr>
          <w:u w:val="single" w:color="000000"/>
        </w:rPr>
        <w:t xml:space="preserve"> dokumentów finansowych</w:t>
      </w:r>
      <w:r>
        <w:t xml:space="preserve"> </w:t>
      </w:r>
      <w:r>
        <w:rPr>
          <w:u w:val="single" w:color="000000"/>
        </w:rPr>
        <w:t>np. faktur, rachunków, list płac, kopii przelewów itp. oraz dokumentacji zdjęciowej.</w:t>
      </w:r>
      <w:r>
        <w:t xml:space="preserve">  </w:t>
      </w:r>
    </w:p>
    <w:p w:rsidR="00B32C48" w:rsidRDefault="00607B89">
      <w:pPr>
        <w:pBdr>
          <w:top w:val="single" w:sz="4" w:space="0" w:color="000000"/>
          <w:left w:val="single" w:sz="4" w:space="0" w:color="000000"/>
          <w:bottom w:val="single" w:sz="4" w:space="0" w:color="000000"/>
          <w:right w:val="single" w:sz="4" w:space="0" w:color="000000"/>
        </w:pBdr>
        <w:shd w:val="clear" w:color="auto" w:fill="D9D9D9"/>
        <w:spacing w:after="227" w:line="259" w:lineRule="auto"/>
        <w:ind w:left="108" w:right="0" w:firstLine="0"/>
        <w:jc w:val="left"/>
      </w:pPr>
      <w:r>
        <w:rPr>
          <w:sz w:val="4"/>
        </w:rPr>
        <w:lastRenderedPageBreak/>
        <w:t xml:space="preserve"> </w:t>
      </w:r>
    </w:p>
    <w:p w:rsidR="00B32C48" w:rsidRDefault="00607B89">
      <w:pPr>
        <w:spacing w:after="269" w:line="259" w:lineRule="auto"/>
        <w:ind w:left="358" w:right="0" w:firstLine="0"/>
        <w:jc w:val="left"/>
      </w:pPr>
      <w:r>
        <w:t xml:space="preserve"> </w:t>
      </w:r>
    </w:p>
    <w:p w:rsidR="00B32C48" w:rsidRDefault="00607B89">
      <w:pPr>
        <w:spacing w:after="80" w:line="271" w:lineRule="auto"/>
        <w:ind w:left="-5" w:right="0"/>
      </w:pPr>
      <w:r>
        <w:rPr>
          <w:b/>
        </w:rPr>
        <w:t xml:space="preserve">4.3 Potencjał wnioskodawcy i partnerów </w:t>
      </w:r>
    </w:p>
    <w:p w:rsidR="00B32C48" w:rsidRDefault="00607B89">
      <w:pPr>
        <w:spacing w:after="112"/>
        <w:ind w:left="-5" w:right="84"/>
      </w:pPr>
      <w:r>
        <w:t xml:space="preserve">Potencjał wnioskodawcy i partnerów wykazywany jest przez </w:t>
      </w:r>
      <w:r>
        <w:t xml:space="preserve">projektodawcę w kontekście oceny zdolności do efektywnej realizacji projektu jako opis doświadczenia oraz zasobów jakimi dysponuje i jakie zaangażuje  w realizację projektu. Projektodawca powinien w tym zakresie </w:t>
      </w:r>
      <w:r>
        <w:rPr>
          <w:b/>
        </w:rPr>
        <w:t>opisać ewentualne partnerstwo</w:t>
      </w:r>
      <w:r>
        <w:t xml:space="preserve"> nawiązane do r</w:t>
      </w:r>
      <w:r>
        <w:t xml:space="preserve">ealizacji projektu i możliwość korzystania z doświadczenia i zasobów wszystkich organizacji tworzących dane partnerstwo. </w:t>
      </w:r>
    </w:p>
    <w:p w:rsidR="00B32C48" w:rsidRDefault="00607B89">
      <w:pPr>
        <w:ind w:left="-5" w:right="82"/>
      </w:pPr>
      <w:r>
        <w:t xml:space="preserve">Należy wskazać </w:t>
      </w:r>
      <w:r>
        <w:rPr>
          <w:b/>
        </w:rPr>
        <w:t>potencjał wnioskodawcy i Partnerów</w:t>
      </w:r>
      <w:r>
        <w:t xml:space="preserve"> (o ile dotyczy) oraz sposób jego wykorzystania w ramach projektu (kluczowych osób, k</w:t>
      </w:r>
      <w:r>
        <w:t xml:space="preserve">tóre zostaną zaangażowane do realizacji projektu i ich planowanej funkcji  w projekcie – z uwzględnieniem zasady </w:t>
      </w:r>
      <w:proofErr w:type="spellStart"/>
      <w:r>
        <w:t>know</w:t>
      </w:r>
      <w:proofErr w:type="spellEnd"/>
      <w:r>
        <w:t xml:space="preserve"> - </w:t>
      </w:r>
      <w:proofErr w:type="spellStart"/>
      <w:r>
        <w:t>how</w:t>
      </w:r>
      <w:proofErr w:type="spellEnd"/>
      <w:r>
        <w:t xml:space="preserve">). </w:t>
      </w:r>
    </w:p>
    <w:p w:rsidR="00B32C48" w:rsidRDefault="00607B89">
      <w:pPr>
        <w:ind w:left="-5" w:right="0"/>
      </w:pPr>
      <w:r>
        <w:t xml:space="preserve">Informacje dotyczące partnerów projektu należy podawać wyłącznie w przypadku gdy projekt przewidziany jest do realizacji w partnerstwie:  </w:t>
      </w:r>
    </w:p>
    <w:p w:rsidR="00B32C48" w:rsidRDefault="00607B89">
      <w:pPr>
        <w:numPr>
          <w:ilvl w:val="1"/>
          <w:numId w:val="12"/>
        </w:numPr>
        <w:ind w:right="1881" w:hanging="350"/>
      </w:pPr>
      <w:r>
        <w:t xml:space="preserve">potencjał finansowy wnioskodawcy i partnerów,  </w:t>
      </w:r>
    </w:p>
    <w:p w:rsidR="00B32C48" w:rsidRDefault="00607B89">
      <w:pPr>
        <w:numPr>
          <w:ilvl w:val="1"/>
          <w:numId w:val="12"/>
        </w:numPr>
        <w:spacing w:after="296"/>
        <w:ind w:right="1881" w:hanging="350"/>
      </w:pPr>
      <w:r>
        <w:t>potencjał kadrowy/merytoryczny wnioskodawcy /partnerów, 3)</w:t>
      </w:r>
      <w:r>
        <w:rPr>
          <w:rFonts w:ascii="Arial" w:eastAsia="Arial" w:hAnsi="Arial" w:cs="Arial"/>
        </w:rPr>
        <w:t xml:space="preserve"> </w:t>
      </w:r>
      <w:r>
        <w:t xml:space="preserve">potencjał </w:t>
      </w:r>
      <w:r>
        <w:t xml:space="preserve">techniczny wnioskodawcy /partnerów.  </w:t>
      </w:r>
    </w:p>
    <w:p w:rsidR="00B32C48" w:rsidRDefault="00607B89">
      <w:pPr>
        <w:spacing w:after="120" w:line="366" w:lineRule="auto"/>
        <w:ind w:left="345" w:right="79" w:hanging="360"/>
      </w:pPr>
      <w:r>
        <w:rPr>
          <w:b/>
        </w:rPr>
        <w:t>1) Punkt 4.3.1 wniosku: Wskaż, czy wnioskodawca i partnerzy są zdolni do zapewnienia płynnej obsługi finansowej projektu i jakie zasoby finansowe wniesie do projektu projektodawca i partnerzy (o ile dotyczy). Wskaż obr</w:t>
      </w:r>
      <w:r>
        <w:rPr>
          <w:b/>
        </w:rPr>
        <w:t xml:space="preserve">ót za ostatni zatwierdzony rok obrotowy lub za ostatni zamknięty i zatwierdzony rok kalendarzowy zarówno wnioskodawcy jak i Partnerów/ów. </w:t>
      </w:r>
    </w:p>
    <w:p w:rsidR="00B32C48" w:rsidRDefault="00607B89">
      <w:pPr>
        <w:spacing w:after="162" w:line="266" w:lineRule="auto"/>
        <w:ind w:left="-5" w:right="0"/>
      </w:pPr>
      <w:r>
        <w:rPr>
          <w:b/>
          <w:u w:val="single" w:color="000000"/>
        </w:rPr>
        <w:t>W punkcie 4.3.1 wniosku Wnioskodawca POWINIEN WSKAZAĆ</w:t>
      </w:r>
      <w:r>
        <w:rPr>
          <w:b/>
        </w:rPr>
        <w:t xml:space="preserve">  </w:t>
      </w:r>
    </w:p>
    <w:p w:rsidR="00B32C48" w:rsidRDefault="00607B89">
      <w:pPr>
        <w:spacing w:after="128" w:line="259" w:lineRule="auto"/>
        <w:ind w:left="-5" w:right="65"/>
      </w:pPr>
      <w:r>
        <w:rPr>
          <w:u w:val="single" w:color="000000"/>
        </w:rPr>
        <w:t>czy podmiot, o którym mowa w art. 3, ust. 1 ustawy Prawo zamó</w:t>
      </w:r>
      <w:r>
        <w:rPr>
          <w:u w:val="single" w:color="000000"/>
        </w:rPr>
        <w:t>wień publicznych, inicjujący projekt partnerski</w:t>
      </w:r>
      <w:r>
        <w:t xml:space="preserve"> </w:t>
      </w:r>
      <w:r>
        <w:rPr>
          <w:u w:val="single" w:color="000000"/>
        </w:rPr>
        <w:t xml:space="preserve">dokonał wyboru Partnerów spośród podmiotów innych niż wymienione w art. 3, ust. 1, pkt 1-3a ustawy </w:t>
      </w:r>
      <w:proofErr w:type="spellStart"/>
      <w:r>
        <w:rPr>
          <w:u w:val="single" w:color="000000"/>
        </w:rPr>
        <w:t>Pzp</w:t>
      </w:r>
      <w:proofErr w:type="spellEnd"/>
      <w:r>
        <w:t xml:space="preserve">  </w:t>
      </w:r>
      <w:r>
        <w:rPr>
          <w:u w:val="single" w:color="000000"/>
        </w:rPr>
        <w:t xml:space="preserve">z zachowaniem zasady przejrzystości i równego traktowania  (o ile dotyczy). </w:t>
      </w:r>
      <w:r>
        <w:t>W pierwszym polu opisowym na</w:t>
      </w:r>
      <w:r>
        <w:t>leży wskazać, czy wnioskodawca i partnerzy są zdolni do zapewnienia płynnej obsługi finansowej projektu i jakie zasoby finansowe wniosą do projektu wnioskodawca i partnerzy.</w:t>
      </w:r>
      <w:r>
        <w:rPr>
          <w:b/>
        </w:rPr>
        <w:t xml:space="preserve"> </w:t>
      </w:r>
    </w:p>
    <w:p w:rsidR="00B32C48" w:rsidRDefault="00607B89">
      <w:pPr>
        <w:ind w:left="-5" w:right="0"/>
      </w:pPr>
      <w:r>
        <w:t>Możliwość zapewnienia płynnej obsługi finansowej weryfikowana jest w oparciu o kr</w:t>
      </w:r>
      <w:r>
        <w:t>yterium wyboru projektów obowiązujące w ramach RPO, które weryfikuje, czy Wnioskodawca oraz partnerzy krajowi  (o ile dotyczy), ponoszący wydatki w danym projekcie z EFS, posiadają łączny obrót za ostatni zatwierdzony rok obrotowy zgodnie z ustawą z dnia 2</w:t>
      </w:r>
      <w:r>
        <w:t xml:space="preserve">9 września 1994 r. o rachunkowości (Dz. U. z 2013 r. poz. 330, z </w:t>
      </w:r>
      <w:proofErr w:type="spellStart"/>
      <w:r>
        <w:t>późn</w:t>
      </w:r>
      <w:proofErr w:type="spellEnd"/>
      <w:r>
        <w:t xml:space="preserve">. zm.) (jeśli dotyczy) lub za ostatni zamknięty i zatwierdzony rok kalendarzowy równy lub wyższy od łącznych rocznych wydatków w ocenianym projekcie którego stroną umowy o dofinansowanie </w:t>
      </w:r>
      <w:r>
        <w:t xml:space="preserve">jest instytucja, w której dokonywana jest ocena merytoryczna wniosku w roku kalendarzowym, w którym wydatki są najwyższe. </w:t>
      </w:r>
      <w:r>
        <w:rPr>
          <w:b/>
        </w:rPr>
        <w:t>Spełnienie kryterium jest weryfikowane na podstawie przedstawionych przez wnioskodawcę informacji potwierdzających potencjał finansowy</w:t>
      </w:r>
      <w:r>
        <w:rPr>
          <w:b/>
        </w:rPr>
        <w:t xml:space="preserve"> jego i ewentualnych partnerów (o ile budżet projektu uwzględnia wydatki partnera).</w:t>
      </w:r>
      <w:r>
        <w:rPr>
          <w:color w:val="FF0000"/>
        </w:rPr>
        <w:t xml:space="preserve"> </w:t>
      </w:r>
    </w:p>
    <w:p w:rsidR="00B32C48" w:rsidRDefault="00607B89">
      <w:pPr>
        <w:spacing w:after="336" w:line="259" w:lineRule="auto"/>
        <w:ind w:left="0" w:right="0" w:firstLine="0"/>
        <w:jc w:val="left"/>
      </w:pPr>
      <w:r>
        <w:rPr>
          <w:b/>
          <w:sz w:val="4"/>
        </w:rPr>
        <w:t xml:space="preserve"> </w:t>
      </w:r>
    </w:p>
    <w:p w:rsidR="00B32C48" w:rsidRDefault="00607B89">
      <w:pPr>
        <w:spacing w:after="123" w:line="266" w:lineRule="auto"/>
        <w:ind w:left="-5" w:right="0"/>
      </w:pPr>
      <w:r>
        <w:rPr>
          <w:b/>
          <w:u w:val="single" w:color="000000"/>
        </w:rPr>
        <w:t>Wskazane kwoty powinny być również podane słownie.</w:t>
      </w:r>
      <w:r>
        <w:rPr>
          <w:b/>
        </w:rPr>
        <w:t xml:space="preserve"> </w:t>
      </w:r>
    </w:p>
    <w:p w:rsidR="00B32C48" w:rsidRDefault="00607B89">
      <w:pPr>
        <w:spacing w:after="89"/>
        <w:ind w:left="-5" w:right="80"/>
      </w:pPr>
      <w:r>
        <w:t>W przypadku podmiotów niebędących jednostkami sektora finansów publicznych jako obroty należy rozumieć wartość przych</w:t>
      </w:r>
      <w:r>
        <w:t xml:space="preserve">odów (w tym przychodów osiągniętych z tytułu otrzymanego dofinansowania na realizację projektów) osiągniętych w ostatnim zatwierdzonym roku przez danego Wnioskodawcę/ Partnera (o ile dotyczy) na dzień </w:t>
      </w:r>
      <w:r>
        <w:lastRenderedPageBreak/>
        <w:t>składania wniosku o dofinansowanie. W przypadku projekt</w:t>
      </w:r>
      <w:r>
        <w:t>ów, w których udzielane jest wsparcie zwrotne  w postaci pożyczek lub poręczeń jako obrót należy rozumieć kwotę kapitału pożyczkowego i poręczeniowego, jakim dysponowali Wnioskodawca/ Partnerzy (o ile dotyczy) w poprzednim zamkniętym i zatwierdzonym roku o</w:t>
      </w:r>
      <w:r>
        <w:t xml:space="preserve">brotowym.  </w:t>
      </w:r>
    </w:p>
    <w:p w:rsidR="00B32C48" w:rsidRDefault="00607B89">
      <w:pPr>
        <w:spacing w:after="52" w:line="259" w:lineRule="auto"/>
        <w:ind w:left="-5" w:right="65"/>
      </w:pPr>
      <w:r>
        <w:rPr>
          <w:u w:val="single" w:color="000000"/>
        </w:rPr>
        <w:t>W przypadku gdy projekt trwa dłużej niż jeden rok kalendarzowy należy wartość obrotów odnieść do roku</w:t>
      </w:r>
      <w:r>
        <w:t xml:space="preserve"> </w:t>
      </w:r>
      <w:r>
        <w:rPr>
          <w:u w:val="single" w:color="000000"/>
        </w:rPr>
        <w:t>realizacji projektu, w którym wartość planowanych wydatków jest najwyższa.</w:t>
      </w:r>
      <w:r>
        <w:t xml:space="preserve"> </w:t>
      </w:r>
    </w:p>
    <w:p w:rsidR="00B32C48" w:rsidRDefault="00607B89">
      <w:pPr>
        <w:spacing w:after="0" w:line="259" w:lineRule="auto"/>
        <w:ind w:left="0" w:right="0" w:firstLine="0"/>
        <w:jc w:val="left"/>
      </w:pPr>
      <w:r>
        <w:rPr>
          <w:rFonts w:ascii="Calibri" w:eastAsia="Calibri" w:hAnsi="Calibri" w:cs="Calibri"/>
          <w:noProof/>
        </w:rPr>
        <mc:AlternateContent>
          <mc:Choice Requires="wpg">
            <w:drawing>
              <wp:inline distT="0" distB="0" distL="0" distR="0">
                <wp:extent cx="5393817" cy="2220595"/>
                <wp:effectExtent l="0" t="0" r="0" b="0"/>
                <wp:docPr id="146946" name="Group 146946"/>
                <wp:cNvGraphicFramePr/>
                <a:graphic xmlns:a="http://schemas.openxmlformats.org/drawingml/2006/main">
                  <a:graphicData uri="http://schemas.microsoft.com/office/word/2010/wordprocessingGroup">
                    <wpg:wgp>
                      <wpg:cNvGrpSpPr/>
                      <wpg:grpSpPr>
                        <a:xfrm>
                          <a:off x="0" y="0"/>
                          <a:ext cx="5393817" cy="2220595"/>
                          <a:chOff x="0" y="0"/>
                          <a:chExt cx="5393817" cy="2220595"/>
                        </a:xfrm>
                      </wpg:grpSpPr>
                      <wps:wsp>
                        <wps:cNvPr id="3956" name="Rectangle 3956"/>
                        <wps:cNvSpPr/>
                        <wps:spPr>
                          <a:xfrm>
                            <a:off x="0" y="93852"/>
                            <a:ext cx="42144" cy="189937"/>
                          </a:xfrm>
                          <a:prstGeom prst="rect">
                            <a:avLst/>
                          </a:prstGeom>
                          <a:ln>
                            <a:noFill/>
                          </a:ln>
                        </wps:spPr>
                        <wps:txbx>
                          <w:txbxContent>
                            <w:p w:rsidR="00B32C48" w:rsidRDefault="00607B89">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957" name="Rectangle 3957"/>
                        <wps:cNvSpPr/>
                        <wps:spPr>
                          <a:xfrm>
                            <a:off x="0" y="391076"/>
                            <a:ext cx="46619" cy="206429"/>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958" name="Rectangle 3958"/>
                        <wps:cNvSpPr/>
                        <wps:spPr>
                          <a:xfrm>
                            <a:off x="0" y="651679"/>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959" name="Rectangle 3959"/>
                        <wps:cNvSpPr/>
                        <wps:spPr>
                          <a:xfrm>
                            <a:off x="0" y="913807"/>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960" name="Rectangle 3960"/>
                        <wps:cNvSpPr/>
                        <wps:spPr>
                          <a:xfrm>
                            <a:off x="0" y="1098211"/>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961" name="Rectangle 3961"/>
                        <wps:cNvSpPr/>
                        <wps:spPr>
                          <a:xfrm>
                            <a:off x="0" y="1282616"/>
                            <a:ext cx="46619" cy="206429"/>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962" name="Rectangle 3962"/>
                        <wps:cNvSpPr/>
                        <wps:spPr>
                          <a:xfrm>
                            <a:off x="0" y="1467401"/>
                            <a:ext cx="46619" cy="206429"/>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963" name="Rectangle 3963"/>
                        <wps:cNvSpPr/>
                        <wps:spPr>
                          <a:xfrm>
                            <a:off x="0" y="1651804"/>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964" name="Rectangle 3964"/>
                        <wps:cNvSpPr/>
                        <wps:spPr>
                          <a:xfrm>
                            <a:off x="0" y="1837732"/>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3965" name="Rectangle 3965"/>
                        <wps:cNvSpPr/>
                        <wps:spPr>
                          <a:xfrm>
                            <a:off x="0" y="2022136"/>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042" name="Picture 4042"/>
                          <pic:cNvPicPr/>
                        </pic:nvPicPr>
                        <pic:blipFill>
                          <a:blip r:embed="rId85"/>
                          <a:stretch>
                            <a:fillRect/>
                          </a:stretch>
                        </pic:blipFill>
                        <pic:spPr>
                          <a:xfrm>
                            <a:off x="1227328" y="59055"/>
                            <a:ext cx="3943985" cy="2161540"/>
                          </a:xfrm>
                          <a:prstGeom prst="rect">
                            <a:avLst/>
                          </a:prstGeom>
                        </pic:spPr>
                      </pic:pic>
                      <wps:wsp>
                        <wps:cNvPr id="4043" name="Shape 4043"/>
                        <wps:cNvSpPr/>
                        <wps:spPr>
                          <a:xfrm>
                            <a:off x="4916297" y="342392"/>
                            <a:ext cx="477520" cy="407035"/>
                          </a:xfrm>
                          <a:custGeom>
                            <a:avLst/>
                            <a:gdLst/>
                            <a:ahLst/>
                            <a:cxnLst/>
                            <a:rect l="0" t="0" r="0" b="0"/>
                            <a:pathLst>
                              <a:path w="477520" h="407035">
                                <a:moveTo>
                                  <a:pt x="400431" y="0"/>
                                </a:moveTo>
                                <a:lnTo>
                                  <a:pt x="477520" y="348488"/>
                                </a:lnTo>
                                <a:lnTo>
                                  <a:pt x="212725" y="407035"/>
                                </a:lnTo>
                                <a:lnTo>
                                  <a:pt x="0" y="271273"/>
                                </a:lnTo>
                                <a:lnTo>
                                  <a:pt x="135636" y="58548"/>
                                </a:lnTo>
                                <a:lnTo>
                                  <a:pt x="400431"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4044" name="Shape 4044"/>
                        <wps:cNvSpPr/>
                        <wps:spPr>
                          <a:xfrm>
                            <a:off x="4916297" y="342392"/>
                            <a:ext cx="477520" cy="407035"/>
                          </a:xfrm>
                          <a:custGeom>
                            <a:avLst/>
                            <a:gdLst/>
                            <a:ahLst/>
                            <a:cxnLst/>
                            <a:rect l="0" t="0" r="0" b="0"/>
                            <a:pathLst>
                              <a:path w="477520" h="407035">
                                <a:moveTo>
                                  <a:pt x="135636" y="58548"/>
                                </a:moveTo>
                                <a:lnTo>
                                  <a:pt x="400431" y="0"/>
                                </a:lnTo>
                                <a:lnTo>
                                  <a:pt x="477520" y="348488"/>
                                </a:lnTo>
                                <a:lnTo>
                                  <a:pt x="212725" y="407035"/>
                                </a:lnTo>
                                <a:lnTo>
                                  <a:pt x="0" y="271273"/>
                                </a:lnTo>
                                <a:close/>
                              </a:path>
                            </a:pathLst>
                          </a:custGeom>
                          <a:ln w="12700" cap="rnd">
                            <a:miter lim="127000"/>
                          </a:ln>
                        </wps:spPr>
                        <wps:style>
                          <a:lnRef idx="1">
                            <a:srgbClr val="41719C"/>
                          </a:lnRef>
                          <a:fillRef idx="0">
                            <a:srgbClr val="000000">
                              <a:alpha val="0"/>
                            </a:srgbClr>
                          </a:fillRef>
                          <a:effectRef idx="0">
                            <a:scrgbClr r="0" g="0" b="0"/>
                          </a:effectRef>
                          <a:fontRef idx="none"/>
                        </wps:style>
                        <wps:bodyPr/>
                      </wps:wsp>
                      <wps:wsp>
                        <wps:cNvPr id="4045" name="Shape 4045"/>
                        <wps:cNvSpPr/>
                        <wps:spPr>
                          <a:xfrm>
                            <a:off x="1859788" y="0"/>
                            <a:ext cx="2959100" cy="2220595"/>
                          </a:xfrm>
                          <a:custGeom>
                            <a:avLst/>
                            <a:gdLst/>
                            <a:ahLst/>
                            <a:cxnLst/>
                            <a:rect l="0" t="0" r="0" b="0"/>
                            <a:pathLst>
                              <a:path w="2959100" h="2220595">
                                <a:moveTo>
                                  <a:pt x="1479550" y="0"/>
                                </a:moveTo>
                                <a:cubicBezTo>
                                  <a:pt x="662432" y="0"/>
                                  <a:pt x="0" y="497077"/>
                                  <a:pt x="0" y="1110361"/>
                                </a:cubicBezTo>
                                <a:cubicBezTo>
                                  <a:pt x="0" y="1723517"/>
                                  <a:pt x="662432" y="2220595"/>
                                  <a:pt x="1479550" y="2220595"/>
                                </a:cubicBezTo>
                                <a:cubicBezTo>
                                  <a:pt x="2296668" y="2220595"/>
                                  <a:pt x="2959100" y="1723517"/>
                                  <a:pt x="2959100" y="1110361"/>
                                </a:cubicBezTo>
                                <a:cubicBezTo>
                                  <a:pt x="2959100" y="497077"/>
                                  <a:pt x="2296668" y="0"/>
                                  <a:pt x="1479550" y="0"/>
                                </a:cubicBezTo>
                                <a:close/>
                              </a:path>
                            </a:pathLst>
                          </a:custGeom>
                          <a:ln w="98425" cap="rnd">
                            <a:round/>
                          </a:ln>
                        </wps:spPr>
                        <wps:style>
                          <a:lnRef idx="1">
                            <a:srgbClr val="FFFF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6946" style="width:424.71pt;height:174.85pt;mso-position-horizontal-relative:char;mso-position-vertical-relative:line" coordsize="53938,22205">
                <v:rect id="Rectangle 3956" style="position:absolute;width:421;height:1899;left:0;top:938;"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3957" style="position:absolute;width:466;height:2064;left:0;top:3910;" filled="f" stroked="f">
                  <v:textbox inset="0,0,0,0">
                    <w:txbxContent>
                      <w:p>
                        <w:pPr>
                          <w:spacing w:before="0" w:after="160" w:line="259" w:lineRule="auto"/>
                          <w:ind w:left="0" w:right="0" w:firstLine="0"/>
                          <w:jc w:val="left"/>
                        </w:pPr>
                        <w:r>
                          <w:rPr/>
                          <w:t xml:space="preserve"> </w:t>
                        </w:r>
                      </w:p>
                    </w:txbxContent>
                  </v:textbox>
                </v:rect>
                <v:rect id="Rectangle 3958" style="position:absolute;width:466;height:2064;left:0;top:6516;" filled="f" stroked="f">
                  <v:textbox inset="0,0,0,0">
                    <w:txbxContent>
                      <w:p>
                        <w:pPr>
                          <w:spacing w:before="0" w:after="160" w:line="259" w:lineRule="auto"/>
                          <w:ind w:left="0" w:right="0" w:firstLine="0"/>
                          <w:jc w:val="left"/>
                        </w:pPr>
                        <w:r>
                          <w:rPr/>
                          <w:t xml:space="preserve"> </w:t>
                        </w:r>
                      </w:p>
                    </w:txbxContent>
                  </v:textbox>
                </v:rect>
                <v:rect id="Rectangle 3959" style="position:absolute;width:466;height:2064;left:0;top:9138;" filled="f" stroked="f">
                  <v:textbox inset="0,0,0,0">
                    <w:txbxContent>
                      <w:p>
                        <w:pPr>
                          <w:spacing w:before="0" w:after="160" w:line="259" w:lineRule="auto"/>
                          <w:ind w:left="0" w:right="0" w:firstLine="0"/>
                          <w:jc w:val="left"/>
                        </w:pPr>
                        <w:r>
                          <w:rPr/>
                          <w:t xml:space="preserve"> </w:t>
                        </w:r>
                      </w:p>
                    </w:txbxContent>
                  </v:textbox>
                </v:rect>
                <v:rect id="Rectangle 3960" style="position:absolute;width:466;height:2064;left:0;top:10982;" filled="f" stroked="f">
                  <v:textbox inset="0,0,0,0">
                    <w:txbxContent>
                      <w:p>
                        <w:pPr>
                          <w:spacing w:before="0" w:after="160" w:line="259" w:lineRule="auto"/>
                          <w:ind w:left="0" w:right="0" w:firstLine="0"/>
                          <w:jc w:val="left"/>
                        </w:pPr>
                        <w:r>
                          <w:rPr/>
                          <w:t xml:space="preserve"> </w:t>
                        </w:r>
                      </w:p>
                    </w:txbxContent>
                  </v:textbox>
                </v:rect>
                <v:rect id="Rectangle 3961" style="position:absolute;width:466;height:2064;left:0;top:12826;" filled="f" stroked="f">
                  <v:textbox inset="0,0,0,0">
                    <w:txbxContent>
                      <w:p>
                        <w:pPr>
                          <w:spacing w:before="0" w:after="160" w:line="259" w:lineRule="auto"/>
                          <w:ind w:left="0" w:right="0" w:firstLine="0"/>
                          <w:jc w:val="left"/>
                        </w:pPr>
                        <w:r>
                          <w:rPr/>
                          <w:t xml:space="preserve"> </w:t>
                        </w:r>
                      </w:p>
                    </w:txbxContent>
                  </v:textbox>
                </v:rect>
                <v:rect id="Rectangle 3962" style="position:absolute;width:466;height:2064;left:0;top:14674;" filled="f" stroked="f">
                  <v:textbox inset="0,0,0,0">
                    <w:txbxContent>
                      <w:p>
                        <w:pPr>
                          <w:spacing w:before="0" w:after="160" w:line="259" w:lineRule="auto"/>
                          <w:ind w:left="0" w:right="0" w:firstLine="0"/>
                          <w:jc w:val="left"/>
                        </w:pPr>
                        <w:r>
                          <w:rPr/>
                          <w:t xml:space="preserve"> </w:t>
                        </w:r>
                      </w:p>
                    </w:txbxContent>
                  </v:textbox>
                </v:rect>
                <v:rect id="Rectangle 3963" style="position:absolute;width:466;height:2064;left:0;top:16518;" filled="f" stroked="f">
                  <v:textbox inset="0,0,0,0">
                    <w:txbxContent>
                      <w:p>
                        <w:pPr>
                          <w:spacing w:before="0" w:after="160" w:line="259" w:lineRule="auto"/>
                          <w:ind w:left="0" w:right="0" w:firstLine="0"/>
                          <w:jc w:val="left"/>
                        </w:pPr>
                        <w:r>
                          <w:rPr/>
                          <w:t xml:space="preserve"> </w:t>
                        </w:r>
                      </w:p>
                    </w:txbxContent>
                  </v:textbox>
                </v:rect>
                <v:rect id="Rectangle 3964" style="position:absolute;width:466;height:2064;left:0;top:18377;" filled="f" stroked="f">
                  <v:textbox inset="0,0,0,0">
                    <w:txbxContent>
                      <w:p>
                        <w:pPr>
                          <w:spacing w:before="0" w:after="160" w:line="259" w:lineRule="auto"/>
                          <w:ind w:left="0" w:right="0" w:firstLine="0"/>
                          <w:jc w:val="left"/>
                        </w:pPr>
                        <w:r>
                          <w:rPr/>
                          <w:t xml:space="preserve"> </w:t>
                        </w:r>
                      </w:p>
                    </w:txbxContent>
                  </v:textbox>
                </v:rect>
                <v:rect id="Rectangle 3965" style="position:absolute;width:466;height:2064;left:0;top:20221;" filled="f" stroked="f">
                  <v:textbox inset="0,0,0,0">
                    <w:txbxContent>
                      <w:p>
                        <w:pPr>
                          <w:spacing w:before="0" w:after="160" w:line="259" w:lineRule="auto"/>
                          <w:ind w:left="0" w:right="0" w:firstLine="0"/>
                          <w:jc w:val="left"/>
                        </w:pPr>
                        <w:r>
                          <w:rPr/>
                          <w:t xml:space="preserve"> </w:t>
                        </w:r>
                      </w:p>
                    </w:txbxContent>
                  </v:textbox>
                </v:rect>
                <v:shape id="Picture 4042" style="position:absolute;width:39439;height:21615;left:12273;top:590;" filled="f">
                  <v:imagedata r:id="rId86"/>
                </v:shape>
                <v:shape id="Shape 4043" style="position:absolute;width:4775;height:4070;left:49162;top:3423;" coordsize="477520,407035" path="m400431,0l477520,348488l212725,407035l0,271273l135636,58548l400431,0x">
                  <v:stroke weight="0pt" endcap="flat" joinstyle="miter" miterlimit="10" on="false" color="#000000" opacity="0"/>
                  <v:fill on="true" color="#ffff00"/>
                </v:shape>
                <v:shape id="Shape 4044" style="position:absolute;width:4775;height:4070;left:49162;top:3423;" coordsize="477520,407035" path="m135636,58548l400431,0l477520,348488l212725,407035l0,271273x">
                  <v:stroke weight="1pt" endcap="round" joinstyle="miter" miterlimit="10" on="true" color="#41719c"/>
                  <v:fill on="false" color="#000000" opacity="0"/>
                </v:shape>
                <v:shape id="Shape 4045" style="position:absolute;width:29591;height:22205;left:18597;top:0;" coordsize="2959100,2220595" path="m1479550,0c662432,0,0,497077,0,1110361c0,1723517,662432,2220595,1479550,2220595c2296668,2220595,2959100,1723517,2959100,1110361c2959100,497077,2296668,0,1479550,0x">
                  <v:stroke weight="7.75pt" endcap="round" joinstyle="round" on="true" color="#ffff00"/>
                  <v:fill on="false" color="#000000" opacity="0"/>
                </v:shape>
              </v:group>
            </w:pict>
          </mc:Fallback>
        </mc:AlternateContent>
      </w:r>
    </w:p>
    <w:p w:rsidR="00B32C48" w:rsidRDefault="00607B89">
      <w:pPr>
        <w:spacing w:after="14" w:line="259" w:lineRule="auto"/>
        <w:ind w:left="0" w:right="0" w:firstLine="0"/>
        <w:jc w:val="left"/>
      </w:pPr>
      <w:r>
        <w:t xml:space="preserve"> </w:t>
      </w:r>
    </w:p>
    <w:p w:rsidR="00B32C48" w:rsidRDefault="00607B89">
      <w:pPr>
        <w:ind w:left="-5" w:right="80"/>
      </w:pPr>
      <w:r>
        <w:t>Ocena potencjału finansowego dokonywana jest w kontekście planowanych rocznych wydatków w projekcie (zgodnie z budżetem projektu). Polega ona na porównaniu rocznego poziomu wydatków z rocznymi obrotami projektodawcy albo – w przypadku projektów partnerskic</w:t>
      </w:r>
      <w:r>
        <w:t>h – z rocznymi łącznymi obrotami projektodawcy i partnerów (o ile budżet projektu uwzględnia wydatki partnera) za poprzedni zamknięty rok obrotowy.  W przypadku, gdy projekt trwa dłużej niż jeden rok kalendarzowy (12 miesięcy) należy wartość obrotów odnieś</w:t>
      </w:r>
      <w:r>
        <w:t xml:space="preserve">ć do roku realizacji projektu, w którym wartość planowanych wydatków jest najwyższa. </w:t>
      </w:r>
    </w:p>
    <w:p w:rsidR="00B32C48" w:rsidRDefault="00607B89">
      <w:pPr>
        <w:ind w:left="-5" w:right="79"/>
      </w:pPr>
      <w:r>
        <w:t>W sytuacji, gdy wnioskodawca ubiegający się o dofinansowanie (lub jego partner) funkcjonuje krócej niż rok, jako obrót powinien on wskazać wartość właściwą dla typu podmi</w:t>
      </w:r>
      <w:r>
        <w:t>otu (jedną z trzech opisanych poniżej) odnoszącą się do okresu liczonego od rozpoczęcia przez niego działalności do momentu zamknięcia roku obrotowego, w którym tę działalność rozpoczął. Oznacza to, że podczas oceny potencjału finansowego nie można pominąć</w:t>
      </w:r>
      <w:r>
        <w:t xml:space="preserve"> obrotu podmiotu, który, mimo że funkcjonuje krócej niż rok, wykazał dane za zamknięty rok obrotowy i którego wydatki ujęto w budżecie. Nie jest bowiem konieczne, aby okres, którego te dane dotyczą trwał pełnych 12 miesięcy. </w:t>
      </w:r>
    </w:p>
    <w:p w:rsidR="00B32C48" w:rsidRDefault="00607B89">
      <w:pPr>
        <w:ind w:left="-5" w:right="0"/>
      </w:pPr>
      <w:r>
        <w:t>Istotne jest natomiast, aby ko</w:t>
      </w:r>
      <w:r>
        <w:t xml:space="preserve">ńczył się on w momencie zamknięcia roku obrotowego podmiotu. </w:t>
      </w:r>
    </w:p>
    <w:p w:rsidR="00B32C48" w:rsidRDefault="00607B89">
      <w:pPr>
        <w:spacing w:after="93"/>
        <w:ind w:left="-5" w:right="77"/>
      </w:pPr>
      <w:r>
        <w:t>Ponadto, podczas weryfikacji spełnienia kryterium finansowego nie jest możliwe stosowanie proporcji – tzn.  w przypadku, gdy beneficjent wykazuje obrót za okres krótszy niż rok, należy go odnieś</w:t>
      </w:r>
      <w:r>
        <w:t>ć zawsze do pełnej wartości wydatków w roku, gdy są one najwyższe. Analogicznie należy postąpić w sytuacji, w której najwyższa wartość wydatków pojawia się w roku, w którym projekt realizowany jest krócej niż 12 miesięcy. W tym przypadku, do wartości wydat</w:t>
      </w:r>
      <w:r>
        <w:t xml:space="preserve">ków odnosi się wykazany przez uprawnione do tego podmioty (tzn. te, których wydatki ujęto w budżecie ) obrót w pełnej wysokości. </w:t>
      </w:r>
    </w:p>
    <w:p w:rsidR="00B32C48" w:rsidRDefault="00607B89">
      <w:pPr>
        <w:spacing w:after="130"/>
        <w:ind w:left="-5" w:right="82"/>
      </w:pPr>
      <w:r>
        <w:t>Jednocześnie, za obrót należy przyjąć sumę przychodów uzyskanych przez podmiot na poziomie ustalania wyniku na działalności go</w:t>
      </w:r>
      <w:r>
        <w:t xml:space="preserve">spodarczej, tzn. jest to suma przychodów ze sprzedaży netto, pozostałych przychodów operacyjnych oraz przychodów finansowych.  </w:t>
      </w:r>
    </w:p>
    <w:p w:rsidR="00B32C48" w:rsidRDefault="00607B89">
      <w:pPr>
        <w:spacing w:after="148"/>
        <w:ind w:left="-5" w:right="76"/>
      </w:pPr>
      <w:r>
        <w:t xml:space="preserve">W przypadku </w:t>
      </w:r>
      <w:r>
        <w:rPr>
          <w:b/>
        </w:rPr>
        <w:t>podmiotów nieprowadzących działalności gospodarczej i jednocześnie niebędących jednostkami sektora finansów publiczn</w:t>
      </w:r>
      <w:r>
        <w:rPr>
          <w:b/>
        </w:rPr>
        <w:t xml:space="preserve">ych </w:t>
      </w:r>
      <w:r>
        <w:t xml:space="preserve">jako obroty należy rozumieć </w:t>
      </w:r>
      <w:r>
        <w:rPr>
          <w:b/>
        </w:rPr>
        <w:t>wartość przychodów</w:t>
      </w:r>
      <w:r>
        <w:t xml:space="preserve"> (w tym przychodów osiągniętych z tytułu otrzymanego dofinansowania na realizację projektów), a w przypadku </w:t>
      </w:r>
      <w:r>
        <w:rPr>
          <w:b/>
        </w:rPr>
        <w:t>jednostek sektora finansów publicznych</w:t>
      </w:r>
      <w:r>
        <w:t xml:space="preserve"> – </w:t>
      </w:r>
      <w:r>
        <w:rPr>
          <w:b/>
        </w:rPr>
        <w:t>wartość wydatków poniesionych w poprzednim roku</w:t>
      </w:r>
      <w:r>
        <w:t xml:space="preserve"> przez dan</w:t>
      </w:r>
      <w:r>
        <w:t xml:space="preserve">ego projektodawcę/partnera. </w:t>
      </w:r>
      <w:r>
        <w:lastRenderedPageBreak/>
        <w:t xml:space="preserve">Odrębną grupę podmiotów stanowią </w:t>
      </w:r>
      <w:r>
        <w:rPr>
          <w:b/>
        </w:rPr>
        <w:t>publiczne uczelnie wyższe</w:t>
      </w:r>
      <w:r>
        <w:t>, które z uwagi na kształt sporządzanego przez nie sprawozdania finansowego wykazują we wniosku o dofinansowanie wartość poniesionych przez nie w poprzednim roku kosztów.</w:t>
      </w:r>
      <w:r>
        <w:t xml:space="preserve"> Istotne jest przy tym, aby beneficjent wykazał wartość wydatków poniesionych na identycznym etapie ustalania wyniku finansowego, jaki został ustalony dla przychodów, tzn. wysokość wydatków poniesionych na etapie ustalania wyniku na działalności gospodarcz</w:t>
      </w:r>
      <w:r>
        <w:t xml:space="preserve">ej, co dla uczelni wyższej będzie oznaczało konieczność wykazania sumy poniesionych przez nią kosztów operacyjnych oraz kosztów finansowych.  </w:t>
      </w:r>
    </w:p>
    <w:p w:rsidR="00B32C48" w:rsidRDefault="00607B89">
      <w:pPr>
        <w:spacing w:after="131"/>
        <w:ind w:left="-5" w:right="80"/>
      </w:pPr>
      <w:r>
        <w:t>Na tej podstawie sprawdzane będzie, czy wnioskodawca/partnerzy posiada/posiadają potencjał pozwalający realizować</w:t>
      </w:r>
      <w:r>
        <w:t xml:space="preserve"> projekt w ramach założonego budżetu oraz bezproblemowe rozliczanie projektu. Potencjał finansowy mierzony wielkością obrotów w stosunku do wydatków projektu ma również na celu wykazanie możliwości ewentualnego dochodzenia zwrotu tych środków dofinansowani</w:t>
      </w:r>
      <w:r>
        <w:t xml:space="preserve">a, w przypadku wykorzystania ich niezgodnie  z przeznaczeniem. </w:t>
      </w:r>
    </w:p>
    <w:p w:rsidR="00B32C48" w:rsidRDefault="00607B89">
      <w:pPr>
        <w:spacing w:after="290"/>
        <w:ind w:left="-5" w:right="80"/>
      </w:pPr>
      <w:r>
        <w:t xml:space="preserve">Z uwagi na fakt, iż podczas oceny potencjału finansowego </w:t>
      </w:r>
      <w:r>
        <w:rPr>
          <w:b/>
          <w:u w:val="single" w:color="000000"/>
        </w:rPr>
        <w:t>partnerstwa bierze się pod uwagę obroty jedynie</w:t>
      </w:r>
      <w:r>
        <w:rPr>
          <w:b/>
        </w:rPr>
        <w:t xml:space="preserve"> </w:t>
      </w:r>
      <w:r>
        <w:rPr>
          <w:b/>
          <w:u w:val="single" w:color="000000"/>
        </w:rPr>
        <w:t>tych podmiotów, których wkład w projekt ma charakter finansowy</w:t>
      </w:r>
      <w:r>
        <w:t>, niezbędne jest szczegółowe wskazanie ponoszonych przez te podmioty wydatków. Informacja taka powinna znaleźć się w Szczegółowym budżecie projektu, stąd sposób jej zamieszczania oraz forma jest</w:t>
      </w:r>
      <w:r>
        <w:t xml:space="preserve"> omówiona w części instrukcji dotyczącej Szczegółowego budżetu projektu.  </w:t>
      </w:r>
    </w:p>
    <w:p w:rsidR="00B32C48" w:rsidRDefault="00607B89">
      <w:pPr>
        <w:spacing w:after="120" w:line="378" w:lineRule="auto"/>
        <w:ind w:left="345" w:right="84" w:hanging="360"/>
      </w:pPr>
      <w:r>
        <w:rPr>
          <w:b/>
        </w:rPr>
        <w:t>2) Punkt 4.3.2 wniosku: Opisz merytoryczny potencjał kadrowy wnioskodawcy i partnerów (o ile dotyczy)  i wskaż sposób jego wykorzystania w ramach projektu (wskaż kluczowe osoby, któ</w:t>
      </w:r>
      <w:r>
        <w:rPr>
          <w:b/>
        </w:rPr>
        <w:t xml:space="preserve">re zaangażujesz do realizacji projektu; ich planowaną funkcję w projekcie oraz ich doświadczenie). </w:t>
      </w:r>
    </w:p>
    <w:p w:rsidR="00B32C48" w:rsidRDefault="00607B89">
      <w:pPr>
        <w:spacing w:after="89"/>
        <w:ind w:left="-5" w:right="77"/>
      </w:pPr>
      <w:r>
        <w:t xml:space="preserve">W drugim polu opisowym należy opisać merytoryczny potencjał kadrowy wnioskodawcy i partnerów i wskazać sposób jego wykorzystania w ramach projektu (wskazać </w:t>
      </w:r>
      <w:r>
        <w:t>kluczowe osoby, które zostaną zaangażowane do realizacji projektu oraz ich planowaną funkcję w projekcie). Należy wskazać posiadany potencjał kadrowy, a więc  w szczególności osoby na stałe współpracujące i planowane do oddelegowania do projektu. Dotyczy t</w:t>
      </w:r>
      <w:r>
        <w:t xml:space="preserve">o  w szczególności osób zatrudnionych na umowę o pracę oraz trwale współpracujących z wnioskodawcą (np. na umowę zlecenie, w przypadku wolontariusza - na podstawie umowy o współpracy) ,  </w:t>
      </w:r>
    </w:p>
    <w:p w:rsidR="00B32C48" w:rsidRDefault="00607B89">
      <w:pPr>
        <w:spacing w:after="135"/>
        <w:ind w:left="-5" w:right="80"/>
      </w:pPr>
      <w:r>
        <w:t>W przypadku, kiedy Wnioskodawca planuje wyłonienie kadry/osób do pro</w:t>
      </w:r>
      <w:r>
        <w:t xml:space="preserve">jektu w ramach obowiązujących go procedur, należy w tym punkcie przedstawić wymogi stawiane kandydatom, które powinny być zgodne  z wymogami określonymi w ramach danego Regulaminu konkursu oraz wymogami stawianymi przez Wnioskodawcę.   </w:t>
      </w:r>
    </w:p>
    <w:p w:rsidR="00B32C48" w:rsidRDefault="00607B89">
      <w:pPr>
        <w:spacing w:after="143" w:line="271" w:lineRule="auto"/>
        <w:ind w:left="-5" w:right="0"/>
      </w:pPr>
      <w:r>
        <w:rPr>
          <w:b/>
        </w:rPr>
        <w:t>W części 4.3.2 wnio</w:t>
      </w:r>
      <w:r>
        <w:rPr>
          <w:b/>
        </w:rPr>
        <w:t xml:space="preserve">sku nie należy wykazywać kadry zarządzającej projektem. </w:t>
      </w:r>
    </w:p>
    <w:p w:rsidR="00B32C48" w:rsidRDefault="00607B89">
      <w:pPr>
        <w:spacing w:after="130"/>
        <w:ind w:left="-5" w:right="80"/>
      </w:pPr>
      <w:r>
        <w:t>Należy opisać odrębnie dla każdej z osób sposób zaangażowania/oddelegowania danej osoby do realizacji projektu oraz zakres zadań jakie dana osoba realizować będzie na rzecz projektu w kontekście posi</w:t>
      </w:r>
      <w:r>
        <w:t xml:space="preserve">adanej przez nią wiedzy  i umiejętności.  </w:t>
      </w:r>
    </w:p>
    <w:p w:rsidR="00B32C48" w:rsidRDefault="00607B89">
      <w:pPr>
        <w:spacing w:after="295"/>
        <w:ind w:left="-5" w:right="77"/>
      </w:pPr>
      <w:r>
        <w:t xml:space="preserve">Posiadany potencjał kadrowy, może być wykazany jako wkład własny w projekcie, o ile ten wkład jest wymagany  i spełnione są warunki kwalifikowania wydatków określone w </w:t>
      </w:r>
      <w:r>
        <w:rPr>
          <w:i/>
        </w:rPr>
        <w:t>Wytycznych w zakresie kwalifikowalności wydat</w:t>
      </w:r>
      <w:r>
        <w:rPr>
          <w:i/>
        </w:rPr>
        <w:t>ków</w:t>
      </w:r>
      <w:r>
        <w:t xml:space="preserve">. W takiej sytuacji wnioskodawca dokonuje wyceny posiadanych i angażowanych w projekcie zasobów kadrowych  a określoną w ten sposób kwotę wykazuje w budżecie projektu jako wkład własny. </w:t>
      </w:r>
    </w:p>
    <w:p w:rsidR="00B32C48" w:rsidRDefault="00607B89">
      <w:pPr>
        <w:spacing w:after="120" w:line="400" w:lineRule="auto"/>
        <w:ind w:left="345" w:right="0" w:hanging="360"/>
      </w:pPr>
      <w:r>
        <w:rPr>
          <w:b/>
        </w:rPr>
        <w:t>3) Punkt 4.3.3 wniosku: Opisz potencjał techniczny, w tym sprzętow</w:t>
      </w:r>
      <w:r>
        <w:rPr>
          <w:b/>
        </w:rPr>
        <w:t xml:space="preserve">y i warunki lokalowe wnioskodawcy  i partnerów (o ile dotyczy) i wskaż sposób jego wykorzystania w ramach projektu. </w:t>
      </w:r>
    </w:p>
    <w:p w:rsidR="00B32C48" w:rsidRDefault="00607B89">
      <w:pPr>
        <w:spacing w:after="128"/>
        <w:ind w:left="-5" w:right="0"/>
      </w:pPr>
      <w:r>
        <w:lastRenderedPageBreak/>
        <w:t>W trzecim polu opisowym należy opisać potencjał techniczny, w tym sprzętowy i warunki lokalowe wnioskodawcy i partnerów i wskazać sposób je</w:t>
      </w:r>
      <w:r>
        <w:t xml:space="preserve">go wykorzystania w ramach projektu. </w:t>
      </w:r>
    </w:p>
    <w:p w:rsidR="00B32C48" w:rsidRDefault="00607B89">
      <w:pPr>
        <w:spacing w:after="144"/>
        <w:ind w:left="-5" w:right="78"/>
      </w:pPr>
      <w:r>
        <w:t>W tym polu opisowym opisać jakie posiadany potencjał techniczny, tj. posiadane lub pozyskane zaplecze, pomieszczenie, sprzęt, który wnioskodawca/partnerzy (o ile dotyczy) mogą wykazać w projekcie i sposób jego wykorzyst</w:t>
      </w:r>
      <w:r>
        <w:t>ania w ramach projektu. Nie dotyczy to potencjału technicznego, jakiego wnioskodawca nie posiada, ale dopiero planuje zakupić ze środków projektu, ani potencjału, który nie będzie wykorzystywany do celów realizacji projektu. Istotnym jest to, aby wnioskoda</w:t>
      </w:r>
      <w:r>
        <w:t xml:space="preserve">wca już na etapie tworzenia wniosku o dofinansowanie przeanalizował, czy już posiadany przez niego sprzęt, ale także inne zaplecze techniczne będzie mogło być wykorzystywane do realizacji projektu. Zakres i sposób zaangażowania zasobów technicznych należy </w:t>
      </w:r>
      <w:r>
        <w:t xml:space="preserve">opisać oddzielnie dla każdego zadania określonego w projekcie.  </w:t>
      </w:r>
    </w:p>
    <w:p w:rsidR="00B32C48" w:rsidRDefault="00607B89">
      <w:pPr>
        <w:spacing w:after="158" w:line="271" w:lineRule="auto"/>
        <w:ind w:left="-5" w:right="78"/>
      </w:pPr>
      <w:r>
        <w:rPr>
          <w:b/>
        </w:rPr>
        <w:t xml:space="preserve">Wnioskodawca </w:t>
      </w:r>
      <w:r>
        <w:rPr>
          <w:b/>
          <w:u w:val="single" w:color="000000"/>
        </w:rPr>
        <w:t>musi uwzględnić</w:t>
      </w:r>
      <w:r>
        <w:rPr>
          <w:b/>
        </w:rPr>
        <w:t xml:space="preserve"> zapisy wskazujące na już dokonane zakupy sprzętowe, w szczególności te współfinansowane ze środków europejskich </w:t>
      </w:r>
      <w:r>
        <w:rPr>
          <w:b/>
          <w:u w:val="single" w:color="000000"/>
        </w:rPr>
        <w:t>w ramach perspektywy finansowej 2007-2013</w:t>
      </w:r>
      <w:r>
        <w:rPr>
          <w:b/>
        </w:rPr>
        <w:t xml:space="preserve"> oraz  w </w:t>
      </w:r>
      <w:r>
        <w:rPr>
          <w:b/>
        </w:rPr>
        <w:t xml:space="preserve"> perspektywie 2014-2020 (o ile dotyczy). </w:t>
      </w:r>
    </w:p>
    <w:p w:rsidR="00B32C48" w:rsidRDefault="00607B89">
      <w:pPr>
        <w:spacing w:after="134"/>
        <w:ind w:left="-5" w:right="79"/>
      </w:pPr>
      <w:r>
        <w:t xml:space="preserve">Posiadany potencjał techniczny, może być wykazany jako wkład własny w projekcie, o ile ten </w:t>
      </w:r>
      <w:r>
        <w:t xml:space="preserve">wkład jest wymagany i spełnione są warunki kwalifikowania wydatków określone w </w:t>
      </w:r>
      <w:r>
        <w:rPr>
          <w:i/>
        </w:rPr>
        <w:t>Wytycznych w zakresie kwalifikowalności wydatków</w:t>
      </w:r>
      <w:r>
        <w:t>. W takiej sytuacji wnioskodawca dokonuje wyceny posiadanych i angażowanych w projekcie zasobów technicznych a określoną w ten sp</w:t>
      </w:r>
      <w:r>
        <w:t xml:space="preserve">osób kwotę wykazuje w budżecie projektu jako wkład własny.  </w:t>
      </w:r>
    </w:p>
    <w:p w:rsidR="00B32C48" w:rsidRDefault="00607B89">
      <w:pPr>
        <w:spacing w:after="113"/>
        <w:ind w:left="-5" w:right="78"/>
      </w:pPr>
      <w:r>
        <w:rPr>
          <w:u w:val="single" w:color="000000"/>
        </w:rPr>
        <w:t>Jeżeli do realizacji przedsięwzięcia zaangażowani będą partnerzy</w:t>
      </w:r>
      <w:r>
        <w:t xml:space="preserve"> </w:t>
      </w:r>
      <w:r>
        <w:t xml:space="preserve">w tym punkcie wnioskodawca wskazuje także, jakie zasoby techniczne zostaną wniesione przez poszczególnych partnerów na potrzeby realizacji zadań wskazanych w pkt 4.1 (o ile partnerzy wnoszą do projektu takie zasoby).  </w:t>
      </w:r>
    </w:p>
    <w:p w:rsidR="00B32C48" w:rsidRDefault="00607B89">
      <w:pPr>
        <w:spacing w:after="120" w:line="271" w:lineRule="auto"/>
        <w:ind w:left="-5" w:right="0"/>
      </w:pPr>
      <w:r>
        <w:rPr>
          <w:b/>
        </w:rPr>
        <w:t>Punkt 4.4 wniosku: Doświadczenie wnio</w:t>
      </w:r>
      <w:r>
        <w:rPr>
          <w:b/>
        </w:rPr>
        <w:t xml:space="preserve">skodawcy i partnerów </w:t>
      </w:r>
    </w:p>
    <w:p w:rsidR="00B32C48" w:rsidRDefault="00607B89">
      <w:pPr>
        <w:spacing w:after="91"/>
        <w:ind w:left="-5" w:right="81"/>
      </w:pPr>
      <w:r>
        <w:t>Należy opisać potencjał społeczny wnioskodawcy i partnerów (jeśli dotyczy). Istotnym elementem opisu potencjału społecznego powinno być wykazanie obecności wnioskodawcy i partnerów (jeśli dotyczy)  i „zakorzenienia” działań podejmowan</w:t>
      </w:r>
      <w:r>
        <w:t xml:space="preserve">ych przez niego i przez partnerów (jeśli dotyczy) w przeszłości w obszarze planowanej interwencji, nawet w sytuacji gdy nie realizował on dotąd projektów współfinansowanych ze środków funduszy strukturalnych.  </w:t>
      </w:r>
    </w:p>
    <w:p w:rsidR="00B32C48" w:rsidRDefault="00607B89">
      <w:pPr>
        <w:spacing w:after="123"/>
        <w:ind w:left="-5" w:right="0"/>
      </w:pPr>
      <w:r>
        <w:t>W tym punkcie wniosku  należy również opisać,</w:t>
      </w:r>
      <w:r>
        <w:t xml:space="preserve"> jakie jest doświadczenie projektodawcy i partnerów (jeśli występują) przy realizacji projektów o podobnej tematyce/podobnym zakresie. </w:t>
      </w:r>
    </w:p>
    <w:p w:rsidR="00B32C48" w:rsidRDefault="00607B89">
      <w:pPr>
        <w:spacing w:after="114"/>
        <w:ind w:left="-5" w:right="77"/>
      </w:pPr>
      <w:r>
        <w:t>Opis potencjału społecznego powinien dawać możliwość oceny zdolności społecznych wnioskodawcy i partnerów (jeśli dotyczy</w:t>
      </w:r>
      <w:r>
        <w:t>) do podjęcia i efektywnej realizacji określonego przedsięwzięcia. Zdolności społeczne opisywane powinny być w kontekście szeroko rozumianego kapitału społecznego wnioskodawcy i partnerów (jeśli dotyczy) wyrażonego poprzez umiejętności do samoorganizowania</w:t>
      </w:r>
      <w:r>
        <w:t xml:space="preserve"> się i współpracy oraz zaangażowania w poprawę sytuacji społeczności (grupy docelowej), na rzecz której podejmowane będą działania w ramach projektu. Wnioskodawca powinien przedstawić kapitał społeczny swój i partnerów (jeśli dotyczy) poprzez opis efektów </w:t>
      </w:r>
      <w:r>
        <w:t>dotychczas zrealizowanych przez siebie i partnerów (jeśli dotyczy) projektów / działań / akcji na rzecz społeczności, czy podjętej współpracy z innymi organizacjami / instytucjami publicznymi. Opis powinien bowiem umożliwić ocenę umiejscowienia planowanego</w:t>
      </w:r>
      <w:r>
        <w:t xml:space="preserve"> do realizacji projektu w kontekście szerszych działań podejmowanych przez wnioskodawcę i partnerów (jeśli dotyczy) w ramach prowadzonej działalności. Na podstawie informacji zawartych w tym punkcie oceniający powinni mieć możliwość szerszego spojrzenia na</w:t>
      </w:r>
      <w:r>
        <w:t xml:space="preserve"> dotychczasową działalność wnioskodawcy i partnerów (jeśli dotyczy) oraz określenia poziomu doświadczenia merytorycznego i skuteczności wnioskodawcy i partnerów (jeśli dotyczy). </w:t>
      </w:r>
    </w:p>
    <w:p w:rsidR="00B32C48" w:rsidRDefault="00607B89">
      <w:pPr>
        <w:spacing w:after="131"/>
        <w:ind w:left="-5" w:right="79"/>
      </w:pPr>
      <w:r>
        <w:t>Opisując potencjał społeczny swój i partnerów (jeśli dotyczy) wnioskodawca po</w:t>
      </w:r>
      <w:r>
        <w:t xml:space="preserve">winien przede wszystkim uzasadnić dlaczego doświadczenie jego i partnerów (jeśli dotyczy) jest adekwatne do realizacji projektu. Adekwatność </w:t>
      </w:r>
      <w:r>
        <w:lastRenderedPageBreak/>
        <w:t>doświadczenia powinna być rozpatrywana w szczególności w kontekście dotychczasowej działalności i możliwości weryfi</w:t>
      </w:r>
      <w:r>
        <w:t xml:space="preserve">kacji jej rezultatów danego wnioskodawcy i partnerów prowadzonej: </w:t>
      </w:r>
    </w:p>
    <w:p w:rsidR="00B32C48" w:rsidRDefault="00607B89">
      <w:pPr>
        <w:numPr>
          <w:ilvl w:val="0"/>
          <w:numId w:val="13"/>
        </w:numPr>
        <w:ind w:right="0" w:hanging="283"/>
      </w:pPr>
      <w:r>
        <w:t xml:space="preserve">w obszarze (np. edukacja, integracja społeczna, rynek pracy), w którym udzielane będzie wsparcie przewidziane w ramach projektu; </w:t>
      </w:r>
    </w:p>
    <w:p w:rsidR="00B32C48" w:rsidRDefault="00607B89">
      <w:pPr>
        <w:numPr>
          <w:ilvl w:val="0"/>
          <w:numId w:val="13"/>
        </w:numPr>
        <w:ind w:right="0" w:hanging="283"/>
      </w:pPr>
      <w:r>
        <w:t>na rzecz grupy docelowej, do której kierowane będzie wsparc</w:t>
      </w:r>
      <w:r>
        <w:t xml:space="preserve">ie przewidziane w ramach projektu; </w:t>
      </w:r>
    </w:p>
    <w:p w:rsidR="00B32C48" w:rsidRDefault="00607B89">
      <w:pPr>
        <w:numPr>
          <w:ilvl w:val="0"/>
          <w:numId w:val="13"/>
        </w:numPr>
        <w:ind w:right="0" w:hanging="283"/>
      </w:pPr>
      <w:r>
        <w:t xml:space="preserve">na określonym terytorium (np. województwo, powiat, gmina, miejscowość), którego dotyczyć będzie realizacja projektu.  </w:t>
      </w:r>
    </w:p>
    <w:p w:rsidR="00B32C48" w:rsidRDefault="00607B89">
      <w:pPr>
        <w:spacing w:after="133"/>
        <w:ind w:left="-5" w:right="78"/>
      </w:pPr>
      <w:r>
        <w:t>Na podstawie opisu doświadczenia sprawdzana jest wiarygodność wnioskodawcy i partnerów (jeśli dotyczy</w:t>
      </w:r>
      <w:r>
        <w:t xml:space="preserve">),  w tym przede wszystkim możliwość skutecznej realizacji projektu, której najważniejszą rękojmią jest doświadczenie odpowiadające specyfice danego projektu. </w:t>
      </w:r>
      <w:r>
        <w:rPr>
          <w:b/>
        </w:rPr>
        <w:t>Przy czym wnioskodawca powinien wykazać doświadczenie swoje i partnerów (jeśli dotyczy) w realiza</w:t>
      </w:r>
      <w:r>
        <w:rPr>
          <w:b/>
        </w:rPr>
        <w:t>cji różnego rodzaju przedsięwzięć, a nie jedynie tych realizowanych przy udziale środków funduszy strukturalnych</w:t>
      </w:r>
      <w:r>
        <w:t>. Dotyczy to również przedsięwzięć aktualnie realizowanych i zrealizowanych, w których wnioskodawca i partnerzy (jeśli dotyczy) uczestniczy / uc</w:t>
      </w:r>
      <w:r>
        <w:t xml:space="preserve">zestniczą lub uczestniczył / uczestniczyli jako partner. W opisie należy jednak uwzględnić przede wszystkim przedsięwzięcia ściśle związane z zakresem planowanego do realizacji projektu (pod względem obszaru, grupy docelowej, planowanych zadań itp.). </w:t>
      </w:r>
    </w:p>
    <w:p w:rsidR="00B32C48" w:rsidRDefault="00607B89">
      <w:pPr>
        <w:spacing w:after="116"/>
        <w:ind w:left="-5" w:right="85"/>
      </w:pPr>
      <w:r>
        <w:rPr>
          <w:b/>
        </w:rPr>
        <w:t>W ty</w:t>
      </w:r>
      <w:r>
        <w:rPr>
          <w:b/>
        </w:rPr>
        <w:t>m punkcie należy również wskazać instytucje, które mogą potwierdzić opisany potencjał społeczny wnioskodawcy i partnerów (jeśli dotyczy).</w:t>
      </w:r>
      <w:r>
        <w:t xml:space="preserve"> Informacje podane przez wnioskodawcę w tym zakresie mogą być weryfikowane przez instytucję, w której dokonywana jest o</w:t>
      </w:r>
      <w:r>
        <w:t xml:space="preserve">cena wniosku o dofinansowanie. </w:t>
      </w:r>
      <w:r>
        <w:rPr>
          <w:rFonts w:ascii="Calibri" w:eastAsia="Calibri" w:hAnsi="Calibri" w:cs="Calibri"/>
        </w:rPr>
        <w:t xml:space="preserve"> </w:t>
      </w:r>
    </w:p>
    <w:p w:rsidR="00B32C48" w:rsidRDefault="00607B89">
      <w:pPr>
        <w:spacing w:after="120" w:line="271" w:lineRule="auto"/>
        <w:ind w:left="-5" w:right="0"/>
      </w:pPr>
      <w:r>
        <w:rPr>
          <w:b/>
        </w:rPr>
        <w:t xml:space="preserve">Punkt 4.5 wniosku: Sposób zarządzania projektem  </w:t>
      </w:r>
    </w:p>
    <w:p w:rsidR="00B32C48" w:rsidRDefault="00607B89">
      <w:pPr>
        <w:spacing w:after="94"/>
        <w:ind w:left="-5" w:right="79"/>
      </w:pPr>
      <w:r>
        <w:t xml:space="preserve">Należy opisać jak będzie wyglądała struktura zarządzania projektem, ze szczególnym uwzględnieniem roli partnerów, a także – </w:t>
      </w:r>
      <w:r>
        <w:t xml:space="preserve">w przypadku wyboru partnera spoza sektora finansów publicznych przez podmiot, o którym mowa w art. 3 ust. 1 ustawy z dnia 29 stycznia 2004 r. – Prawo zamówień publicznych (Dz. U. z 2013 r. poz. 907,  z </w:t>
      </w:r>
      <w:proofErr w:type="spellStart"/>
      <w:r>
        <w:t>późn</w:t>
      </w:r>
      <w:proofErr w:type="spellEnd"/>
      <w:r>
        <w:t>. zm.) – umieścić informację na temat sposobu wybo</w:t>
      </w:r>
      <w:r>
        <w:t xml:space="preserve">ru partnerów do projektu zgodnie  z art. 33 ust. 2 ustawy z dnia 11 lipca 2014 r. o zasadach realizacji programów w zakresie polityki spójności finansowanych w perspektywie finansowej 2014–2020 (Dz. U. poz. 1146). </w:t>
      </w:r>
    </w:p>
    <w:p w:rsidR="00B32C48" w:rsidRDefault="00607B89">
      <w:pPr>
        <w:spacing w:after="162" w:line="266" w:lineRule="auto"/>
        <w:ind w:left="-5" w:right="0"/>
      </w:pPr>
      <w:r>
        <w:rPr>
          <w:b/>
          <w:u w:val="single" w:color="000000"/>
        </w:rPr>
        <w:t>W przypadku wniosku o dofinansowanie proj</w:t>
      </w:r>
      <w:r>
        <w:rPr>
          <w:b/>
          <w:u w:val="single" w:color="000000"/>
        </w:rPr>
        <w:t>ektu przewidzianego do realizacji w partnerstwie w pkt 4.5</w:t>
      </w:r>
      <w:r>
        <w:rPr>
          <w:b/>
        </w:rPr>
        <w:t xml:space="preserve"> </w:t>
      </w:r>
      <w:r>
        <w:rPr>
          <w:b/>
          <w:u w:val="single" w:color="000000"/>
        </w:rPr>
        <w:t>musi zostać zawarta informacja, że wnioskodawca i partnerzy przygotowali projekt wspólnie.</w:t>
      </w:r>
      <w:r>
        <w:rPr>
          <w:b/>
        </w:rPr>
        <w:t xml:space="preserve"> </w:t>
      </w:r>
    </w:p>
    <w:p w:rsidR="00B32C48" w:rsidRDefault="00607B89">
      <w:pPr>
        <w:spacing w:after="160"/>
        <w:ind w:left="-5" w:right="0"/>
      </w:pPr>
      <w:r>
        <w:t xml:space="preserve">Przy opisie sposobu zarządzania projektem należy zwrócić szczególną uwagę na: </w:t>
      </w:r>
    </w:p>
    <w:p w:rsidR="00B32C48" w:rsidRDefault="00607B89">
      <w:pPr>
        <w:numPr>
          <w:ilvl w:val="0"/>
          <w:numId w:val="14"/>
        </w:numPr>
        <w:spacing w:after="162" w:line="266" w:lineRule="auto"/>
        <w:ind w:right="0" w:hanging="360"/>
      </w:pPr>
      <w:r>
        <w:t>opis, w jaki sposób w zarz</w:t>
      </w:r>
      <w:r>
        <w:t xml:space="preserve">ądzaniu projektem </w:t>
      </w:r>
      <w:r>
        <w:rPr>
          <w:b/>
          <w:u w:val="single" w:color="000000"/>
        </w:rPr>
        <w:t>uwzględniona zostanie ZASADA RÓWNOŚCI SZANS</w:t>
      </w:r>
      <w:r>
        <w:rPr>
          <w:b/>
        </w:rPr>
        <w:t xml:space="preserve"> </w:t>
      </w:r>
      <w:r>
        <w:rPr>
          <w:b/>
          <w:u w:val="single" w:color="000000"/>
        </w:rPr>
        <w:t>KOBIET I MĘŻCZYZN</w:t>
      </w:r>
      <w:r>
        <w:t xml:space="preserve"> (patrz </w:t>
      </w:r>
      <w:r>
        <w:rPr>
          <w:i/>
        </w:rPr>
        <w:t>Załącznik nr 1 do niniejszej instrukcji</w:t>
      </w:r>
      <w:r>
        <w:t xml:space="preserve">); </w:t>
      </w:r>
    </w:p>
    <w:p w:rsidR="00B32C48" w:rsidRDefault="00607B89">
      <w:pPr>
        <w:numPr>
          <w:ilvl w:val="0"/>
          <w:numId w:val="14"/>
        </w:numPr>
        <w:spacing w:after="120"/>
        <w:ind w:right="0" w:hanging="360"/>
      </w:pPr>
      <w:r>
        <w:t xml:space="preserve">wskazanie sposobu podejmowania decyzji w projekcie; </w:t>
      </w:r>
    </w:p>
    <w:p w:rsidR="00B32C48" w:rsidRDefault="00607B89">
      <w:pPr>
        <w:numPr>
          <w:ilvl w:val="0"/>
          <w:numId w:val="14"/>
        </w:numPr>
        <w:spacing w:after="90"/>
        <w:ind w:right="0" w:hanging="360"/>
      </w:pPr>
      <w:r>
        <w:t>aspekt zarządzania projektem w świetle struktury zarządzania podmiotem re</w:t>
      </w:r>
      <w:r>
        <w:t>alizującym projekt (tj. np. czy na potrzeby i na czas realizacji projektu w strukturze organizacyjnej wnioskodawcy utworzona zostanie dodatkowa jednostka organizacyjna, czy też zadania związane z realizacją projektu będzie wykonywać już istniejąca jednostk</w:t>
      </w:r>
      <w:r>
        <w:t xml:space="preserve">a organizacyjne lub jednostki organizacyjne). </w:t>
      </w:r>
    </w:p>
    <w:p w:rsidR="00B32C48" w:rsidRDefault="00607B89">
      <w:pPr>
        <w:spacing w:after="123"/>
        <w:ind w:left="-5" w:right="80"/>
      </w:pPr>
      <w:r>
        <w:t>Opisując jaka kadra (kadra w rozumieniu kadry zarządzającej projektem w ramach kosztów pośrednich) zaangażowana będzie w realizację projektu w szczególności należy przedstawić kluczowe stanowiska i ich rolę (z</w:t>
      </w:r>
      <w:r>
        <w:t>akres zadań wykonywanych przez poszczególnych członków personelu wraz z uzasadnieniem odnośnie racjonalności jego zaangażowania oraz posiadanym doświadczeniem) w projekcie oraz wzajemne powiązania personelu projektu (podległość, nadrzędność). Opisując kadr</w:t>
      </w:r>
      <w:r>
        <w:t xml:space="preserve">ę zaangażowaną w realizację projektu należy wskazać, jakie zadania / obowiązki będą wykonywały osoby samozatrudnione lub osoby współpracujące, w rozumieniu </w:t>
      </w:r>
      <w:r>
        <w:lastRenderedPageBreak/>
        <w:t xml:space="preserve">Wytycznych w zakresie kwalifikowalności wydatków. </w:t>
      </w:r>
      <w:r>
        <w:rPr>
          <w:u w:val="single" w:color="000000"/>
        </w:rPr>
        <w:t>Nie należy powielać zapisów odnoszących się do zaa</w:t>
      </w:r>
      <w:r>
        <w:rPr>
          <w:u w:val="single" w:color="000000"/>
        </w:rPr>
        <w:t>ngażowania kadry zarządzającej opisanej w punkcie 4.5 do</w:t>
      </w:r>
      <w:r>
        <w:t xml:space="preserve"> </w:t>
      </w:r>
      <w:r>
        <w:rPr>
          <w:u w:val="single" w:color="000000"/>
        </w:rPr>
        <w:t>punktu 4.3.2.</w:t>
      </w:r>
      <w:r>
        <w:t xml:space="preserve"> </w:t>
      </w:r>
    </w:p>
    <w:p w:rsidR="00B32C48" w:rsidRDefault="00607B89">
      <w:pPr>
        <w:spacing w:after="121"/>
        <w:ind w:left="-5" w:right="78"/>
      </w:pPr>
      <w:r>
        <w:t xml:space="preserve">W punkcie 4.5 Wnioskodawca powinien również wskazać czy w okresie realizacji projektu </w:t>
      </w:r>
      <w:r>
        <w:rPr>
          <w:b/>
        </w:rPr>
        <w:t>PROWADZI</w:t>
      </w:r>
      <w:r>
        <w:t xml:space="preserve"> </w:t>
      </w:r>
      <w:r>
        <w:rPr>
          <w:b/>
        </w:rPr>
        <w:t xml:space="preserve">BIURO PROJEKTU </w:t>
      </w:r>
      <w:r>
        <w:t>(lub posiada siedzibę, filię, delegaturę oddział, czy inną prawnie dozwolo</w:t>
      </w:r>
      <w:r>
        <w:t xml:space="preserve">ną formę organizacyjną działalności  podmiotu) </w:t>
      </w:r>
      <w:r>
        <w:rPr>
          <w:b/>
        </w:rPr>
        <w:t>na terenie województwa świętokrzyskiego</w:t>
      </w:r>
      <w:r>
        <w:t xml:space="preserve"> z możliwością </w:t>
      </w:r>
      <w:r>
        <w:rPr>
          <w:b/>
        </w:rPr>
        <w:t xml:space="preserve">UDOSTĘPNIENIA PEŁNEJ DOKUMENTACJI </w:t>
      </w:r>
      <w:r>
        <w:t xml:space="preserve">wdrażanego projektu oraz zapewniające uczestnikom projektu możliwość </w:t>
      </w:r>
      <w:r>
        <w:rPr>
          <w:b/>
        </w:rPr>
        <w:t xml:space="preserve">OSOBISTEGO KONTAKTU Z JEGO KADRĄ. </w:t>
      </w:r>
    </w:p>
    <w:p w:rsidR="00B32C48" w:rsidRDefault="00607B89">
      <w:pPr>
        <w:spacing w:after="120" w:line="271" w:lineRule="auto"/>
        <w:ind w:left="-5" w:right="0"/>
      </w:pPr>
      <w:r>
        <w:rPr>
          <w:b/>
        </w:rPr>
        <w:t>Powyższe kryteriu</w:t>
      </w:r>
      <w:r>
        <w:rPr>
          <w:b/>
        </w:rPr>
        <w:t xml:space="preserve">m będzie weryfikowane na etapie OCENY MERYTORYCZNEJ. </w:t>
      </w:r>
    </w:p>
    <w:p w:rsidR="00B32C48" w:rsidRDefault="00607B89">
      <w:pPr>
        <w:spacing w:after="132"/>
        <w:ind w:left="-5" w:right="79"/>
      </w:pPr>
      <w:r>
        <w:t xml:space="preserve">Elementem oceny jest również </w:t>
      </w:r>
      <w:r>
        <w:rPr>
          <w:b/>
        </w:rPr>
        <w:t>DOŚWIADCZENIE PERSONELU</w:t>
      </w:r>
      <w:r>
        <w:t xml:space="preserve">. Przy czym przy opisie doświadczenia kadry zaangażowanej w realizację projektu wnioskodawca </w:t>
      </w:r>
      <w:r>
        <w:rPr>
          <w:u w:val="single" w:color="000000"/>
        </w:rPr>
        <w:t>nie może</w:t>
      </w:r>
      <w:r>
        <w:t xml:space="preserve"> posługiwać się ogólnymi stwierdzeniami (np. koor</w:t>
      </w:r>
      <w:r>
        <w:t>dynator posiada wieloletnie doświadczenie w dziedzinie, czy wnioskodawca zapewni wysoko wykwalifikowany personel). O ile to możliwe należy podać syntetyczną informację o doświadczeniu zawodowym istotnym z punktu widzenia projektu, z uwzględnieniem planowan</w:t>
      </w:r>
      <w:r>
        <w:t xml:space="preserve">ych na danym stanowisku zadań, uprawnień i odpowiedzialności.  </w:t>
      </w:r>
    </w:p>
    <w:p w:rsidR="00B32C48" w:rsidRDefault="00607B89">
      <w:pPr>
        <w:spacing w:after="175" w:line="259" w:lineRule="auto"/>
        <w:ind w:left="-5" w:right="65"/>
      </w:pPr>
      <w:r>
        <w:rPr>
          <w:u w:val="single" w:color="000000"/>
        </w:rPr>
        <w:t>W przypadku, kiedy Wnioskodawca planuje wyłonienie kadry/osób do projektu w ramach obowiązujących go</w:t>
      </w:r>
      <w:r>
        <w:t xml:space="preserve"> </w:t>
      </w:r>
      <w:r>
        <w:rPr>
          <w:u w:val="single" w:color="000000"/>
        </w:rPr>
        <w:t>procedur, należy w tym punkcie przedstawić wymogi stawiane kandydatom, które powinny być zg</w:t>
      </w:r>
      <w:r>
        <w:rPr>
          <w:u w:val="single" w:color="000000"/>
        </w:rPr>
        <w:t>odne</w:t>
      </w:r>
      <w:r>
        <w:t xml:space="preserve">  </w:t>
      </w:r>
      <w:r>
        <w:rPr>
          <w:u w:val="single" w:color="000000"/>
        </w:rPr>
        <w:t>z wymogami określonymi w ramach danego Regulaminu konkursu oraz wymogami stawianymi przez</w:t>
      </w:r>
      <w:r>
        <w:t xml:space="preserve"> </w:t>
      </w:r>
      <w:r>
        <w:rPr>
          <w:u w:val="single" w:color="000000"/>
        </w:rPr>
        <w:t>Wnioskodawcę.</w:t>
      </w:r>
      <w:r>
        <w:t xml:space="preserve">   </w:t>
      </w:r>
    </w:p>
    <w:p w:rsidR="00B32C48" w:rsidRDefault="00607B89">
      <w:pPr>
        <w:spacing w:after="131"/>
        <w:ind w:left="-5" w:right="80"/>
      </w:pPr>
      <w:r>
        <w:t xml:space="preserve">Koszty w ramach zarządzania projektem stanowią koszty pośrednie, których katalog znajduje się w </w:t>
      </w:r>
      <w:r>
        <w:rPr>
          <w:b/>
        </w:rPr>
        <w:t>Załączniku  nr 2</w:t>
      </w:r>
      <w:r>
        <w:t xml:space="preserve"> do niniejszej instrukcji. Dodatkowo w tym dokumencie określone są limity kosztów pośrednich.</w:t>
      </w:r>
      <w:r>
        <w:rPr>
          <w:rFonts w:ascii="Calibri" w:eastAsia="Calibri" w:hAnsi="Calibri" w:cs="Calibri"/>
        </w:rPr>
        <w:t xml:space="preserve"> </w:t>
      </w:r>
      <w:r>
        <w:t xml:space="preserve">Do zadań opisanych w pkt 4.1 wniosku wnioskodawca </w:t>
      </w:r>
      <w:r>
        <w:t xml:space="preserve">powinien odnosić się w pkt 4.5 wniosku opisując rolę partnerów, w tym podział obowiązków, uprawnień i odpowiedzialności wnioskodawcy i partnerów w realizacji projektu. </w:t>
      </w:r>
    </w:p>
    <w:p w:rsidR="00B32C48" w:rsidRDefault="00607B89">
      <w:pPr>
        <w:spacing w:after="159" w:line="271" w:lineRule="auto"/>
        <w:ind w:left="-5" w:right="0"/>
      </w:pPr>
      <w:r>
        <w:rPr>
          <w:b/>
        </w:rPr>
        <w:t>Punkt 4.6 wniosku:</w:t>
      </w:r>
      <w:r>
        <w:rPr>
          <w:rFonts w:ascii="Calibri" w:eastAsia="Calibri" w:hAnsi="Calibri" w:cs="Calibri"/>
        </w:rPr>
        <w:t xml:space="preserve"> </w:t>
      </w:r>
      <w:r>
        <w:rPr>
          <w:b/>
        </w:rPr>
        <w:t xml:space="preserve">Uzasadnienie spełnienia kryteriów wyboru projektów </w:t>
      </w:r>
    </w:p>
    <w:p w:rsidR="00B32C48" w:rsidRDefault="00607B89">
      <w:pPr>
        <w:spacing w:after="112"/>
        <w:ind w:left="-5" w:right="0"/>
      </w:pPr>
      <w:r>
        <w:t xml:space="preserve">Należy opisać w </w:t>
      </w:r>
      <w:r>
        <w:t xml:space="preserve">jaki sposób projekt spełnia szczegółowe kryteria wyboru projektów określone we właściwym Regulaminie konkursu. </w:t>
      </w:r>
    </w:p>
    <w:p w:rsidR="00B32C48" w:rsidRDefault="00607B89">
      <w:pPr>
        <w:spacing w:after="162" w:line="266" w:lineRule="auto"/>
        <w:ind w:left="-5" w:right="0"/>
      </w:pPr>
      <w:r>
        <w:rPr>
          <w:b/>
        </w:rPr>
        <w:t>W punkcie 4.6</w:t>
      </w:r>
      <w:r>
        <w:t xml:space="preserve"> wniosku wnioskodawca </w:t>
      </w:r>
      <w:r>
        <w:rPr>
          <w:b/>
          <w:u w:val="single" w:color="000000"/>
        </w:rPr>
        <w:t>MUSI WYBRAĆ z listy rozwijanej</w:t>
      </w:r>
      <w:r>
        <w:t xml:space="preserve"> kryteria </w:t>
      </w:r>
      <w:r>
        <w:rPr>
          <w:b/>
        </w:rPr>
        <w:t xml:space="preserve">dostępu oraz premiujące </w:t>
      </w:r>
      <w:r>
        <w:rPr>
          <w:b/>
          <w:u w:val="single" w:color="000000"/>
        </w:rPr>
        <w:t>adekwatnie do realizowanego typu operacji</w:t>
      </w:r>
      <w:r>
        <w:rPr>
          <w:u w:val="single" w:color="000000"/>
        </w:rPr>
        <w:t>.</w:t>
      </w:r>
      <w:r>
        <w:t xml:space="preserve"> </w:t>
      </w:r>
    </w:p>
    <w:p w:rsidR="00B32C48" w:rsidRDefault="00607B89">
      <w:pPr>
        <w:spacing w:after="138"/>
        <w:ind w:left="-5" w:right="0"/>
      </w:pPr>
      <w:r>
        <w:t>J</w:t>
      </w:r>
      <w:r>
        <w:t xml:space="preserve">ednocześnie należy opisać w jaki sposób projekt spełnia ww. kryteria – nie należy powielać zapisów definicji, które zostały określone przez IOK dla poszczególnych kryteriów. </w:t>
      </w:r>
    </w:p>
    <w:p w:rsidR="00B32C48" w:rsidRDefault="00607B89">
      <w:pPr>
        <w:tabs>
          <w:tab w:val="center" w:pos="2149"/>
          <w:tab w:val="center" w:pos="3258"/>
          <w:tab w:val="center" w:pos="4783"/>
          <w:tab w:val="center" w:pos="6589"/>
          <w:tab w:val="center" w:pos="8034"/>
          <w:tab w:val="right" w:pos="10288"/>
        </w:tabs>
        <w:spacing w:after="48" w:line="266" w:lineRule="auto"/>
        <w:ind w:left="-15" w:right="0" w:firstLine="0"/>
        <w:jc w:val="left"/>
      </w:pPr>
      <w:r>
        <w:rPr>
          <w:b/>
          <w:u w:val="single" w:color="000000"/>
        </w:rPr>
        <w:t xml:space="preserve">Wnioskodawca </w:t>
      </w:r>
      <w:r>
        <w:rPr>
          <w:b/>
          <w:u w:val="single" w:color="000000"/>
        </w:rPr>
        <w:tab/>
        <w:t xml:space="preserve">powinien </w:t>
      </w:r>
      <w:r>
        <w:rPr>
          <w:b/>
          <w:u w:val="single" w:color="000000"/>
        </w:rPr>
        <w:tab/>
        <w:t xml:space="preserve">wskazać </w:t>
      </w:r>
      <w:r>
        <w:rPr>
          <w:b/>
          <w:u w:val="single" w:color="000000"/>
        </w:rPr>
        <w:tab/>
        <w:t xml:space="preserve">UZASADNIENIE </w:t>
      </w:r>
      <w:r>
        <w:rPr>
          <w:b/>
          <w:u w:val="single" w:color="000000"/>
        </w:rPr>
        <w:tab/>
        <w:t xml:space="preserve">SPEŁNIENIA </w:t>
      </w:r>
      <w:r>
        <w:rPr>
          <w:b/>
          <w:u w:val="single" w:color="000000"/>
        </w:rPr>
        <w:tab/>
        <w:t xml:space="preserve">DANEGO </w:t>
      </w:r>
      <w:r>
        <w:rPr>
          <w:b/>
          <w:u w:val="single" w:color="000000"/>
        </w:rPr>
        <w:tab/>
        <w:t>KRYTERIUM</w:t>
      </w:r>
      <w:r>
        <w:rPr>
          <w:b/>
        </w:rPr>
        <w:t xml:space="preserve">  </w:t>
      </w:r>
    </w:p>
    <w:p w:rsidR="00B32C48" w:rsidRDefault="00607B89">
      <w:pPr>
        <w:spacing w:after="162" w:line="266" w:lineRule="auto"/>
        <w:ind w:left="-5" w:right="0"/>
      </w:pPr>
      <w:r>
        <w:rPr>
          <w:b/>
          <w:u w:val="single" w:color="000000"/>
        </w:rPr>
        <w:t xml:space="preserve">W </w:t>
      </w:r>
      <w:r>
        <w:rPr>
          <w:b/>
          <w:u w:val="single" w:color="000000"/>
        </w:rPr>
        <w:t>TABELI 4.6, które powinno wynikać z treści wniosku .</w:t>
      </w:r>
      <w:r>
        <w:t xml:space="preserve"> </w:t>
      </w:r>
    </w:p>
    <w:p w:rsidR="00B32C48" w:rsidRDefault="00607B89">
      <w:pPr>
        <w:spacing w:after="152"/>
        <w:ind w:left="-5" w:right="0"/>
      </w:pPr>
      <w:r>
        <w:t xml:space="preserve">W ramach uzasadnienia należy wybrać z listy rozwijanej: </w:t>
      </w:r>
    </w:p>
    <w:p w:rsidR="00B32C48" w:rsidRDefault="00607B89">
      <w:pPr>
        <w:numPr>
          <w:ilvl w:val="0"/>
          <w:numId w:val="15"/>
        </w:numPr>
        <w:ind w:right="0" w:hanging="288"/>
      </w:pPr>
      <w:r>
        <w:t xml:space="preserve">kryteria dostępu </w:t>
      </w:r>
    </w:p>
    <w:p w:rsidR="00B32C48" w:rsidRDefault="00607B89">
      <w:pPr>
        <w:numPr>
          <w:ilvl w:val="0"/>
          <w:numId w:val="15"/>
        </w:numPr>
        <w:ind w:right="0" w:hanging="288"/>
      </w:pPr>
      <w:r>
        <w:t xml:space="preserve">kryteria premiujące </w:t>
      </w:r>
    </w:p>
    <w:p w:rsidR="00B32C48" w:rsidRDefault="00607B89">
      <w:pPr>
        <w:numPr>
          <w:ilvl w:val="0"/>
          <w:numId w:val="15"/>
        </w:numPr>
        <w:spacing w:line="230" w:lineRule="auto"/>
        <w:ind w:right="0" w:hanging="288"/>
      </w:pPr>
      <w:r>
        <w:t>kryteria zgodności ze Strategią Zintegrowanych Inwestycji Terytorialnych Kieleckiego Obszaru Funkcjonalneg</w:t>
      </w:r>
      <w:r>
        <w:t>o na lata 2014-2020.</w:t>
      </w:r>
      <w:r>
        <w:rPr>
          <w:vertAlign w:val="superscript"/>
        </w:rPr>
        <w:footnoteReference w:id="5"/>
      </w:r>
      <w:r>
        <w:t xml:space="preserve"> </w:t>
      </w:r>
    </w:p>
    <w:p w:rsidR="00B32C48" w:rsidRDefault="00607B89">
      <w:pPr>
        <w:spacing w:after="0" w:line="259" w:lineRule="auto"/>
        <w:ind w:left="420" w:right="0" w:firstLine="0"/>
        <w:jc w:val="left"/>
      </w:pPr>
      <w:r>
        <w:t xml:space="preserve"> </w:t>
      </w:r>
    </w:p>
    <w:p w:rsidR="00B32C48" w:rsidRDefault="00607B89">
      <w:pPr>
        <w:spacing w:after="79" w:line="259" w:lineRule="auto"/>
        <w:ind w:left="420" w:right="0" w:firstLine="0"/>
        <w:jc w:val="left"/>
      </w:pPr>
      <w:r>
        <w:t xml:space="preserve"> </w:t>
      </w:r>
    </w:p>
    <w:p w:rsidR="00B32C48" w:rsidRDefault="00607B89">
      <w:pPr>
        <w:pStyle w:val="Nagwek2"/>
        <w:spacing w:after="132"/>
        <w:ind w:left="-5"/>
      </w:pPr>
      <w:r>
        <w:lastRenderedPageBreak/>
        <w:t xml:space="preserve">V. BUDŻET PROJEKTU </w:t>
      </w:r>
    </w:p>
    <w:p w:rsidR="00B32C48" w:rsidRDefault="00607B89">
      <w:pPr>
        <w:spacing w:after="130"/>
        <w:ind w:left="-5" w:right="82"/>
      </w:pPr>
      <w:r>
        <w:t xml:space="preserve">Przed przejściem do tej części wniosku (również do części IX. Harmonogram realizacji projektu) należy  </w:t>
      </w:r>
      <w:r>
        <w:t xml:space="preserve">w pierwszej kolejności wypełnić część VI. Szczegółowy budżet projektu. Odpowiednie dane są stamtąd przenoszone automatycznie do Budżetu projektu. Na Budżet projektu składają się następujące pozycje kategorii wydatków: </w:t>
      </w:r>
    </w:p>
    <w:p w:rsidR="00B32C48" w:rsidRDefault="00607B89">
      <w:pPr>
        <w:numPr>
          <w:ilvl w:val="0"/>
          <w:numId w:val="16"/>
        </w:numPr>
        <w:spacing w:after="137"/>
        <w:ind w:right="0" w:hanging="348"/>
      </w:pPr>
      <w:r>
        <w:t xml:space="preserve">koszty ogółem </w:t>
      </w:r>
    </w:p>
    <w:p w:rsidR="00B32C48" w:rsidRDefault="00607B89">
      <w:pPr>
        <w:numPr>
          <w:ilvl w:val="0"/>
          <w:numId w:val="16"/>
        </w:numPr>
        <w:spacing w:after="136"/>
        <w:ind w:right="0" w:hanging="348"/>
      </w:pPr>
      <w:r>
        <w:t xml:space="preserve">koszty bezpośrednie </w:t>
      </w:r>
    </w:p>
    <w:p w:rsidR="00B32C48" w:rsidRDefault="00607B89">
      <w:pPr>
        <w:numPr>
          <w:ilvl w:val="0"/>
          <w:numId w:val="16"/>
        </w:numPr>
        <w:spacing w:after="134"/>
        <w:ind w:right="0" w:hanging="348"/>
      </w:pPr>
      <w:r>
        <w:t>k</w:t>
      </w:r>
      <w:r>
        <w:t xml:space="preserve">oszty pośrednie (ryczałt) </w:t>
      </w:r>
    </w:p>
    <w:p w:rsidR="00B32C48" w:rsidRDefault="00607B89">
      <w:pPr>
        <w:numPr>
          <w:ilvl w:val="0"/>
          <w:numId w:val="16"/>
        </w:numPr>
        <w:spacing w:after="97"/>
        <w:ind w:right="0" w:hanging="348"/>
      </w:pPr>
      <w:r>
        <w:t xml:space="preserve">kwoty ryczałtowe </w:t>
      </w:r>
    </w:p>
    <w:p w:rsidR="00B32C48" w:rsidRDefault="00607B89">
      <w:pPr>
        <w:numPr>
          <w:ilvl w:val="0"/>
          <w:numId w:val="16"/>
        </w:numPr>
        <w:spacing w:after="138"/>
        <w:ind w:right="0" w:hanging="348"/>
      </w:pPr>
      <w:r>
        <w:t xml:space="preserve">stawki jednostkowe </w:t>
      </w:r>
    </w:p>
    <w:p w:rsidR="00B32C48" w:rsidRDefault="00607B89">
      <w:pPr>
        <w:numPr>
          <w:ilvl w:val="0"/>
          <w:numId w:val="16"/>
        </w:numPr>
        <w:spacing w:after="131"/>
        <w:ind w:right="0" w:hanging="348"/>
      </w:pPr>
      <w:r>
        <w:t xml:space="preserve">personel projektu w kosztach ogółem </w:t>
      </w:r>
    </w:p>
    <w:p w:rsidR="00B32C48" w:rsidRDefault="00607B89">
      <w:pPr>
        <w:numPr>
          <w:ilvl w:val="0"/>
          <w:numId w:val="16"/>
        </w:numPr>
        <w:spacing w:after="154"/>
        <w:ind w:right="0" w:hanging="348"/>
      </w:pPr>
      <w:r>
        <w:t xml:space="preserve">limity kosztów środków trwałych i </w:t>
      </w:r>
      <w:r>
        <w:rPr>
          <w:i/>
        </w:rPr>
        <w:t>cross-</w:t>
      </w:r>
      <w:proofErr w:type="spellStart"/>
      <w:r>
        <w:rPr>
          <w:i/>
        </w:rPr>
        <w:t>financingu</w:t>
      </w:r>
      <w:proofErr w:type="spellEnd"/>
      <w:r>
        <w:t xml:space="preserve"> ogółem w tym:  </w:t>
      </w:r>
    </w:p>
    <w:p w:rsidR="00B32C48" w:rsidRDefault="00607B89">
      <w:pPr>
        <w:numPr>
          <w:ilvl w:val="0"/>
          <w:numId w:val="17"/>
        </w:numPr>
        <w:spacing w:after="96"/>
        <w:ind w:right="0" w:hanging="348"/>
      </w:pPr>
      <w:r>
        <w:t xml:space="preserve">środki trwałe w kosztach ogółem </w:t>
      </w:r>
    </w:p>
    <w:p w:rsidR="00B32C48" w:rsidRDefault="00607B89">
      <w:pPr>
        <w:numPr>
          <w:ilvl w:val="0"/>
          <w:numId w:val="17"/>
        </w:numPr>
        <w:spacing w:after="62"/>
        <w:ind w:right="0" w:hanging="348"/>
      </w:pPr>
      <w:r>
        <w:rPr>
          <w:i/>
        </w:rPr>
        <w:t>cross-</w:t>
      </w:r>
      <w:proofErr w:type="spellStart"/>
      <w:r>
        <w:rPr>
          <w:i/>
        </w:rPr>
        <w:t>financing</w:t>
      </w:r>
      <w:proofErr w:type="spellEnd"/>
      <w:r>
        <w:t xml:space="preserve"> w kosztach ogółem </w:t>
      </w:r>
    </w:p>
    <w:p w:rsidR="00B32C48" w:rsidRDefault="00607B89">
      <w:pPr>
        <w:numPr>
          <w:ilvl w:val="0"/>
          <w:numId w:val="18"/>
        </w:numPr>
        <w:spacing w:after="142"/>
        <w:ind w:right="0" w:hanging="348"/>
      </w:pPr>
      <w:r>
        <w:t xml:space="preserve">wydatki poniesione poza terytorium UE </w:t>
      </w:r>
    </w:p>
    <w:p w:rsidR="00B32C48" w:rsidRDefault="00607B89">
      <w:pPr>
        <w:numPr>
          <w:ilvl w:val="0"/>
          <w:numId w:val="18"/>
        </w:numPr>
        <w:spacing w:after="124"/>
        <w:ind w:right="0" w:hanging="348"/>
      </w:pPr>
      <w:r>
        <w:t xml:space="preserve">wkład własny: w tym wkład prywatny, wkład prywatny wymagany przepisami pomocy publicznej </w:t>
      </w:r>
    </w:p>
    <w:p w:rsidR="00B32C48" w:rsidRDefault="00607B89">
      <w:pPr>
        <w:numPr>
          <w:ilvl w:val="0"/>
          <w:numId w:val="18"/>
        </w:numPr>
        <w:spacing w:after="98"/>
        <w:ind w:right="0" w:hanging="348"/>
      </w:pPr>
      <w:r>
        <w:t xml:space="preserve">dochód </w:t>
      </w:r>
    </w:p>
    <w:p w:rsidR="00B32C48" w:rsidRDefault="00607B89">
      <w:pPr>
        <w:numPr>
          <w:ilvl w:val="0"/>
          <w:numId w:val="18"/>
        </w:numPr>
        <w:spacing w:after="132"/>
        <w:ind w:right="0" w:hanging="348"/>
      </w:pPr>
      <w:r>
        <w:t xml:space="preserve">wnioskowane dofinansowanie </w:t>
      </w:r>
    </w:p>
    <w:p w:rsidR="00B32C48" w:rsidRDefault="00607B89">
      <w:pPr>
        <w:numPr>
          <w:ilvl w:val="0"/>
          <w:numId w:val="18"/>
        </w:numPr>
        <w:spacing w:after="132"/>
        <w:ind w:right="0" w:hanging="348"/>
      </w:pPr>
      <w:r>
        <w:t xml:space="preserve">koszt przypadający na jednego uczestnika (system automatycznie wylicza ten koszt na podstawie kosztu ogółem podzielonego przez przewidywaną liczbę osób objętych wsparciem, którą Wnioskodawca określa  w części 3.2 Grupy docelowe) </w:t>
      </w:r>
    </w:p>
    <w:p w:rsidR="00B32C48" w:rsidRDefault="00607B89">
      <w:pPr>
        <w:numPr>
          <w:ilvl w:val="0"/>
          <w:numId w:val="18"/>
        </w:numPr>
        <w:spacing w:after="134"/>
        <w:ind w:right="0" w:hanging="348"/>
      </w:pPr>
      <w:r>
        <w:t>koszt przypadający na jede</w:t>
      </w:r>
      <w:r>
        <w:t>n podmiot objęty wsparciem (podobnie jak w przypadku kosztu przypadającego na jednego uczestnika, system automatycznie wylicza ten koszt na podstawie kosztu ogółem podzielonego przez przewidywaną liczbę podmiotów objętych wsparciem, którą Wnioskodawca okre</w:t>
      </w:r>
      <w:r>
        <w:t xml:space="preserve">śla w części 3.2 Grupy docelowe) </w:t>
      </w:r>
    </w:p>
    <w:p w:rsidR="00B32C48" w:rsidRDefault="00607B89">
      <w:pPr>
        <w:spacing w:after="205"/>
        <w:ind w:left="-5" w:right="83"/>
      </w:pPr>
      <w:r>
        <w:t xml:space="preserve">Dodatkowo w Budżecie projektu znajdują się kolumny o nazwie Ogółem i Kwalifikowalne. Kolumna Ogółem zlicza wszystkie kategorie wydatków, w tym także dochód. Natomiast Kolumna Kwalifikowalne wskazuje wydatki pomniejszone o </w:t>
      </w:r>
      <w:r>
        <w:t xml:space="preserve">dochód i odnosi się do wydatków mogących zostać uznane za kwalifikowalne. </w:t>
      </w:r>
    </w:p>
    <w:p w:rsidR="00B32C48" w:rsidRDefault="00607B89">
      <w:pPr>
        <w:pStyle w:val="Nagwek2"/>
        <w:spacing w:after="128"/>
        <w:ind w:left="-5"/>
      </w:pPr>
      <w:r>
        <w:t xml:space="preserve">VI. SZCZEGÓŁOWY BUDŻET PROJEKTU </w:t>
      </w:r>
    </w:p>
    <w:p w:rsidR="00B32C48" w:rsidRDefault="00607B89">
      <w:pPr>
        <w:spacing w:after="116"/>
        <w:ind w:left="-5" w:right="78"/>
      </w:pPr>
      <w:r>
        <w:t xml:space="preserve">Szczegółowy budżet projektu jest podstawą do oceny kwalifikowalności i racjonalności kosztów i powinien bezpośrednio wynikać z opisanych wcześniej zadań i ich etapów. W szczegółowym budżecie projektu ujmowane są </w:t>
      </w:r>
      <w:r>
        <w:rPr>
          <w:b/>
        </w:rPr>
        <w:t>jedynie wydatki kwalifikowalne</w:t>
      </w:r>
      <w:r>
        <w:t xml:space="preserve"> spełniające w</w:t>
      </w:r>
      <w:r>
        <w:t xml:space="preserve">arunki określone w </w:t>
      </w:r>
      <w:r>
        <w:rPr>
          <w:i/>
        </w:rPr>
        <w:t>Wytycznych w zakresie kwalifikowalności wydatków w ramach Europejskiego Funduszu Rozwoju Regionalnego, Europejskiego Funduszu Społecznego oraz Funduszu Spójności na lata 2014-2020</w:t>
      </w:r>
      <w:r>
        <w:t>. Tworząc budżet projektu należy pamiętać o jednej z podst</w:t>
      </w:r>
      <w:r>
        <w:t>awowych zasad kwalifikowalności, tj. racjonalności i efektywności, co odnosi się do zapewnienia zgodności ze stawkami rynkowymi nie tylko pojedynczych wydatków wykazanych w szczegółowym budżecie projektu, ale również  do łącznej wartości usług czy dostaw r</w:t>
      </w:r>
      <w:r>
        <w:t xml:space="preserve">ealizowanych w ramach projektu.  </w:t>
      </w:r>
    </w:p>
    <w:p w:rsidR="00B32C48" w:rsidRDefault="00607B89">
      <w:pPr>
        <w:ind w:left="-5" w:right="0"/>
      </w:pPr>
      <w:r>
        <w:t xml:space="preserve">Do szczegółowego budżetu projektu automatycznie przenoszone są nazwy zadań z cz. IV wniosku.  </w:t>
      </w:r>
    </w:p>
    <w:p w:rsidR="00B32C48" w:rsidRDefault="00607B89">
      <w:pPr>
        <w:ind w:left="-5" w:right="77"/>
      </w:pPr>
      <w:r>
        <w:lastRenderedPageBreak/>
        <w:t>Wszystkie kwoty w szczegółowym budżecie wyrażone są w polskich złotych (do dwóch miejsc po przecinku)  i stanowią wartości nett</w:t>
      </w:r>
      <w:r>
        <w:t>o lub brutto, w zależności od tego czy podatek VAT jest wydatkiem kwalifikowalnym.  Budżet projektu przedstawiany jest w formie budżetu zadaniowego, co oznacza wskazanie kosztów bezpośrednich</w:t>
      </w:r>
      <w:r>
        <w:rPr>
          <w:strike/>
        </w:rPr>
        <w:t>,</w:t>
      </w:r>
      <w:r>
        <w:t xml:space="preserve"> (kwalifikowalnych) poszczególnych zadań realizowanych przez pro</w:t>
      </w:r>
      <w:r>
        <w:t xml:space="preserve">jektodawcę w ramach projektu  oraz kosztów pośrednich, tj. kosztów administracyjnych związanych z obsługą projektu, których katalog został wskazany w </w:t>
      </w:r>
      <w:r>
        <w:rPr>
          <w:i/>
        </w:rPr>
        <w:t>Wytycznych w zakresie kwalifikowalności wydatków w ramach Europejskiego Funduszu Rozwoju Regionalnego, Eur</w:t>
      </w:r>
      <w:r>
        <w:rPr>
          <w:i/>
        </w:rPr>
        <w:t>opejskiego Funduszu Społecznego oraz Funduszu Spójności na lata 2014-2020</w:t>
      </w:r>
      <w:r>
        <w:t xml:space="preserve">. Jednocześnie, projektodawca </w:t>
      </w:r>
      <w:r>
        <w:rPr>
          <w:b/>
        </w:rPr>
        <w:t>nie powinien wykazywać</w:t>
      </w:r>
      <w:r>
        <w:t xml:space="preserve"> </w:t>
      </w:r>
      <w:r>
        <w:rPr>
          <w:b/>
        </w:rPr>
        <w:t>żadnej z kategorii kosztów pośrednich ujętych w ww. katalogu</w:t>
      </w:r>
      <w:r>
        <w:t xml:space="preserve">  w kosztach bezpośrednich projektu (także w kwestiach dotyczących zar</w:t>
      </w:r>
      <w:r>
        <w:t xml:space="preserve">ządzania projektem, które również stanowią koszty pośrednie). </w:t>
      </w:r>
    </w:p>
    <w:p w:rsidR="00B32C48" w:rsidRDefault="00607B89">
      <w:pPr>
        <w:spacing w:after="152" w:line="259" w:lineRule="auto"/>
        <w:ind w:left="2831" w:right="0" w:firstLine="0"/>
        <w:jc w:val="left"/>
      </w:pPr>
      <w:r>
        <w:rPr>
          <w:rFonts w:ascii="Calibri" w:eastAsia="Calibri" w:hAnsi="Calibri" w:cs="Calibri"/>
          <w:noProof/>
        </w:rPr>
        <mc:AlternateContent>
          <mc:Choice Requires="wpg">
            <w:drawing>
              <wp:inline distT="0" distB="0" distL="0" distR="0">
                <wp:extent cx="2921762" cy="1341305"/>
                <wp:effectExtent l="0" t="0" r="0" b="0"/>
                <wp:docPr id="147125" name="Group 147125"/>
                <wp:cNvGraphicFramePr/>
                <a:graphic xmlns:a="http://schemas.openxmlformats.org/drawingml/2006/main">
                  <a:graphicData uri="http://schemas.microsoft.com/office/word/2010/wordprocessingGroup">
                    <wpg:wgp>
                      <wpg:cNvGrpSpPr/>
                      <wpg:grpSpPr>
                        <a:xfrm>
                          <a:off x="0" y="0"/>
                          <a:ext cx="2921762" cy="1341305"/>
                          <a:chOff x="0" y="0"/>
                          <a:chExt cx="2921762" cy="1341305"/>
                        </a:xfrm>
                      </wpg:grpSpPr>
                      <pic:pic xmlns:pic="http://schemas.openxmlformats.org/drawingml/2006/picture">
                        <pic:nvPicPr>
                          <pic:cNvPr id="5054" name="Picture 5054"/>
                          <pic:cNvPicPr/>
                        </pic:nvPicPr>
                        <pic:blipFill>
                          <a:blip r:embed="rId87"/>
                          <a:stretch>
                            <a:fillRect/>
                          </a:stretch>
                        </pic:blipFill>
                        <pic:spPr>
                          <a:xfrm>
                            <a:off x="8382" y="8635"/>
                            <a:ext cx="2868295" cy="1292860"/>
                          </a:xfrm>
                          <a:prstGeom prst="rect">
                            <a:avLst/>
                          </a:prstGeom>
                        </pic:spPr>
                      </pic:pic>
                      <wps:wsp>
                        <wps:cNvPr id="184380" name="Shape 18438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381" name="Shape 184381"/>
                        <wps:cNvSpPr/>
                        <wps:spPr>
                          <a:xfrm>
                            <a:off x="9144" y="0"/>
                            <a:ext cx="2868422" cy="9144"/>
                          </a:xfrm>
                          <a:custGeom>
                            <a:avLst/>
                            <a:gdLst/>
                            <a:ahLst/>
                            <a:cxnLst/>
                            <a:rect l="0" t="0" r="0" b="0"/>
                            <a:pathLst>
                              <a:path w="2868422" h="9144">
                                <a:moveTo>
                                  <a:pt x="0" y="0"/>
                                </a:moveTo>
                                <a:lnTo>
                                  <a:pt x="2868422" y="0"/>
                                </a:lnTo>
                                <a:lnTo>
                                  <a:pt x="2868422"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382" name="Shape 184382"/>
                        <wps:cNvSpPr/>
                        <wps:spPr>
                          <a:xfrm>
                            <a:off x="287756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383" name="Shape 184383"/>
                        <wps:cNvSpPr/>
                        <wps:spPr>
                          <a:xfrm>
                            <a:off x="0" y="9271"/>
                            <a:ext cx="9144" cy="1292606"/>
                          </a:xfrm>
                          <a:custGeom>
                            <a:avLst/>
                            <a:gdLst/>
                            <a:ahLst/>
                            <a:cxnLst/>
                            <a:rect l="0" t="0" r="0" b="0"/>
                            <a:pathLst>
                              <a:path w="9144" h="1292606">
                                <a:moveTo>
                                  <a:pt x="0" y="0"/>
                                </a:moveTo>
                                <a:lnTo>
                                  <a:pt x="9144" y="0"/>
                                </a:lnTo>
                                <a:lnTo>
                                  <a:pt x="9144" y="1292606"/>
                                </a:lnTo>
                                <a:lnTo>
                                  <a:pt x="0" y="129260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384" name="Shape 184384"/>
                        <wps:cNvSpPr/>
                        <wps:spPr>
                          <a:xfrm>
                            <a:off x="2877566" y="9271"/>
                            <a:ext cx="9144" cy="1292606"/>
                          </a:xfrm>
                          <a:custGeom>
                            <a:avLst/>
                            <a:gdLst/>
                            <a:ahLst/>
                            <a:cxnLst/>
                            <a:rect l="0" t="0" r="0" b="0"/>
                            <a:pathLst>
                              <a:path w="9144" h="1292606">
                                <a:moveTo>
                                  <a:pt x="0" y="0"/>
                                </a:moveTo>
                                <a:lnTo>
                                  <a:pt x="9144" y="0"/>
                                </a:lnTo>
                                <a:lnTo>
                                  <a:pt x="9144" y="1292606"/>
                                </a:lnTo>
                                <a:lnTo>
                                  <a:pt x="0" y="129260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385" name="Shape 184385"/>
                        <wps:cNvSpPr/>
                        <wps:spPr>
                          <a:xfrm>
                            <a:off x="0" y="13018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386" name="Shape 184386"/>
                        <wps:cNvSpPr/>
                        <wps:spPr>
                          <a:xfrm>
                            <a:off x="9144" y="1301876"/>
                            <a:ext cx="2868422" cy="9144"/>
                          </a:xfrm>
                          <a:custGeom>
                            <a:avLst/>
                            <a:gdLst/>
                            <a:ahLst/>
                            <a:cxnLst/>
                            <a:rect l="0" t="0" r="0" b="0"/>
                            <a:pathLst>
                              <a:path w="2868422" h="9144">
                                <a:moveTo>
                                  <a:pt x="0" y="0"/>
                                </a:moveTo>
                                <a:lnTo>
                                  <a:pt x="2868422" y="0"/>
                                </a:lnTo>
                                <a:lnTo>
                                  <a:pt x="2868422"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387" name="Shape 184387"/>
                        <wps:cNvSpPr/>
                        <wps:spPr>
                          <a:xfrm>
                            <a:off x="2877566" y="13018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067" name="Rectangle 5067"/>
                        <wps:cNvSpPr/>
                        <wps:spPr>
                          <a:xfrm>
                            <a:off x="2886710" y="1186095"/>
                            <a:ext cx="46619" cy="206429"/>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7125" style="width:230.06pt;height:105.615pt;mso-position-horizontal-relative:char;mso-position-vertical-relative:line" coordsize="29217,13413">
                <v:shape id="Picture 5054" style="position:absolute;width:28682;height:12928;left:83;top:86;" filled="f">
                  <v:imagedata r:id="rId88"/>
                </v:shape>
                <v:shape id="Shape 184388" style="position:absolute;width:91;height:91;left:0;top:0;" coordsize="9144,9144" path="m0,0l9144,0l9144,9144l0,9144l0,0">
                  <v:stroke weight="0pt" endcap="flat" joinstyle="miter" miterlimit="10" on="false" color="#000000" opacity="0"/>
                  <v:fill on="true" color="#5b9bd5"/>
                </v:shape>
                <v:shape id="Shape 184389" style="position:absolute;width:28684;height:91;left:91;top:0;" coordsize="2868422,9144" path="m0,0l2868422,0l2868422,9144l0,9144l0,0">
                  <v:stroke weight="0pt" endcap="flat" joinstyle="miter" miterlimit="10" on="false" color="#000000" opacity="0"/>
                  <v:fill on="true" color="#5b9bd5"/>
                </v:shape>
                <v:shape id="Shape 184390" style="position:absolute;width:91;height:91;left:28775;top:0;" coordsize="9144,9144" path="m0,0l9144,0l9144,9144l0,9144l0,0">
                  <v:stroke weight="0pt" endcap="flat" joinstyle="miter" miterlimit="10" on="false" color="#000000" opacity="0"/>
                  <v:fill on="true" color="#5b9bd5"/>
                </v:shape>
                <v:shape id="Shape 184391" style="position:absolute;width:91;height:12926;left:0;top:92;" coordsize="9144,1292606" path="m0,0l9144,0l9144,1292606l0,1292606l0,0">
                  <v:stroke weight="0pt" endcap="flat" joinstyle="miter" miterlimit="10" on="false" color="#000000" opacity="0"/>
                  <v:fill on="true" color="#5b9bd5"/>
                </v:shape>
                <v:shape id="Shape 184392" style="position:absolute;width:91;height:12926;left:28775;top:92;" coordsize="9144,1292606" path="m0,0l9144,0l9144,1292606l0,1292606l0,0">
                  <v:stroke weight="0pt" endcap="flat" joinstyle="miter" miterlimit="10" on="false" color="#000000" opacity="0"/>
                  <v:fill on="true" color="#5b9bd5"/>
                </v:shape>
                <v:shape id="Shape 184393" style="position:absolute;width:91;height:91;left:0;top:13018;" coordsize="9144,9144" path="m0,0l9144,0l9144,9144l0,9144l0,0">
                  <v:stroke weight="0pt" endcap="flat" joinstyle="miter" miterlimit="10" on="false" color="#000000" opacity="0"/>
                  <v:fill on="true" color="#5b9bd5"/>
                </v:shape>
                <v:shape id="Shape 184394" style="position:absolute;width:28684;height:91;left:91;top:13018;" coordsize="2868422,9144" path="m0,0l2868422,0l2868422,9144l0,9144l0,0">
                  <v:stroke weight="0pt" endcap="flat" joinstyle="miter" miterlimit="10" on="false" color="#000000" opacity="0"/>
                  <v:fill on="true" color="#5b9bd5"/>
                </v:shape>
                <v:shape id="Shape 184395" style="position:absolute;width:91;height:91;left:28775;top:13018;" coordsize="9144,9144" path="m0,0l9144,0l9144,9144l0,9144l0,0">
                  <v:stroke weight="0pt" endcap="flat" joinstyle="miter" miterlimit="10" on="false" color="#000000" opacity="0"/>
                  <v:fill on="true" color="#5b9bd5"/>
                </v:shape>
                <v:rect id="Rectangle 5067" style="position:absolute;width:466;height:2064;left:28867;top:11860;" filled="f" stroked="f">
                  <v:textbox inset="0,0,0,0">
                    <w:txbxContent>
                      <w:p>
                        <w:pPr>
                          <w:spacing w:before="0" w:after="160" w:line="259" w:lineRule="auto"/>
                          <w:ind w:left="0" w:right="0" w:firstLine="0"/>
                          <w:jc w:val="left"/>
                        </w:pPr>
                        <w:r>
                          <w:rPr/>
                          <w:t xml:space="preserve"> </w:t>
                        </w:r>
                      </w:p>
                    </w:txbxContent>
                  </v:textbox>
                </v:rect>
              </v:group>
            </w:pict>
          </mc:Fallback>
        </mc:AlternateContent>
      </w:r>
    </w:p>
    <w:p w:rsidR="00B32C48" w:rsidRDefault="00607B89">
      <w:pPr>
        <w:spacing w:after="109"/>
        <w:ind w:left="-5" w:right="0"/>
      </w:pPr>
      <w:r>
        <w:t xml:space="preserve">Po wybraniu banera ‘Dodaj kategorię kosztów’ pojawi się jedno z poniższych okien, których wygląd zależy  od wybranej metody rozliczania zadania.  </w:t>
      </w:r>
    </w:p>
    <w:p w:rsidR="00B32C48" w:rsidRDefault="00607B89">
      <w:pPr>
        <w:spacing w:after="120" w:line="271" w:lineRule="auto"/>
        <w:ind w:left="2206" w:right="0"/>
      </w:pPr>
      <w:r>
        <w:rPr>
          <w:b/>
        </w:rPr>
        <w:t xml:space="preserve">Uproszczone metody rozliczania wydatków </w:t>
      </w:r>
      <w:r>
        <w:rPr>
          <w:b/>
        </w:rPr>
        <w:t xml:space="preserve">– stawka jednostkowa </w:t>
      </w:r>
    </w:p>
    <w:p w:rsidR="00B32C48" w:rsidRDefault="00607B89">
      <w:pPr>
        <w:spacing w:after="128" w:line="259" w:lineRule="auto"/>
        <w:ind w:left="334" w:right="0" w:firstLine="0"/>
        <w:jc w:val="center"/>
      </w:pPr>
      <w:r>
        <w:t xml:space="preserve"> </w:t>
      </w:r>
    </w:p>
    <w:p w:rsidR="00B32C48" w:rsidRDefault="00607B89">
      <w:pPr>
        <w:spacing w:after="0" w:line="259" w:lineRule="auto"/>
        <w:ind w:left="336" w:right="0" w:firstLine="0"/>
        <w:jc w:val="center"/>
      </w:pPr>
      <w:r>
        <w:rPr>
          <w:noProof/>
        </w:rPr>
        <w:drawing>
          <wp:inline distT="0" distB="0" distL="0" distR="0">
            <wp:extent cx="3382010" cy="4664710"/>
            <wp:effectExtent l="0" t="0" r="0" b="0"/>
            <wp:docPr id="5088" name="Picture 5088"/>
            <wp:cNvGraphicFramePr/>
            <a:graphic xmlns:a="http://schemas.openxmlformats.org/drawingml/2006/main">
              <a:graphicData uri="http://schemas.openxmlformats.org/drawingml/2006/picture">
                <pic:pic xmlns:pic="http://schemas.openxmlformats.org/drawingml/2006/picture">
                  <pic:nvPicPr>
                    <pic:cNvPr id="5088" name="Picture 5088"/>
                    <pic:cNvPicPr/>
                  </pic:nvPicPr>
                  <pic:blipFill>
                    <a:blip r:embed="rId89"/>
                    <a:stretch>
                      <a:fillRect/>
                    </a:stretch>
                  </pic:blipFill>
                  <pic:spPr>
                    <a:xfrm>
                      <a:off x="0" y="0"/>
                      <a:ext cx="3382010" cy="4664710"/>
                    </a:xfrm>
                    <a:prstGeom prst="rect">
                      <a:avLst/>
                    </a:prstGeom>
                  </pic:spPr>
                </pic:pic>
              </a:graphicData>
            </a:graphic>
          </wp:inline>
        </w:drawing>
      </w:r>
      <w:r>
        <w:t xml:space="preserve"> </w:t>
      </w:r>
    </w:p>
    <w:p w:rsidR="00B32C48" w:rsidRDefault="00607B89">
      <w:pPr>
        <w:spacing w:after="187" w:line="259" w:lineRule="auto"/>
        <w:ind w:left="334" w:right="0" w:firstLine="0"/>
        <w:jc w:val="center"/>
      </w:pPr>
      <w:r>
        <w:t xml:space="preserve"> </w:t>
      </w:r>
    </w:p>
    <w:p w:rsidR="00B32C48" w:rsidRDefault="00607B89">
      <w:pPr>
        <w:spacing w:after="120" w:line="271" w:lineRule="auto"/>
        <w:ind w:left="2329" w:right="0"/>
      </w:pPr>
      <w:r>
        <w:rPr>
          <w:b/>
        </w:rPr>
        <w:lastRenderedPageBreak/>
        <w:t xml:space="preserve">Uproszczone metody rozliczania wydatków – kwota ryczałtowa </w:t>
      </w:r>
    </w:p>
    <w:p w:rsidR="00B32C48" w:rsidRDefault="00607B89">
      <w:pPr>
        <w:spacing w:after="0" w:line="385" w:lineRule="auto"/>
        <w:ind w:left="0" w:right="4950" w:firstLine="0"/>
        <w:jc w:val="left"/>
      </w:pPr>
      <w:r>
        <w:t xml:space="preserve">  </w:t>
      </w:r>
    </w:p>
    <w:p w:rsidR="00B32C48" w:rsidRDefault="00607B89">
      <w:pPr>
        <w:spacing w:after="89" w:line="259" w:lineRule="auto"/>
        <w:ind w:left="333" w:right="0" w:firstLine="0"/>
        <w:jc w:val="center"/>
      </w:pPr>
      <w:r>
        <w:rPr>
          <w:noProof/>
        </w:rPr>
        <w:drawing>
          <wp:inline distT="0" distB="0" distL="0" distR="0">
            <wp:extent cx="3545205" cy="5300980"/>
            <wp:effectExtent l="0" t="0" r="0" b="0"/>
            <wp:docPr id="5112" name="Picture 5112"/>
            <wp:cNvGraphicFramePr/>
            <a:graphic xmlns:a="http://schemas.openxmlformats.org/drawingml/2006/main">
              <a:graphicData uri="http://schemas.openxmlformats.org/drawingml/2006/picture">
                <pic:pic xmlns:pic="http://schemas.openxmlformats.org/drawingml/2006/picture">
                  <pic:nvPicPr>
                    <pic:cNvPr id="5112" name="Picture 5112"/>
                    <pic:cNvPicPr/>
                  </pic:nvPicPr>
                  <pic:blipFill>
                    <a:blip r:embed="rId90"/>
                    <a:stretch>
                      <a:fillRect/>
                    </a:stretch>
                  </pic:blipFill>
                  <pic:spPr>
                    <a:xfrm>
                      <a:off x="0" y="0"/>
                      <a:ext cx="3545205" cy="5300980"/>
                    </a:xfrm>
                    <a:prstGeom prst="rect">
                      <a:avLst/>
                    </a:prstGeom>
                  </pic:spPr>
                </pic:pic>
              </a:graphicData>
            </a:graphic>
          </wp:inline>
        </w:drawing>
      </w:r>
      <w:r>
        <w:t xml:space="preserve"> </w:t>
      </w:r>
    </w:p>
    <w:p w:rsidR="00B32C48" w:rsidRDefault="00607B89">
      <w:pPr>
        <w:tabs>
          <w:tab w:val="center" w:pos="1253"/>
        </w:tabs>
        <w:spacing w:after="175" w:line="271" w:lineRule="auto"/>
        <w:ind w:left="-15" w:right="0" w:firstLine="0"/>
        <w:jc w:val="left"/>
      </w:pPr>
      <w:r>
        <w:rPr>
          <w:b/>
        </w:rPr>
        <w:t xml:space="preserve"> </w:t>
      </w:r>
      <w:r>
        <w:rPr>
          <w:b/>
        </w:rPr>
        <w:tab/>
        <w:t xml:space="preserve">UWAGA!!! </w:t>
      </w:r>
    </w:p>
    <w:p w:rsidR="00B32C48" w:rsidRDefault="00607B89">
      <w:pPr>
        <w:spacing w:after="120" w:line="271" w:lineRule="auto"/>
        <w:ind w:left="-5" w:right="0"/>
      </w:pPr>
      <w:r>
        <w:rPr>
          <w:b/>
        </w:rPr>
        <w:t xml:space="preserve"> Uproszczone metody rozliczania wydatków - kwota ryczałtowa. </w:t>
      </w:r>
    </w:p>
    <w:p w:rsidR="00B32C48" w:rsidRDefault="00607B89">
      <w:pPr>
        <w:spacing w:after="120" w:line="271" w:lineRule="auto"/>
        <w:ind w:left="-5" w:right="0"/>
      </w:pPr>
      <w:r>
        <w:rPr>
          <w:b/>
        </w:rPr>
        <w:t xml:space="preserve">W polu „Nazwy wskaźników” należy przyporządkować wskaźniki adekwatne do (kategorii) wydatku. Należy pamiętać, że w ramach zadania winny znaleźć się wszystkie wskaźniki jak w części IV wniosku. </w:t>
      </w:r>
    </w:p>
    <w:p w:rsidR="00B32C48" w:rsidRDefault="00607B89">
      <w:pPr>
        <w:spacing w:after="134" w:line="259" w:lineRule="auto"/>
        <w:ind w:left="0" w:right="0" w:firstLine="0"/>
        <w:jc w:val="left"/>
      </w:pPr>
      <w:r>
        <w:rPr>
          <w:b/>
        </w:rPr>
        <w:t xml:space="preserve"> </w:t>
      </w:r>
    </w:p>
    <w:p w:rsidR="00B32C48" w:rsidRDefault="00607B89">
      <w:pPr>
        <w:spacing w:after="134" w:line="259" w:lineRule="auto"/>
        <w:ind w:left="0" w:right="0" w:firstLine="0"/>
        <w:jc w:val="left"/>
      </w:pPr>
      <w:r>
        <w:rPr>
          <w:b/>
        </w:rPr>
        <w:t xml:space="preserve"> </w:t>
      </w:r>
    </w:p>
    <w:p w:rsidR="00B32C48" w:rsidRDefault="00607B89">
      <w:pPr>
        <w:spacing w:after="134" w:line="259" w:lineRule="auto"/>
        <w:ind w:left="0" w:right="0" w:firstLine="0"/>
        <w:jc w:val="left"/>
      </w:pPr>
      <w:r>
        <w:rPr>
          <w:b/>
        </w:rPr>
        <w:t xml:space="preserve"> </w:t>
      </w:r>
    </w:p>
    <w:p w:rsidR="00B32C48" w:rsidRDefault="00607B89">
      <w:pPr>
        <w:spacing w:after="134" w:line="259" w:lineRule="auto"/>
        <w:ind w:left="0" w:right="0" w:firstLine="0"/>
        <w:jc w:val="left"/>
      </w:pPr>
      <w:r>
        <w:rPr>
          <w:b/>
        </w:rPr>
        <w:t xml:space="preserve"> </w:t>
      </w:r>
    </w:p>
    <w:p w:rsidR="00B32C48" w:rsidRDefault="00607B89">
      <w:pPr>
        <w:spacing w:after="136" w:line="259" w:lineRule="auto"/>
        <w:ind w:left="0" w:right="0" w:firstLine="0"/>
        <w:jc w:val="left"/>
      </w:pPr>
      <w:r>
        <w:rPr>
          <w:b/>
        </w:rPr>
        <w:t xml:space="preserve"> </w:t>
      </w:r>
    </w:p>
    <w:p w:rsidR="00B32C48" w:rsidRDefault="00607B89">
      <w:pPr>
        <w:spacing w:after="134" w:line="259" w:lineRule="auto"/>
        <w:ind w:left="0" w:right="0" w:firstLine="0"/>
        <w:jc w:val="left"/>
      </w:pPr>
      <w:r>
        <w:rPr>
          <w:b/>
        </w:rPr>
        <w:t xml:space="preserve"> </w:t>
      </w:r>
    </w:p>
    <w:p w:rsidR="00B32C48" w:rsidRDefault="00607B89">
      <w:pPr>
        <w:spacing w:after="0" w:line="259" w:lineRule="auto"/>
        <w:ind w:left="0" w:right="0" w:firstLine="0"/>
        <w:jc w:val="left"/>
      </w:pPr>
      <w:r>
        <w:rPr>
          <w:b/>
        </w:rPr>
        <w:t xml:space="preserve"> </w:t>
      </w:r>
    </w:p>
    <w:p w:rsidR="00B32C48" w:rsidRDefault="00607B89">
      <w:pPr>
        <w:spacing w:after="183" w:line="259" w:lineRule="auto"/>
        <w:ind w:left="0" w:right="0" w:firstLine="0"/>
        <w:jc w:val="left"/>
      </w:pPr>
      <w:r>
        <w:rPr>
          <w:b/>
        </w:rPr>
        <w:t xml:space="preserve"> </w:t>
      </w:r>
    </w:p>
    <w:p w:rsidR="00B32C48" w:rsidRDefault="00607B89">
      <w:pPr>
        <w:spacing w:after="96" w:line="259" w:lineRule="auto"/>
        <w:ind w:left="422" w:right="490"/>
        <w:jc w:val="center"/>
      </w:pPr>
      <w:r>
        <w:rPr>
          <w:b/>
        </w:rPr>
        <w:t xml:space="preserve">Wydatki rzeczywiście poniesione </w:t>
      </w:r>
    </w:p>
    <w:p w:rsidR="00B32C48" w:rsidRDefault="00607B89">
      <w:pPr>
        <w:spacing w:after="77" w:line="259" w:lineRule="auto"/>
        <w:ind w:left="0" w:right="32" w:firstLine="0"/>
        <w:jc w:val="center"/>
      </w:pPr>
      <w:r>
        <w:rPr>
          <w:noProof/>
        </w:rPr>
        <w:lastRenderedPageBreak/>
        <w:drawing>
          <wp:inline distT="0" distB="0" distL="0" distR="0">
            <wp:extent cx="3697605" cy="4192270"/>
            <wp:effectExtent l="0" t="0" r="0" b="0"/>
            <wp:docPr id="5149" name="Picture 5149"/>
            <wp:cNvGraphicFramePr/>
            <a:graphic xmlns:a="http://schemas.openxmlformats.org/drawingml/2006/main">
              <a:graphicData uri="http://schemas.openxmlformats.org/drawingml/2006/picture">
                <pic:pic xmlns:pic="http://schemas.openxmlformats.org/drawingml/2006/picture">
                  <pic:nvPicPr>
                    <pic:cNvPr id="5149" name="Picture 5149"/>
                    <pic:cNvPicPr/>
                  </pic:nvPicPr>
                  <pic:blipFill>
                    <a:blip r:embed="rId91"/>
                    <a:stretch>
                      <a:fillRect/>
                    </a:stretch>
                  </pic:blipFill>
                  <pic:spPr>
                    <a:xfrm>
                      <a:off x="0" y="0"/>
                      <a:ext cx="3697605" cy="4192270"/>
                    </a:xfrm>
                    <a:prstGeom prst="rect">
                      <a:avLst/>
                    </a:prstGeom>
                  </pic:spPr>
                </pic:pic>
              </a:graphicData>
            </a:graphic>
          </wp:inline>
        </w:drawing>
      </w:r>
      <w:r>
        <w:rPr>
          <w:rFonts w:ascii="Calibri" w:eastAsia="Calibri" w:hAnsi="Calibri" w:cs="Calibri"/>
        </w:rPr>
        <w:t xml:space="preserve"> </w:t>
      </w:r>
    </w:p>
    <w:p w:rsidR="00B32C48" w:rsidRDefault="00607B89">
      <w:pPr>
        <w:spacing w:after="170" w:line="259" w:lineRule="auto"/>
        <w:ind w:left="0" w:right="32" w:firstLine="0"/>
        <w:jc w:val="center"/>
      </w:pPr>
      <w:r>
        <w:rPr>
          <w:rFonts w:ascii="Calibri" w:eastAsia="Calibri" w:hAnsi="Calibri" w:cs="Calibri"/>
        </w:rPr>
        <w:t xml:space="preserve"> </w:t>
      </w:r>
    </w:p>
    <w:p w:rsidR="00B32C48" w:rsidRDefault="00607B89">
      <w:pPr>
        <w:spacing w:after="196" w:line="264" w:lineRule="auto"/>
        <w:ind w:left="10" w:right="85"/>
      </w:pPr>
      <w:r>
        <w:rPr>
          <w:b/>
          <w:sz w:val="24"/>
        </w:rPr>
        <w:t xml:space="preserve">W polu ,,Kategoria kosztów”- </w:t>
      </w:r>
      <w:r>
        <w:rPr>
          <w:b/>
          <w:sz w:val="24"/>
        </w:rPr>
        <w:t>należy wybrać z listy rozwijanej kategorie kosztów tylko z pośród trzech kategorii tj. wkład własny, koszty personelu lub inne. W przypadku gdy wkład własny jest jednocześnie kosztem personelu wybieramy – wkład własny.</w:t>
      </w:r>
      <w:r>
        <w:rPr>
          <w:b/>
        </w:rPr>
        <w:t xml:space="preserve"> </w:t>
      </w:r>
    </w:p>
    <w:p w:rsidR="00B32C48" w:rsidRDefault="00607B89">
      <w:pPr>
        <w:spacing w:after="269" w:line="271" w:lineRule="auto"/>
        <w:ind w:left="-5" w:right="0"/>
      </w:pPr>
      <w:r>
        <w:rPr>
          <w:b/>
        </w:rPr>
        <w:t xml:space="preserve">Szczegółowy budżet projektu składa się z następujących pozycji: </w:t>
      </w:r>
    </w:p>
    <w:p w:rsidR="00B32C48" w:rsidRDefault="00607B89">
      <w:pPr>
        <w:spacing w:after="83" w:line="271" w:lineRule="auto"/>
        <w:ind w:left="-5" w:right="0"/>
      </w:pPr>
      <w:r>
        <w:rPr>
          <w:b/>
        </w:rPr>
        <w:t xml:space="preserve">6.1. KOSZTY BEZPOŚREDNIE </w:t>
      </w:r>
    </w:p>
    <w:p w:rsidR="00B32C48" w:rsidRDefault="00607B89">
      <w:pPr>
        <w:spacing w:after="87"/>
        <w:ind w:left="-5" w:right="0"/>
      </w:pPr>
      <w:r>
        <w:t xml:space="preserve">W ramach kosztów bezpośrednich projektodawca nie może ująć kosztów z katalogu kosztów pośrednich, o którym mowa w kolejnej części instrukcji – „Koszty pośrednie”. </w:t>
      </w:r>
    </w:p>
    <w:p w:rsidR="00B32C48" w:rsidRDefault="00607B89">
      <w:pPr>
        <w:spacing w:after="90"/>
        <w:ind w:left="-5" w:right="0"/>
      </w:pPr>
      <w:r>
        <w:t>W</w:t>
      </w:r>
      <w:r>
        <w:t xml:space="preserve"> przypadku projektów rozliczanych kwotami ryczałtowymi, wypełnienie szczegółowego budżetu projektu wygląda tak samo jak w przypadku projektów rozliczanych w oparciu o wydatki rzeczywiście poniesione.  </w:t>
      </w:r>
    </w:p>
    <w:p w:rsidR="00B32C48" w:rsidRDefault="00607B89">
      <w:pPr>
        <w:ind w:left="-5" w:right="79"/>
      </w:pPr>
      <w:r>
        <w:t>Wprowadzanie poszczególnych wydatków odbywa się w sekc</w:t>
      </w:r>
      <w:r>
        <w:t xml:space="preserve">ji „Kategoria kosztów” poprzez kliknięcie na ikonę „+Dodaj kategorię kosztów”. Przy każdym planowanym wydatku, w poszczególnych latach, w ramach konkretnego zadania należy wprowadzić jego nazwę, wpisać cenę jednostkową oraz liczbę jednostek (w podziale na </w:t>
      </w:r>
      <w:r>
        <w:t xml:space="preserve">poszczególne lata). Łączna kwota wyliczona zostanie automatycznie po wpisaniu powyższych danych. Należy również podać (wybrać z listy rozwijanej) nazwę stosowanej jednostki miary, np. jednostki czasu </w:t>
      </w:r>
    </w:p>
    <w:p w:rsidR="00B32C48" w:rsidRDefault="00607B89">
      <w:pPr>
        <w:spacing w:after="92"/>
        <w:ind w:left="-5" w:right="0"/>
      </w:pPr>
      <w:r>
        <w:t>(godzina/dzień/tydzień/miesiąc), etat, części etatu dla</w:t>
      </w:r>
      <w:r>
        <w:t xml:space="preserve"> wynagrodzeń, ilościowe (np. egzemplarz – dla publikacji), itp.  </w:t>
      </w:r>
    </w:p>
    <w:p w:rsidR="00B32C48" w:rsidRDefault="00607B89">
      <w:pPr>
        <w:spacing w:after="80"/>
        <w:ind w:left="-5" w:right="82"/>
      </w:pPr>
      <w:r>
        <w:t>Jeśli projekt ma być realizowany w partnerstwie przy każdym wydatku należy zaznaczyć symbol partnera, który będzie dany wydatek ponosić. W sytuacji, w której ciężar finansowy realizacji całe</w:t>
      </w:r>
      <w:r>
        <w:t>go zadania leży po stronie jednego partnera, projektodawca przy nazwie zadania wskazuje nazwę (pełną lub skróconą) partnera odpowiedzialnego za jego sfinansowanie. Jeśli dane zadanie budżetowe zawiera wydatki partnera jedynie w części lub też jego finansow</w:t>
      </w:r>
      <w:r>
        <w:t xml:space="preserve">anie jest podzielone pomiędzy podmioty realizujące projekt, każda pozycja budżetowa powinna zostać </w:t>
      </w:r>
      <w:r>
        <w:lastRenderedPageBreak/>
        <w:t>przypisana do konkretnego podmiotu, odpowiedzialnego za poniesienie wskazanego w niej wydatku, poprzez ujęcie nazwy (pełnej lub skróconej) tego podmiotu. Obo</w:t>
      </w:r>
      <w:r>
        <w:t>wiązek ten nie dotyczy partnera wiodącego projektu, gdyż przyjmuje się, iż niewskazanie w budżecie podmiotu odpowiedzialnego za poniesienie wydatku z danej pozycji budżetowej lub całego zadania, jest równoznaczne z uznaniem, iż koszt ten ponosić będzie par</w:t>
      </w:r>
      <w:r>
        <w:t xml:space="preserve">tner wiodący. </w:t>
      </w:r>
    </w:p>
    <w:p w:rsidR="00B32C48" w:rsidRDefault="00607B89">
      <w:pPr>
        <w:spacing w:after="125"/>
        <w:ind w:left="-5" w:right="88"/>
      </w:pPr>
      <w:r>
        <w:t xml:space="preserve">Ponadto należy pamiętać, że przez wartość projektu należy rozumieć łącznie wartość dofinansowania oraz wkładu własnego, stąd wykazując poszczególne wydatki należy pamiętać o wkładzie własnym, o ile jest wymagany  w projekcie.  </w:t>
      </w:r>
    </w:p>
    <w:p w:rsidR="00B32C48" w:rsidRDefault="00607B89">
      <w:pPr>
        <w:tabs>
          <w:tab w:val="center" w:pos="1700"/>
          <w:tab w:val="center" w:pos="3041"/>
          <w:tab w:val="center" w:pos="4656"/>
          <w:tab w:val="center" w:pos="6485"/>
          <w:tab w:val="center" w:pos="8108"/>
          <w:tab w:val="right" w:pos="10288"/>
        </w:tabs>
        <w:spacing w:after="62" w:line="266" w:lineRule="auto"/>
        <w:ind w:left="-15" w:right="0" w:firstLine="0"/>
        <w:jc w:val="left"/>
      </w:pPr>
      <w:r>
        <w:rPr>
          <w:b/>
          <w:u w:val="single" w:color="000000"/>
        </w:rPr>
        <w:t xml:space="preserve">PONADTO </w:t>
      </w:r>
      <w:r>
        <w:rPr>
          <w:b/>
          <w:u w:val="single" w:color="000000"/>
        </w:rPr>
        <w:tab/>
        <w:t>PRZY</w:t>
      </w:r>
      <w:r>
        <w:rPr>
          <w:b/>
          <w:u w:val="single" w:color="000000"/>
        </w:rPr>
        <w:t xml:space="preserve"> </w:t>
      </w:r>
      <w:r>
        <w:rPr>
          <w:b/>
          <w:u w:val="single" w:color="000000"/>
        </w:rPr>
        <w:tab/>
        <w:t xml:space="preserve">OKREŚLANIU </w:t>
      </w:r>
      <w:r>
        <w:rPr>
          <w:b/>
          <w:u w:val="single" w:color="000000"/>
        </w:rPr>
        <w:tab/>
        <w:t xml:space="preserve">KOSZTÓW </w:t>
      </w:r>
      <w:r>
        <w:rPr>
          <w:b/>
          <w:u w:val="single" w:color="000000"/>
        </w:rPr>
        <w:tab/>
        <w:t xml:space="preserve">BEZPOŚREDNICH </w:t>
      </w:r>
      <w:r>
        <w:rPr>
          <w:b/>
          <w:u w:val="single" w:color="000000"/>
        </w:rPr>
        <w:tab/>
        <w:t xml:space="preserve">MAMY </w:t>
      </w:r>
      <w:r>
        <w:rPr>
          <w:b/>
          <w:u w:val="single" w:color="000000"/>
        </w:rPr>
        <w:tab/>
        <w:t>MOŻLIWOŚĆ</w:t>
      </w:r>
      <w:r>
        <w:rPr>
          <w:b/>
        </w:rPr>
        <w:t xml:space="preserve"> </w:t>
      </w:r>
    </w:p>
    <w:p w:rsidR="00B32C48" w:rsidRDefault="00607B89">
      <w:pPr>
        <w:spacing w:after="123" w:line="266" w:lineRule="auto"/>
        <w:ind w:left="-5" w:right="0"/>
      </w:pPr>
      <w:r>
        <w:rPr>
          <w:b/>
          <w:u w:val="single" w:color="000000"/>
        </w:rPr>
        <w:t>ZAZNACZENIA PÓL TYPU „CHECK-BOX”, KTÓRE ODNOSZĄ SIĘ DO:</w:t>
      </w:r>
      <w:r>
        <w:rPr>
          <w:b/>
        </w:rPr>
        <w:t xml:space="preserve">  </w:t>
      </w:r>
    </w:p>
    <w:p w:rsidR="00B32C48" w:rsidRDefault="00607B89">
      <w:pPr>
        <w:spacing w:after="120" w:line="271" w:lineRule="auto"/>
        <w:ind w:left="-5" w:right="0"/>
      </w:pPr>
      <w:r>
        <w:t xml:space="preserve">- </w:t>
      </w:r>
      <w:r>
        <w:rPr>
          <w:b/>
        </w:rPr>
        <w:t>PERSONEL PROJEKTU</w:t>
      </w:r>
      <w:r>
        <w:t xml:space="preserve"> </w:t>
      </w:r>
    </w:p>
    <w:p w:rsidR="00B32C48" w:rsidRDefault="00607B89">
      <w:pPr>
        <w:spacing w:after="124"/>
        <w:ind w:left="-5" w:right="79"/>
      </w:pPr>
      <w:r>
        <w:t>We wniosku o dofinansowanie należy wskazać formę zaangażowania i szacunkowy wymiar czasu pracy personelu projektu (etat/liczba godzin) niezbędny do realizacji zadania/zadań, co stanowi podstawę do oceny kwalifikowalności wydatków personelu projektu na etap</w:t>
      </w:r>
      <w:r>
        <w:t xml:space="preserve">ie wyboru projektu. </w:t>
      </w:r>
      <w:r>
        <w:rPr>
          <w:b/>
        </w:rPr>
        <w:t xml:space="preserve">Jako personel projektu nie należy  zaznaczać osób zatrudnionych na umowę zlecenie lub umowę o dzieło. </w:t>
      </w:r>
    </w:p>
    <w:p w:rsidR="00B32C48" w:rsidRDefault="00607B89">
      <w:pPr>
        <w:spacing w:after="134"/>
        <w:ind w:left="-5" w:right="0"/>
      </w:pPr>
      <w:r>
        <w:t>Wydatki związane z wynagrodzeniem personelu są ponoszone zgodnie z przepisami krajowymi, w szczególności zgodnie z ustawą z dnia 26 c</w:t>
      </w:r>
      <w:r>
        <w:t xml:space="preserve">zerwca 1974 r. - Kodeks pracy (Dz. U. z 1998 r. Nr 21, poz. 94, z </w:t>
      </w:r>
      <w:proofErr w:type="spellStart"/>
      <w:r>
        <w:t>późn</w:t>
      </w:r>
      <w:proofErr w:type="spellEnd"/>
      <w:r>
        <w:t xml:space="preserve">. zm.). </w:t>
      </w:r>
    </w:p>
    <w:p w:rsidR="00B32C48" w:rsidRDefault="00607B89">
      <w:pPr>
        <w:spacing w:after="90"/>
        <w:ind w:left="-5" w:right="77"/>
      </w:pPr>
      <w:r>
        <w:t>Limit dotyczący wymiaru czasu pracy personelu projektu dotyczy wszystkich form zaangażowania zawodowego,  w szczególności stosunku pracy (z uwzględnieniem liczby dni roboczych w</w:t>
      </w:r>
      <w:r>
        <w:t xml:space="preserve"> danym miesiącu wynikających  ze stosunku pracy, przy czym do limitu wlicza się czas nieobecności pracownika związanej ze zwolnieniami lekarskimi i urlopem wypoczynkowym, a nie wlicza się czasu nieobecności pracownika związanej z urlopem bezpłatnym), samoz</w:t>
      </w:r>
      <w:r>
        <w:t xml:space="preserve">atrudnienia oraz innych form zaangażowania.  </w:t>
      </w:r>
    </w:p>
    <w:p w:rsidR="00B32C48" w:rsidRDefault="00607B89">
      <w:pPr>
        <w:spacing w:after="130"/>
        <w:ind w:left="-5" w:right="0"/>
      </w:pPr>
      <w:r>
        <w:t xml:space="preserve">W przypadku projektów partnerskich nie jest dopuszczalne angażowanie jako personelu projektu pracowników partnerów przez beneficjenta i odwrotnie. </w:t>
      </w:r>
    </w:p>
    <w:p w:rsidR="00B32C48" w:rsidRDefault="00607B89">
      <w:pPr>
        <w:spacing w:after="89"/>
        <w:ind w:left="-5" w:right="79"/>
      </w:pPr>
      <w:r>
        <w:t>Stosunek pracy z osobą stanowiącą personel projektu obejmuje w</w:t>
      </w:r>
      <w:r>
        <w:t>szystkie zadania wykonywane przez tę osobę  w ramach projektu lub projektów realizowanych przez beneficjenta, co jest odpowiednio udokumentowane. Tym samym, nie jest możliwe angażowanie takiej osoby przez beneficjenta do realizacji żadnych zadań w ramach t</w:t>
      </w:r>
      <w:r>
        <w:t>ego lub innego projektu na podstawie stosunku cywilnoprawnego, z wyjątkiem umów, w wyniku których następuje wykonanie oznaczonego dzieła. Jeśli przepisy szczególne uniemożliwiają określonej grupie pracowników</w:t>
      </w:r>
      <w:r>
        <w:rPr>
          <w:vertAlign w:val="superscript"/>
        </w:rPr>
        <w:footnoteReference w:id="6"/>
      </w:r>
      <w:r>
        <w:t xml:space="preserve"> wykonywanie zadań w ramach projektu na podstaw</w:t>
      </w:r>
      <w:r>
        <w:t xml:space="preserve">ie stosunku pracy, beneficjent może wystąpić o zgodę na ich zaangażowanie na podstawie stosunku cywilnoprawnego. </w:t>
      </w:r>
    </w:p>
    <w:p w:rsidR="00B32C48" w:rsidRDefault="00607B89">
      <w:pPr>
        <w:spacing w:after="135"/>
        <w:ind w:left="-5" w:right="80"/>
      </w:pPr>
      <w:r>
        <w:t>Kwalifikowalne jest wynagrodzenie osoby samozatrudnionej, tj. osoby fizycznej prowadzącej działalność gospodarczą wykonującej osobiście zadani</w:t>
      </w:r>
      <w:r>
        <w:t xml:space="preserve">a w ramach projektu, którego jest beneficjentem, pod warunkiem wyraźnego wskazania tej formy zaangażowania oraz określenia zakresu obowiązków tej osoby we wniosku  o dofinansowanie. </w:t>
      </w:r>
    </w:p>
    <w:p w:rsidR="00B32C48" w:rsidRDefault="00607B89">
      <w:pPr>
        <w:spacing w:after="132"/>
        <w:ind w:left="-5" w:right="0"/>
      </w:pPr>
      <w:r>
        <w:t>Wynagrodzenie osoby zatrudnionej za pośrednictwem agencji pracy tymczasow</w:t>
      </w:r>
      <w:r>
        <w:t xml:space="preserve">ej jest kwalifikowalne, o ile wydatki związane z wynagrodzeniem tej osoby: </w:t>
      </w:r>
    </w:p>
    <w:p w:rsidR="00B32C48" w:rsidRDefault="00607B89">
      <w:pPr>
        <w:numPr>
          <w:ilvl w:val="0"/>
          <w:numId w:val="19"/>
        </w:numPr>
        <w:spacing w:after="57" w:line="259" w:lineRule="auto"/>
        <w:ind w:right="40" w:hanging="281"/>
      </w:pPr>
      <w:r>
        <w:t xml:space="preserve">są ponoszone zgodnie z przepisami krajowymi, w szczególności zgodnie z ustawą z dnia 9 lipca 2003 r.  </w:t>
      </w:r>
    </w:p>
    <w:p w:rsidR="00B32C48" w:rsidRDefault="00607B89">
      <w:pPr>
        <w:spacing w:after="110"/>
        <w:ind w:left="718" w:right="0"/>
      </w:pPr>
      <w:r>
        <w:rPr>
          <w:i/>
        </w:rPr>
        <w:t xml:space="preserve">o zatrudnianiu pracowników tymczasowych </w:t>
      </w:r>
      <w:r>
        <w:t>(Dz. U. z 2003 r., Nr 166, poz. 1608,</w:t>
      </w:r>
      <w:r>
        <w:t xml:space="preserve"> z </w:t>
      </w:r>
      <w:proofErr w:type="spellStart"/>
      <w:r>
        <w:t>późn</w:t>
      </w:r>
      <w:proofErr w:type="spellEnd"/>
      <w:r>
        <w:t xml:space="preserve">. zm.); </w:t>
      </w:r>
    </w:p>
    <w:p w:rsidR="00B32C48" w:rsidRDefault="00607B89">
      <w:pPr>
        <w:numPr>
          <w:ilvl w:val="0"/>
          <w:numId w:val="19"/>
        </w:numPr>
        <w:spacing w:after="97"/>
        <w:ind w:right="40" w:hanging="281"/>
      </w:pPr>
      <w:r>
        <w:t xml:space="preserve">nie są zawyżone w stosunku do stawek rynkowych. </w:t>
      </w:r>
    </w:p>
    <w:p w:rsidR="00B32C48" w:rsidRDefault="00607B89">
      <w:pPr>
        <w:spacing w:after="166" w:line="266" w:lineRule="auto"/>
        <w:ind w:left="-5" w:right="0"/>
      </w:pPr>
      <w:r>
        <w:lastRenderedPageBreak/>
        <w:t xml:space="preserve">Szczegółowe zasady dotyczące formy zaangażowania oraz szacunkowego wymiaru czasu pracy personelu projektu zostały określone w rozdziale </w:t>
      </w:r>
      <w:r>
        <w:rPr>
          <w:i/>
        </w:rPr>
        <w:t>6.15 Koszty związane z angażowaniem personelu Wytycznych w zakresie kwalifikowalności wydatków w ramach Europejskiego Fu</w:t>
      </w:r>
      <w:r>
        <w:rPr>
          <w:i/>
        </w:rPr>
        <w:t>nduszu Rozwoju Regionalnego, Europejskiego Funduszu Społecznego oraz Funduszu Spójności na lata 2014-202</w:t>
      </w:r>
      <w:r>
        <w:rPr>
          <w:b/>
        </w:rPr>
        <w:t xml:space="preserve">- CROSS-FINANCING </w:t>
      </w:r>
      <w:r>
        <w:t>i</w:t>
      </w:r>
      <w:r>
        <w:rPr>
          <w:b/>
        </w:rPr>
        <w:t xml:space="preserve"> ŚRODKI TRWAŁE  </w:t>
      </w:r>
    </w:p>
    <w:p w:rsidR="00B32C48" w:rsidRDefault="00607B89">
      <w:pPr>
        <w:spacing w:after="124"/>
        <w:ind w:left="-5" w:right="78"/>
      </w:pPr>
      <w:r>
        <w:t xml:space="preserve">Należy oznaczyć wydatki planowane do poniesienia na zakup środków trwałych o wartości jednostkowej </w:t>
      </w:r>
      <w:r>
        <w:rPr>
          <w:b/>
        </w:rPr>
        <w:t>równej  i wyższej</w:t>
      </w:r>
      <w:r>
        <w:rPr>
          <w:b/>
        </w:rPr>
        <w:t xml:space="preserve"> niż 3500 PLN netto</w:t>
      </w:r>
      <w:r>
        <w:t>. Jeżeli wydatki te, wskazane w budżecie, obejmują podatek Vat (podatek Vat  w projekcie lub jego część jest kwalifikowalny) w polu: „Uzasadnienie kosztów/uzasadnienie przyjętych sposobów pozyskania środków trwałych i wartości niemateria</w:t>
      </w:r>
      <w:r>
        <w:t xml:space="preserve">lnych i prawnych” należy zawrzeć informacje co do ich wartości netto.  </w:t>
      </w:r>
    </w:p>
    <w:p w:rsidR="00B32C48" w:rsidRDefault="00607B89">
      <w:pPr>
        <w:spacing w:after="100"/>
        <w:ind w:left="-5" w:right="78"/>
      </w:pPr>
      <w:r>
        <w:t xml:space="preserve">Oznaczyć należy również wydatki, które podlegają regule </w:t>
      </w:r>
      <w:r>
        <w:rPr>
          <w:i/>
        </w:rPr>
        <w:t>cross-</w:t>
      </w:r>
      <w:proofErr w:type="spellStart"/>
      <w:r>
        <w:rPr>
          <w:i/>
        </w:rPr>
        <w:t>financingu</w:t>
      </w:r>
      <w:proofErr w:type="spellEnd"/>
      <w:r>
        <w:t xml:space="preserve">. Kategorie kosztów zaliczanych  do </w:t>
      </w:r>
      <w:r>
        <w:rPr>
          <w:i/>
        </w:rPr>
        <w:t>cross-</w:t>
      </w:r>
      <w:proofErr w:type="spellStart"/>
      <w:r>
        <w:rPr>
          <w:i/>
        </w:rPr>
        <w:t>financingu</w:t>
      </w:r>
      <w:proofErr w:type="spellEnd"/>
      <w:r>
        <w:t xml:space="preserve"> określa szczegółowo </w:t>
      </w:r>
      <w:r>
        <w:rPr>
          <w:i/>
        </w:rPr>
        <w:t>Załącznik nr 2</w:t>
      </w:r>
      <w:r>
        <w:t xml:space="preserve"> do niniejszej instrukcji</w:t>
      </w:r>
      <w:r>
        <w:t xml:space="preserve">. Wydatki zaliczone do </w:t>
      </w:r>
      <w:proofErr w:type="spellStart"/>
      <w:r>
        <w:rPr>
          <w:i/>
        </w:rPr>
        <w:t>crossfinancingu</w:t>
      </w:r>
      <w:proofErr w:type="spellEnd"/>
      <w:r>
        <w:rPr>
          <w:i/>
        </w:rPr>
        <w:t xml:space="preserve"> </w:t>
      </w:r>
      <w:r>
        <w:t xml:space="preserve">nie powinny być jednocześnie oznaczone jako środki trwałe.  </w:t>
      </w:r>
    </w:p>
    <w:p w:rsidR="00B32C48" w:rsidRDefault="00607B89">
      <w:pPr>
        <w:ind w:left="-5" w:right="0"/>
      </w:pPr>
      <w:r>
        <w:t xml:space="preserve">Wszystkie wydatki poniesione jako wydatki w ramach </w:t>
      </w:r>
      <w:r>
        <w:rPr>
          <w:i/>
        </w:rPr>
        <w:t>cross-</w:t>
      </w:r>
      <w:proofErr w:type="spellStart"/>
      <w:r>
        <w:rPr>
          <w:i/>
        </w:rPr>
        <w:t>financingu</w:t>
      </w:r>
      <w:proofErr w:type="spellEnd"/>
      <w:r>
        <w:t xml:space="preserve"> i środków trwałych uzasadniane  </w:t>
      </w:r>
      <w:r>
        <w:t xml:space="preserve">i opisywane są w uzasadnieniu znajdującym się pod szczegółowym budżetem projektu.  </w:t>
      </w:r>
    </w:p>
    <w:p w:rsidR="00B32C48" w:rsidRDefault="00607B89">
      <w:pPr>
        <w:spacing w:after="164"/>
        <w:ind w:left="-5" w:right="0"/>
      </w:pPr>
      <w:r>
        <w:t>Konieczność odnoszenia się (zwłaszcza w przypadku środków trwałych) do wartości jednostkowej i do wartości netto, należy uwzględniać stosując zbiorcze jednostki miary - tak</w:t>
      </w:r>
      <w:r>
        <w:t xml:space="preserve">ie jak: komplet, zestaw. </w:t>
      </w:r>
    </w:p>
    <w:p w:rsidR="00B32C48" w:rsidRDefault="00607B89">
      <w:pPr>
        <w:pBdr>
          <w:top w:val="single" w:sz="8" w:space="0" w:color="000000"/>
          <w:left w:val="single" w:sz="8" w:space="0" w:color="000000"/>
          <w:bottom w:val="single" w:sz="8" w:space="0" w:color="000000"/>
          <w:right w:val="single" w:sz="8" w:space="0" w:color="000000"/>
        </w:pBdr>
        <w:shd w:val="clear" w:color="auto" w:fill="D9D9D9"/>
        <w:spacing w:after="131" w:line="259" w:lineRule="auto"/>
        <w:ind w:left="-5" w:right="36"/>
      </w:pPr>
      <w:r>
        <w:rPr>
          <w:b/>
        </w:rPr>
        <w:t xml:space="preserve">WAŻNE! </w:t>
      </w:r>
    </w:p>
    <w:p w:rsidR="00B32C48" w:rsidRDefault="00607B89">
      <w:pPr>
        <w:pBdr>
          <w:top w:val="single" w:sz="8" w:space="0" w:color="000000"/>
          <w:left w:val="single" w:sz="8" w:space="0" w:color="000000"/>
          <w:bottom w:val="single" w:sz="8" w:space="0" w:color="000000"/>
          <w:right w:val="single" w:sz="8" w:space="0" w:color="000000"/>
        </w:pBdr>
        <w:shd w:val="clear" w:color="auto" w:fill="D9D9D9"/>
        <w:spacing w:after="161" w:line="268" w:lineRule="auto"/>
        <w:ind w:left="-5" w:right="36"/>
      </w:pPr>
      <w:r>
        <w:t xml:space="preserve">W ramach projektów wartość wydatków poniesionych na zakup środków trwałych o wartości jednostkowej równej lub wyższej niż </w:t>
      </w:r>
      <w:r>
        <w:rPr>
          <w:b/>
        </w:rPr>
        <w:t>3500 PLN netto</w:t>
      </w:r>
      <w:r>
        <w:t xml:space="preserve"> w ramach kosztów bezpośrednich projektu oraz w ramach </w:t>
      </w:r>
      <w:r>
        <w:rPr>
          <w:i/>
        </w:rPr>
        <w:t>cross-</w:t>
      </w:r>
      <w:proofErr w:type="spellStart"/>
      <w:r>
        <w:rPr>
          <w:i/>
        </w:rPr>
        <w:t>financingu</w:t>
      </w:r>
      <w:proofErr w:type="spellEnd"/>
      <w:r>
        <w:t xml:space="preserve"> nie może łączn</w:t>
      </w:r>
      <w:r>
        <w:t xml:space="preserve">ie przekroczyć 10% wydatków projektu, chyba, że inny limit wskazano dla danej grupy projektów  w RPOWŚ na lata 2014-2020 lub w </w:t>
      </w:r>
      <w:proofErr w:type="spellStart"/>
      <w:r>
        <w:t>SzOOP</w:t>
      </w:r>
      <w:proofErr w:type="spellEnd"/>
      <w:r>
        <w:t xml:space="preserve"> (również Regulaminie konkursu). </w:t>
      </w:r>
    </w:p>
    <w:p w:rsidR="00B32C48" w:rsidRDefault="00607B89">
      <w:pPr>
        <w:pBdr>
          <w:top w:val="single" w:sz="8" w:space="0" w:color="000000"/>
          <w:left w:val="single" w:sz="8" w:space="0" w:color="000000"/>
          <w:bottom w:val="single" w:sz="8" w:space="0" w:color="000000"/>
          <w:right w:val="single" w:sz="8" w:space="0" w:color="000000"/>
        </w:pBdr>
        <w:shd w:val="clear" w:color="auto" w:fill="D9D9D9"/>
        <w:spacing w:after="164" w:line="259" w:lineRule="auto"/>
        <w:ind w:left="-5" w:right="36"/>
      </w:pPr>
      <w:r>
        <w:rPr>
          <w:b/>
        </w:rPr>
        <w:t xml:space="preserve">Wydatki ponoszone na zakup środków trwałych oraz </w:t>
      </w:r>
      <w:r>
        <w:rPr>
          <w:b/>
          <w:i/>
        </w:rPr>
        <w:t>cross-</w:t>
      </w:r>
      <w:proofErr w:type="spellStart"/>
      <w:r>
        <w:rPr>
          <w:b/>
          <w:i/>
        </w:rPr>
        <w:t>financing</w:t>
      </w:r>
      <w:proofErr w:type="spellEnd"/>
      <w:r>
        <w:rPr>
          <w:b/>
        </w:rPr>
        <w:t xml:space="preserve"> powyżej dopuszczalnej kwoty określonej w zatwierdzonym wniosku o dofinansowanie projektu są niekwalifikowalne. </w:t>
      </w:r>
    </w:p>
    <w:p w:rsidR="00B32C48" w:rsidRDefault="00607B89">
      <w:pPr>
        <w:pBdr>
          <w:top w:val="single" w:sz="8" w:space="0" w:color="000000"/>
          <w:left w:val="single" w:sz="8" w:space="0" w:color="000000"/>
          <w:bottom w:val="single" w:sz="8" w:space="0" w:color="000000"/>
          <w:right w:val="single" w:sz="8" w:space="0" w:color="000000"/>
        </w:pBdr>
        <w:shd w:val="clear" w:color="auto" w:fill="D9D9D9"/>
        <w:spacing w:after="161" w:line="268" w:lineRule="auto"/>
        <w:ind w:left="-5" w:right="36"/>
      </w:pPr>
      <w:r>
        <w:t>Do wskazanego limitu nie są wliczane wydatki poniesione na zakup wartości niema</w:t>
      </w:r>
      <w:r>
        <w:t>terialnych i prawnych.</w:t>
      </w:r>
      <w:r>
        <w:rPr>
          <w:b/>
        </w:rPr>
        <w:t xml:space="preserve"> </w:t>
      </w:r>
    </w:p>
    <w:p w:rsidR="00B32C48" w:rsidRDefault="00607B89">
      <w:pPr>
        <w:numPr>
          <w:ilvl w:val="0"/>
          <w:numId w:val="20"/>
        </w:numPr>
        <w:spacing w:after="120" w:line="271" w:lineRule="auto"/>
        <w:ind w:right="0" w:hanging="130"/>
      </w:pPr>
      <w:r>
        <w:rPr>
          <w:b/>
        </w:rPr>
        <w:t xml:space="preserve">WYDATKI PONOSZONE POZA TERYTORIUM UE </w:t>
      </w:r>
    </w:p>
    <w:p w:rsidR="00B32C48" w:rsidRDefault="00607B89">
      <w:pPr>
        <w:spacing w:after="90"/>
        <w:ind w:left="-5" w:right="77"/>
      </w:pPr>
      <w:r>
        <w:t xml:space="preserve">Wszystkie wydatki poniesione poza terytorium UE dodatkowo uzasadniane i opisywane są w uzasadnieniu znajdującym się pod szczegółowym budżetem projektu. Wydatki poniesione poza terytorium UE nie </w:t>
      </w:r>
      <w:r>
        <w:t>mogą przekraczać wartości określonej we wniosku o dofinansowanie projektu i muszą dotyczyć jednego z celu tematycznego określonego w rozporządzeniu Parlamentu Europejskiego i Rady (UE) nr 1304/2013 z dnia 17 grudnia 2013 r. w sprawie Europejskiego Funduszu</w:t>
      </w:r>
      <w:r>
        <w:t xml:space="preserve"> Społecznego i uchylającym rozporządzenie Rady (WE) nr 1081/2006. </w:t>
      </w:r>
    </w:p>
    <w:p w:rsidR="00B32C48" w:rsidRDefault="00607B89">
      <w:pPr>
        <w:numPr>
          <w:ilvl w:val="0"/>
          <w:numId w:val="20"/>
        </w:numPr>
        <w:spacing w:after="160" w:line="271" w:lineRule="auto"/>
        <w:ind w:right="0" w:hanging="130"/>
      </w:pPr>
      <w:r>
        <w:rPr>
          <w:b/>
        </w:rPr>
        <w:t xml:space="preserve">POMOC PUBLICZNA </w:t>
      </w:r>
      <w:r>
        <w:t>oraz</w:t>
      </w:r>
      <w:r>
        <w:rPr>
          <w:b/>
        </w:rPr>
        <w:t xml:space="preserve"> POMOC </w:t>
      </w:r>
      <w:r>
        <w:rPr>
          <w:b/>
          <w:i/>
        </w:rPr>
        <w:t>DE MINIMIS</w:t>
      </w:r>
      <w:r>
        <w:rPr>
          <w:b/>
        </w:rPr>
        <w:t xml:space="preserve"> </w:t>
      </w:r>
    </w:p>
    <w:p w:rsidR="00B32C48" w:rsidRDefault="00607B89">
      <w:pPr>
        <w:spacing w:after="93"/>
        <w:ind w:left="-5" w:right="81"/>
      </w:pPr>
      <w:r>
        <w:t xml:space="preserve">Wnioskodawca przed wystąpieniem o przyznanie pomocy de </w:t>
      </w:r>
      <w:proofErr w:type="spellStart"/>
      <w:r>
        <w:t>minimis</w:t>
      </w:r>
      <w:proofErr w:type="spellEnd"/>
      <w:r>
        <w:t xml:space="preserve"> zobowiązany jest ustalić swoje powiązania z innymi podmiotami i zweryfikować, czy będzi</w:t>
      </w:r>
      <w:r>
        <w:t xml:space="preserve">e traktowany jako jedno przedsiębiorstwo razem z innymi podmiotami. Limit pomocy de </w:t>
      </w:r>
      <w:proofErr w:type="spellStart"/>
      <w:r>
        <w:t>minimis</w:t>
      </w:r>
      <w:proofErr w:type="spellEnd"/>
      <w:r>
        <w:t xml:space="preserve"> (200 tys. EUR i 100 tys. EUR dla sektora drogowego transportu towarów) obowiązuje dla jednego przedsiębiorstwa, a zatem w przypadku traktowania jako jedno przedsięb</w:t>
      </w:r>
      <w:r>
        <w:t xml:space="preserve">iorstwo kilku podmiotów, pomoc de </w:t>
      </w:r>
      <w:proofErr w:type="spellStart"/>
      <w:r>
        <w:t>minimis</w:t>
      </w:r>
      <w:proofErr w:type="spellEnd"/>
      <w:r>
        <w:t xml:space="preserve"> uzyskana przez te podmioty podlega sumowaniu. </w:t>
      </w:r>
    </w:p>
    <w:p w:rsidR="00B32C48" w:rsidRDefault="00607B89">
      <w:pPr>
        <w:spacing w:after="90"/>
        <w:ind w:left="-5" w:right="84"/>
      </w:pPr>
      <w:r>
        <w:t>Pojęcie pomoc publiczna wynika bezpośrednio z zapisów art. 107 ust. 1 Traktatu o Funkcjonowaniu Unii Europejskiej oraz orzecznictwa Komisji Europejskiej i Sądów Unii E</w:t>
      </w:r>
      <w:r>
        <w:t xml:space="preserve">uropejskiej. Wskazują one, iż pomocą publiczną jest wszelka pomoc, która kumulatywnie spełnia przesłanki pomocy publicznej. </w:t>
      </w:r>
    </w:p>
    <w:p w:rsidR="00B32C48" w:rsidRDefault="00607B89">
      <w:pPr>
        <w:spacing w:after="115"/>
        <w:ind w:left="-5" w:right="84"/>
      </w:pPr>
      <w:r>
        <w:t xml:space="preserve">Pomoc de </w:t>
      </w:r>
      <w:proofErr w:type="spellStart"/>
      <w:r>
        <w:t>minimis</w:t>
      </w:r>
      <w:proofErr w:type="spellEnd"/>
      <w:r>
        <w:t xml:space="preserve"> określana jest jako pomoc o stosunkowo niskiej wartości, która w ocenie Komisji Europejskiej nie jest w stanie naruszyć (zagrozić naruszeniem) konkurencji lub wywierać wpływu na handel między państwami </w:t>
      </w:r>
      <w:r>
        <w:lastRenderedPageBreak/>
        <w:t>członkowskimi. Pomoc tego rodzaju jes</w:t>
      </w:r>
      <w:r>
        <w:t xml:space="preserve">t więc wyłączona spod zakazu wynikającego z art. 107 ust. 1 TFUE i nie podlega zgłoszeniu do Komisji Europejskiej. </w:t>
      </w:r>
    </w:p>
    <w:p w:rsidR="00B32C48" w:rsidRDefault="00607B89">
      <w:pPr>
        <w:spacing w:after="59"/>
        <w:ind w:left="-5" w:right="0"/>
      </w:pPr>
      <w:r>
        <w:t xml:space="preserve">Zasady udzielania pomocy de </w:t>
      </w:r>
      <w:proofErr w:type="spellStart"/>
      <w:r>
        <w:t>minimis</w:t>
      </w:r>
      <w:proofErr w:type="spellEnd"/>
      <w:r>
        <w:t xml:space="preserve"> reguluje </w:t>
      </w:r>
      <w:r>
        <w:rPr>
          <w:i/>
        </w:rPr>
        <w:t>Rozporządzenie Komisji (WE) nr 1998/2006 z dnia 15 grudnia 2006 r. w sprawie stosowania art. 87</w:t>
      </w:r>
      <w:r>
        <w:rPr>
          <w:i/>
        </w:rPr>
        <w:t xml:space="preserve"> i 88 Traktatu do pomocy de </w:t>
      </w:r>
      <w:proofErr w:type="spellStart"/>
      <w:r>
        <w:rPr>
          <w:i/>
        </w:rPr>
        <w:t>minimis</w:t>
      </w:r>
      <w:proofErr w:type="spellEnd"/>
      <w:r>
        <w:rPr>
          <w:i/>
        </w:rPr>
        <w:t xml:space="preserve">. </w:t>
      </w:r>
      <w:r>
        <w:t>Wskazuje ono następujące kwotowe progi pomocy, jaka może zostać uznana za wsparcie bagatelne – jest to kwota 200 000 EUR w ciągu trzech lat dla przedsiębiorstw, z wyłączeniem sektora transportu, dla którego próg ten obn</w:t>
      </w:r>
      <w:r>
        <w:t xml:space="preserve">iżono do 100 000 EUR. </w:t>
      </w:r>
    </w:p>
    <w:p w:rsidR="00B32C48" w:rsidRDefault="00607B89">
      <w:pPr>
        <w:spacing w:after="8" w:line="266" w:lineRule="auto"/>
        <w:ind w:left="-5" w:right="85"/>
      </w:pPr>
      <w:r>
        <w:t xml:space="preserve">W przypadku realizacji projektów, w których występuje pomoc publiczna / de </w:t>
      </w:r>
      <w:proofErr w:type="spellStart"/>
      <w:r>
        <w:t>minimis</w:t>
      </w:r>
      <w:proofErr w:type="spellEnd"/>
      <w:r>
        <w:t xml:space="preserve"> należy stosować się do ww. rozporządzenia, a także do </w:t>
      </w:r>
      <w:r>
        <w:rPr>
          <w:i/>
        </w:rPr>
        <w:t>Rozporządzenia Komisji (UE) nr 1407/2013 z dnia 18 grudnia 2013 r. w sprawie stosowania art. 107</w:t>
      </w:r>
      <w:r>
        <w:rPr>
          <w:i/>
        </w:rPr>
        <w:t xml:space="preserve"> i 108 Traktatu o funkcjonowaniu Unii Europejskiej do pomocy de </w:t>
      </w:r>
      <w:proofErr w:type="spellStart"/>
      <w:r>
        <w:rPr>
          <w:i/>
        </w:rPr>
        <w:t>minimis</w:t>
      </w:r>
      <w:proofErr w:type="spellEnd"/>
      <w:r>
        <w:rPr>
          <w:i/>
        </w:rPr>
        <w:t xml:space="preserve"> oraz </w:t>
      </w:r>
    </w:p>
    <w:p w:rsidR="00B32C48" w:rsidRDefault="00607B89">
      <w:pPr>
        <w:spacing w:after="131" w:line="266" w:lineRule="auto"/>
        <w:ind w:left="-5" w:right="81"/>
      </w:pPr>
      <w:r>
        <w:rPr>
          <w:i/>
        </w:rPr>
        <w:t xml:space="preserve">Rozporządzenia Ministra Infrastruktury i Rozwoju z 2 lipca 2015 r. w sprawie udzielania pomocy de </w:t>
      </w:r>
      <w:proofErr w:type="spellStart"/>
      <w:r>
        <w:rPr>
          <w:i/>
        </w:rPr>
        <w:t>minimis</w:t>
      </w:r>
      <w:proofErr w:type="spellEnd"/>
      <w:r>
        <w:rPr>
          <w:i/>
        </w:rPr>
        <w:t xml:space="preserve"> oraz pomocy publicznej w ramach programów operacyjnych finansowanych z E</w:t>
      </w:r>
      <w:r>
        <w:rPr>
          <w:i/>
        </w:rPr>
        <w:t xml:space="preserve">uropejskiego Funduszu Społecznego na lata 2014-2020. </w:t>
      </w:r>
    </w:p>
    <w:p w:rsidR="00B32C48" w:rsidRDefault="00607B89">
      <w:pPr>
        <w:spacing w:after="123" w:line="266" w:lineRule="auto"/>
        <w:ind w:left="-5" w:right="0"/>
      </w:pPr>
      <w:r>
        <w:rPr>
          <w:b/>
          <w:u w:val="single" w:color="000000"/>
        </w:rPr>
        <w:t>UWAGA!</w:t>
      </w:r>
      <w:r>
        <w:rPr>
          <w:b/>
        </w:rPr>
        <w:t xml:space="preserve"> </w:t>
      </w:r>
    </w:p>
    <w:p w:rsidR="00B32C48" w:rsidRDefault="00607B89">
      <w:pPr>
        <w:spacing w:after="124"/>
        <w:ind w:left="-5" w:right="77"/>
      </w:pPr>
      <w:r>
        <w:t xml:space="preserve">W przypadku zakupionych lub zmodernizowanych środków trwałych w ramach projektu (w tym również wydatków objętych cross - </w:t>
      </w:r>
      <w:proofErr w:type="spellStart"/>
      <w:r>
        <w:t>financingiem</w:t>
      </w:r>
      <w:proofErr w:type="spellEnd"/>
      <w:r>
        <w:t xml:space="preserve">), nie objętych pomocą de </w:t>
      </w:r>
      <w:proofErr w:type="spellStart"/>
      <w:r>
        <w:t>minimis</w:t>
      </w:r>
      <w:proofErr w:type="spellEnd"/>
      <w:r>
        <w:t>, beneficjent zobowiązuje si</w:t>
      </w:r>
      <w:r>
        <w:t xml:space="preserve">ę do niewykorzystywania ich do działalności o charakterze komercyjnym (np. wiążącym się z pobieraniem opłat za kursy od kursantów) w trakcie realizacji projektu oraz przez 10 lat od jego zakończeniu. </w:t>
      </w:r>
    </w:p>
    <w:p w:rsidR="00B32C48" w:rsidRDefault="00607B89">
      <w:pPr>
        <w:spacing w:after="120" w:line="271" w:lineRule="auto"/>
        <w:ind w:left="-5" w:right="0"/>
      </w:pPr>
      <w:r>
        <w:rPr>
          <w:b/>
        </w:rPr>
        <w:t xml:space="preserve">Pomoc publiczna i pomoc </w:t>
      </w:r>
      <w:r>
        <w:rPr>
          <w:b/>
          <w:i/>
        </w:rPr>
        <w:t xml:space="preserve">de </w:t>
      </w:r>
      <w:proofErr w:type="spellStart"/>
      <w:r>
        <w:rPr>
          <w:b/>
          <w:i/>
        </w:rPr>
        <w:t>minimis</w:t>
      </w:r>
      <w:proofErr w:type="spellEnd"/>
      <w:r>
        <w:rPr>
          <w:b/>
        </w:rPr>
        <w:t xml:space="preserve"> opisywane są w uzasa</w:t>
      </w:r>
      <w:r>
        <w:rPr>
          <w:b/>
        </w:rPr>
        <w:t>dnieniu znajdującym się pod szczegółowym budżetem projektu.</w:t>
      </w:r>
      <w:r>
        <w:rPr>
          <w:rFonts w:ascii="Calibri" w:eastAsia="Calibri" w:hAnsi="Calibri" w:cs="Calibri"/>
        </w:rPr>
        <w:t xml:space="preserve"> </w:t>
      </w:r>
    </w:p>
    <w:p w:rsidR="00B32C48" w:rsidRDefault="00607B89">
      <w:pPr>
        <w:spacing w:after="117"/>
        <w:ind w:left="-5" w:right="79"/>
      </w:pPr>
      <w:r>
        <w:t xml:space="preserve">W przypadku, gdy projekt jest objęty regułami pomocy publicznej i/lub pomocy de </w:t>
      </w:r>
      <w:proofErr w:type="spellStart"/>
      <w:r>
        <w:t>minimis</w:t>
      </w:r>
      <w:proofErr w:type="spellEnd"/>
      <w:r>
        <w:t>, w kategorii wydatków w ramach poszczególnych zadań należy zaznaczyć te wydatki, które objęte są regułami p</w:t>
      </w:r>
      <w:r>
        <w:t xml:space="preserve">omocy publicznej i pomocy de </w:t>
      </w:r>
      <w:proofErr w:type="spellStart"/>
      <w:r>
        <w:t>minimis</w:t>
      </w:r>
      <w:proofErr w:type="spellEnd"/>
      <w:r>
        <w:t xml:space="preserve">.  </w:t>
      </w:r>
    </w:p>
    <w:p w:rsidR="00B32C48" w:rsidRDefault="00607B89">
      <w:pPr>
        <w:spacing w:after="117"/>
        <w:ind w:left="-5" w:right="80"/>
      </w:pPr>
      <w:r>
        <w:t xml:space="preserve">Wnioskodawca zobowiązany jest do przedstawienia we wniosku o dofinansowanie w polu </w:t>
      </w:r>
      <w:r>
        <w:rPr>
          <w:b/>
        </w:rPr>
        <w:t xml:space="preserve">Metodologia wyliczenia wartości wydatków objętych pomocą publiczną </w:t>
      </w:r>
      <w:r>
        <w:t xml:space="preserve">(w tym wnoszonego wkładu prywatnego) oraz pomocą de </w:t>
      </w:r>
      <w:proofErr w:type="spellStart"/>
      <w:r>
        <w:t>minimis</w:t>
      </w:r>
      <w:proofErr w:type="spellEnd"/>
      <w:r>
        <w:t xml:space="preserve"> – spos</w:t>
      </w:r>
      <w:r>
        <w:t xml:space="preserve">obu wyliczenia intensywności pomocy oraz wymaganego wkładu prywatnego w odniesieniu do wszystkich wydatków objętych pomocą publiczną, w zależności od typu pomocy oraz instytucji, na rzecz której pomoc zostanie udzielona. </w:t>
      </w:r>
    </w:p>
    <w:p w:rsidR="00B32C48" w:rsidRDefault="00607B89">
      <w:pPr>
        <w:spacing w:after="133"/>
        <w:ind w:left="-5" w:right="83"/>
      </w:pPr>
      <w:r>
        <w:t>W przypadku pomocy udzielanej jako</w:t>
      </w:r>
      <w:r>
        <w:t xml:space="preserve"> pomoc de </w:t>
      </w:r>
      <w:proofErr w:type="spellStart"/>
      <w:r>
        <w:t>minimis</w:t>
      </w:r>
      <w:proofErr w:type="spellEnd"/>
      <w:r>
        <w:t xml:space="preserve">, należy opisać metodologię wyliczenia wysokości pomocy (z uwzględnieniem wydatków objętych pomocą), zaś w odniesieniu do metodologii wyliczenia wkładu prywatnego wpisać „nie dotyczy". </w:t>
      </w:r>
    </w:p>
    <w:p w:rsidR="00B32C48" w:rsidRDefault="00607B89">
      <w:pPr>
        <w:spacing w:after="176"/>
        <w:ind w:left="-5" w:right="82"/>
      </w:pPr>
      <w:r>
        <w:t>W przypadku, gdy Wnioskodawca (Beneficjent) jest równ</w:t>
      </w:r>
      <w:r>
        <w:t xml:space="preserve">ocześnie podmiotem udzielającym pomocy publicznej,  a także odbiorcą pomocy i tym samym wykazuje w jednym wniosku o dofinansowanie dwie różne kwoty pomocy publicznej, powinien dokonać w metodologii wyliczania pomocy publicznej rozbicia kwotowego na część, </w:t>
      </w:r>
      <w:r>
        <w:t xml:space="preserve">która stanowi pomoc publiczną dla niego (część zadania merytorycznego i część kosztów pośrednich) oraz na część, która stanowi pomoc publiczną dla pozostałych przedsiębiorstw ujętych w projekcie (bez kosztów pośrednich). </w:t>
      </w:r>
    </w:p>
    <w:p w:rsidR="00B32C48" w:rsidRDefault="00607B89">
      <w:pPr>
        <w:pBdr>
          <w:top w:val="single" w:sz="8" w:space="0" w:color="000000"/>
          <w:left w:val="single" w:sz="8" w:space="0" w:color="000000"/>
          <w:bottom w:val="single" w:sz="8" w:space="0" w:color="000000"/>
          <w:right w:val="single" w:sz="8" w:space="0" w:color="000000"/>
        </w:pBdr>
        <w:shd w:val="clear" w:color="auto" w:fill="D9D9D9"/>
        <w:spacing w:after="131" w:line="259" w:lineRule="auto"/>
        <w:ind w:left="-5" w:right="71"/>
      </w:pPr>
      <w:r>
        <w:rPr>
          <w:b/>
        </w:rPr>
        <w:t xml:space="preserve">WAŻNE!  </w:t>
      </w:r>
    </w:p>
    <w:p w:rsidR="00B32C48" w:rsidRDefault="00607B89">
      <w:pPr>
        <w:pBdr>
          <w:top w:val="single" w:sz="8" w:space="0" w:color="000000"/>
          <w:left w:val="single" w:sz="8" w:space="0" w:color="000000"/>
          <w:bottom w:val="single" w:sz="8" w:space="0" w:color="000000"/>
          <w:right w:val="single" w:sz="8" w:space="0" w:color="000000"/>
        </w:pBdr>
        <w:shd w:val="clear" w:color="auto" w:fill="D9D9D9"/>
        <w:spacing w:after="45" w:line="268" w:lineRule="auto"/>
        <w:ind w:left="-5" w:right="71"/>
      </w:pPr>
      <w:r>
        <w:t xml:space="preserve">Każdorazowo wniosek o dofinansowanie projektu podlega ocenie pod kątem kryterium „Zgodność projektu z zasadami dotyczącymi pomocy publicznej i de </w:t>
      </w:r>
      <w:proofErr w:type="spellStart"/>
      <w:r>
        <w:t>minimis</w:t>
      </w:r>
      <w:proofErr w:type="spellEnd"/>
      <w:r>
        <w:t xml:space="preserve"> pomocy publicznej” co oznacza, iż zgodność ta zostanie zweryfikowana na podstawie treści wniosku o dof</w:t>
      </w:r>
      <w:r>
        <w:t xml:space="preserve">inansowanie projektu, a prawdziwość oświadczenia Wnioskodawcy dotycząca poziomu otrzymanej pomocy de </w:t>
      </w:r>
      <w:proofErr w:type="spellStart"/>
      <w:r>
        <w:t>minimis</w:t>
      </w:r>
      <w:proofErr w:type="spellEnd"/>
      <w:r>
        <w:t xml:space="preserve"> (na dzień publikacji wniosku) – jeżeli dotyczy </w:t>
      </w:r>
    </w:p>
    <w:p w:rsidR="00B32C48" w:rsidRDefault="00607B89">
      <w:pPr>
        <w:numPr>
          <w:ilvl w:val="0"/>
          <w:numId w:val="21"/>
        </w:numPr>
        <w:pBdr>
          <w:top w:val="single" w:sz="8" w:space="0" w:color="000000"/>
          <w:left w:val="single" w:sz="8" w:space="0" w:color="000000"/>
          <w:bottom w:val="single" w:sz="8" w:space="0" w:color="000000"/>
          <w:right w:val="single" w:sz="8" w:space="0" w:color="000000"/>
        </w:pBdr>
        <w:shd w:val="clear" w:color="auto" w:fill="D9D9D9"/>
        <w:spacing w:after="161" w:line="268" w:lineRule="auto"/>
        <w:ind w:left="115" w:right="71" w:hanging="130"/>
      </w:pPr>
      <w:r>
        <w:t>zostanie dodatkowo zweryfikowana w ogólnodostępnym systemie udostępniania danych o pomocy publiczne</w:t>
      </w:r>
      <w:r>
        <w:t xml:space="preserve">j </w:t>
      </w:r>
      <w:r>
        <w:rPr>
          <w:b/>
        </w:rPr>
        <w:t>SUDOP (https://sudop.uokik.gov.pl/home).</w:t>
      </w:r>
      <w:r>
        <w:t xml:space="preserve"> </w:t>
      </w:r>
    </w:p>
    <w:p w:rsidR="00B32C48" w:rsidRDefault="00607B89">
      <w:pPr>
        <w:spacing w:after="14" w:line="259" w:lineRule="auto"/>
        <w:ind w:left="0" w:right="0" w:firstLine="0"/>
        <w:jc w:val="left"/>
      </w:pPr>
      <w:r>
        <w:rPr>
          <w:b/>
        </w:rPr>
        <w:lastRenderedPageBreak/>
        <w:t xml:space="preserve"> </w:t>
      </w:r>
    </w:p>
    <w:p w:rsidR="00B32C48" w:rsidRDefault="00607B89">
      <w:pPr>
        <w:spacing w:after="17" w:line="259" w:lineRule="auto"/>
        <w:ind w:left="0" w:right="0" w:firstLine="0"/>
        <w:jc w:val="left"/>
      </w:pPr>
      <w:r>
        <w:rPr>
          <w:b/>
        </w:rPr>
        <w:t xml:space="preserve"> </w:t>
      </w:r>
    </w:p>
    <w:p w:rsidR="00B32C48" w:rsidRDefault="00607B89">
      <w:pPr>
        <w:spacing w:after="14" w:line="259" w:lineRule="auto"/>
        <w:ind w:left="0" w:right="0" w:firstLine="0"/>
        <w:jc w:val="left"/>
      </w:pPr>
      <w:r>
        <w:rPr>
          <w:b/>
        </w:rPr>
        <w:t xml:space="preserve"> </w:t>
      </w:r>
    </w:p>
    <w:p w:rsidR="00B32C48" w:rsidRDefault="00607B89">
      <w:pPr>
        <w:numPr>
          <w:ilvl w:val="0"/>
          <w:numId w:val="21"/>
        </w:numPr>
        <w:spacing w:after="120" w:line="271" w:lineRule="auto"/>
        <w:ind w:right="0" w:hanging="130"/>
      </w:pPr>
      <w:r>
        <w:rPr>
          <w:b/>
        </w:rPr>
        <w:t xml:space="preserve">STAWKA JEDNOSTKOWA </w:t>
      </w:r>
    </w:p>
    <w:p w:rsidR="00B32C48" w:rsidRDefault="00607B89">
      <w:pPr>
        <w:spacing w:after="89"/>
        <w:ind w:left="-5" w:right="79"/>
      </w:pPr>
      <w:r>
        <w:t xml:space="preserve">Projektodawca wskazuje w </w:t>
      </w:r>
      <w:r>
        <w:rPr>
          <w:i/>
        </w:rPr>
        <w:t>Szczegółowym budżecie projektu</w:t>
      </w:r>
      <w:r>
        <w:t xml:space="preserve"> te usługi, które będzie rozliczał za pomocą stawek jednostkowych. Należy podkreślić, że </w:t>
      </w:r>
      <w:r>
        <w:t xml:space="preserve">rozliczanie usług za pomocą stawek jednostkowych następuje tylko wtedy, gdy z regulaminu konkursu wynika możliwość stosowania stawek. </w:t>
      </w:r>
    </w:p>
    <w:p w:rsidR="00B32C48" w:rsidRDefault="00607B89">
      <w:pPr>
        <w:spacing w:after="179" w:line="259" w:lineRule="auto"/>
        <w:ind w:left="0" w:right="0" w:firstLine="0"/>
        <w:jc w:val="left"/>
      </w:pPr>
      <w:r>
        <w:t xml:space="preserve"> </w:t>
      </w:r>
    </w:p>
    <w:p w:rsidR="00B32C48" w:rsidRDefault="00607B89">
      <w:pPr>
        <w:numPr>
          <w:ilvl w:val="0"/>
          <w:numId w:val="21"/>
        </w:numPr>
        <w:spacing w:after="161" w:line="271" w:lineRule="auto"/>
        <w:ind w:right="0" w:hanging="130"/>
      </w:pPr>
      <w:r>
        <w:rPr>
          <w:b/>
        </w:rPr>
        <w:t xml:space="preserve">WKŁAD WŁASNY </w:t>
      </w:r>
      <w:r>
        <w:t>i</w:t>
      </w:r>
      <w:r>
        <w:rPr>
          <w:b/>
        </w:rPr>
        <w:t xml:space="preserve"> W TYM WKŁAD NIEPIENIĘŻNY</w:t>
      </w:r>
      <w:r>
        <w:t xml:space="preserve"> </w:t>
      </w:r>
    </w:p>
    <w:p w:rsidR="00B32C48" w:rsidRDefault="00607B89">
      <w:pPr>
        <w:spacing w:after="118"/>
        <w:ind w:left="-5" w:right="79"/>
      </w:pPr>
      <w:r>
        <w:t>Wydatki zaliczone do wkładu własnego, w tym wkładu niepieniężnego (rzeczowego)</w:t>
      </w:r>
      <w:r>
        <w:t xml:space="preserve"> opisywane są w uzasadnieniu znajdującym się pod szczegółowym budżetem projektu i dotyczą przewidzianego w projekcie wkładu własnego,  a także w jaki sposób wnioskodawca dokonał jego wyceny. Oznaczając wydatek jako wkład niepieniężny należy pamiętać o jedn</w:t>
      </w:r>
      <w:r>
        <w:t xml:space="preserve">oczesnym oznaczeniu go w polu: wkład własny. Wkład pieniężny należy oznaczyć jedynie w polu: wkład własny.  </w:t>
      </w:r>
    </w:p>
    <w:p w:rsidR="00B32C48" w:rsidRDefault="00607B89">
      <w:pPr>
        <w:spacing w:after="127"/>
        <w:ind w:left="-5" w:right="80"/>
      </w:pPr>
      <w:r>
        <w:t>W tej części określamy (widzimy) wartość w złotych wkładu własnego, jaki planowany jest do wniesienia  w ramach projektu. Wkład własny niekonieczni</w:t>
      </w:r>
      <w:r>
        <w:t xml:space="preserve">e musi być wnoszony przez beneficjenta, lecz także przez partnera, stronę trzecią, jak również uczestników projektu, o ile przedmiotowe środki zostały uwzględnione  w zatwierdzonym wniosku o dofinansowanie projektu jako wkład własny.  </w:t>
      </w:r>
    </w:p>
    <w:p w:rsidR="00B32C48" w:rsidRDefault="00607B89">
      <w:pPr>
        <w:ind w:left="-5" w:right="0"/>
      </w:pPr>
      <w:r>
        <w:t>W przypadku, gdy wkł</w:t>
      </w:r>
      <w:r>
        <w:t xml:space="preserve">ad własny w projekcie jest objęty regułami pomocy publicznej i/lub pomocy </w:t>
      </w:r>
      <w:r>
        <w:rPr>
          <w:i/>
        </w:rPr>
        <w:t xml:space="preserve">de </w:t>
      </w:r>
      <w:proofErr w:type="spellStart"/>
      <w:r>
        <w:rPr>
          <w:i/>
        </w:rPr>
        <w:t>minimis</w:t>
      </w:r>
      <w:proofErr w:type="spellEnd"/>
      <w:r>
        <w:t xml:space="preserve">, to również należy go wykazać. </w:t>
      </w:r>
    </w:p>
    <w:p w:rsidR="00B32C48" w:rsidRDefault="00607B89">
      <w:pPr>
        <w:spacing w:after="157" w:line="259" w:lineRule="auto"/>
        <w:ind w:left="1116" w:right="0" w:firstLine="0"/>
        <w:jc w:val="left"/>
      </w:pPr>
      <w:r>
        <w:rPr>
          <w:rFonts w:ascii="Calibri" w:eastAsia="Calibri" w:hAnsi="Calibri" w:cs="Calibri"/>
          <w:noProof/>
        </w:rPr>
        <mc:AlternateContent>
          <mc:Choice Requires="wpg">
            <w:drawing>
              <wp:inline distT="0" distB="0" distL="0" distR="0">
                <wp:extent cx="5098796" cy="2842319"/>
                <wp:effectExtent l="0" t="0" r="0" b="0"/>
                <wp:docPr id="148686" name="Group 148686"/>
                <wp:cNvGraphicFramePr/>
                <a:graphic xmlns:a="http://schemas.openxmlformats.org/drawingml/2006/main">
                  <a:graphicData uri="http://schemas.microsoft.com/office/word/2010/wordprocessingGroup">
                    <wpg:wgp>
                      <wpg:cNvGrpSpPr/>
                      <wpg:grpSpPr>
                        <a:xfrm>
                          <a:off x="0" y="0"/>
                          <a:ext cx="5098796" cy="2842319"/>
                          <a:chOff x="0" y="0"/>
                          <a:chExt cx="5098796" cy="2842319"/>
                        </a:xfrm>
                      </wpg:grpSpPr>
                      <pic:pic xmlns:pic="http://schemas.openxmlformats.org/drawingml/2006/picture">
                        <pic:nvPicPr>
                          <pic:cNvPr id="5841" name="Picture 5841"/>
                          <pic:cNvPicPr/>
                        </pic:nvPicPr>
                        <pic:blipFill>
                          <a:blip r:embed="rId92"/>
                          <a:stretch>
                            <a:fillRect/>
                          </a:stretch>
                        </pic:blipFill>
                        <pic:spPr>
                          <a:xfrm>
                            <a:off x="9144" y="8382"/>
                            <a:ext cx="5044440" cy="2793365"/>
                          </a:xfrm>
                          <a:prstGeom prst="rect">
                            <a:avLst/>
                          </a:prstGeom>
                        </pic:spPr>
                      </pic:pic>
                      <wps:wsp>
                        <wps:cNvPr id="184396" name="Shape 18439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397" name="Shape 184397"/>
                        <wps:cNvSpPr/>
                        <wps:spPr>
                          <a:xfrm>
                            <a:off x="9144" y="0"/>
                            <a:ext cx="5045329" cy="9144"/>
                          </a:xfrm>
                          <a:custGeom>
                            <a:avLst/>
                            <a:gdLst/>
                            <a:ahLst/>
                            <a:cxnLst/>
                            <a:rect l="0" t="0" r="0" b="0"/>
                            <a:pathLst>
                              <a:path w="5045329" h="9144">
                                <a:moveTo>
                                  <a:pt x="0" y="0"/>
                                </a:moveTo>
                                <a:lnTo>
                                  <a:pt x="5045329" y="0"/>
                                </a:lnTo>
                                <a:lnTo>
                                  <a:pt x="5045329"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398" name="Shape 184398"/>
                        <wps:cNvSpPr/>
                        <wps:spPr>
                          <a:xfrm>
                            <a:off x="50546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399" name="Shape 184399"/>
                        <wps:cNvSpPr/>
                        <wps:spPr>
                          <a:xfrm>
                            <a:off x="0" y="9144"/>
                            <a:ext cx="9144" cy="2793746"/>
                          </a:xfrm>
                          <a:custGeom>
                            <a:avLst/>
                            <a:gdLst/>
                            <a:ahLst/>
                            <a:cxnLst/>
                            <a:rect l="0" t="0" r="0" b="0"/>
                            <a:pathLst>
                              <a:path w="9144" h="2793746">
                                <a:moveTo>
                                  <a:pt x="0" y="0"/>
                                </a:moveTo>
                                <a:lnTo>
                                  <a:pt x="9144" y="0"/>
                                </a:lnTo>
                                <a:lnTo>
                                  <a:pt x="9144" y="2793746"/>
                                </a:lnTo>
                                <a:lnTo>
                                  <a:pt x="0" y="279374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400" name="Shape 184400"/>
                        <wps:cNvSpPr/>
                        <wps:spPr>
                          <a:xfrm>
                            <a:off x="5054600" y="9144"/>
                            <a:ext cx="9144" cy="2793746"/>
                          </a:xfrm>
                          <a:custGeom>
                            <a:avLst/>
                            <a:gdLst/>
                            <a:ahLst/>
                            <a:cxnLst/>
                            <a:rect l="0" t="0" r="0" b="0"/>
                            <a:pathLst>
                              <a:path w="9144" h="2793746">
                                <a:moveTo>
                                  <a:pt x="0" y="0"/>
                                </a:moveTo>
                                <a:lnTo>
                                  <a:pt x="9144" y="0"/>
                                </a:lnTo>
                                <a:lnTo>
                                  <a:pt x="9144" y="2793746"/>
                                </a:lnTo>
                                <a:lnTo>
                                  <a:pt x="0" y="279374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401" name="Shape 184401"/>
                        <wps:cNvSpPr/>
                        <wps:spPr>
                          <a:xfrm>
                            <a:off x="0" y="28028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402" name="Shape 184402"/>
                        <wps:cNvSpPr/>
                        <wps:spPr>
                          <a:xfrm>
                            <a:off x="9144" y="2802890"/>
                            <a:ext cx="5045329" cy="9144"/>
                          </a:xfrm>
                          <a:custGeom>
                            <a:avLst/>
                            <a:gdLst/>
                            <a:ahLst/>
                            <a:cxnLst/>
                            <a:rect l="0" t="0" r="0" b="0"/>
                            <a:pathLst>
                              <a:path w="5045329" h="9144">
                                <a:moveTo>
                                  <a:pt x="0" y="0"/>
                                </a:moveTo>
                                <a:lnTo>
                                  <a:pt x="5045329" y="0"/>
                                </a:lnTo>
                                <a:lnTo>
                                  <a:pt x="5045329"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403" name="Shape 184403"/>
                        <wps:cNvSpPr/>
                        <wps:spPr>
                          <a:xfrm>
                            <a:off x="5054600" y="28028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854" name="Rectangle 5854"/>
                        <wps:cNvSpPr/>
                        <wps:spPr>
                          <a:xfrm>
                            <a:off x="5063744" y="2687109"/>
                            <a:ext cx="46619" cy="206429"/>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8686" style="width:401.48pt;height:223.805pt;mso-position-horizontal-relative:char;mso-position-vertical-relative:line" coordsize="50987,28423">
                <v:shape id="Picture 5841" style="position:absolute;width:50444;height:27933;left:91;top:83;" filled="f">
                  <v:imagedata r:id="rId93"/>
                </v:shape>
                <v:shape id="Shape 184404" style="position:absolute;width:91;height:91;left:0;top:0;" coordsize="9144,9144" path="m0,0l9144,0l9144,9144l0,9144l0,0">
                  <v:stroke weight="0pt" endcap="flat" joinstyle="miter" miterlimit="10" on="false" color="#000000" opacity="0"/>
                  <v:fill on="true" color="#5b9bd5"/>
                </v:shape>
                <v:shape id="Shape 184405" style="position:absolute;width:50453;height:91;left:91;top:0;" coordsize="5045329,9144" path="m0,0l5045329,0l5045329,9144l0,9144l0,0">
                  <v:stroke weight="0pt" endcap="flat" joinstyle="miter" miterlimit="10" on="false" color="#000000" opacity="0"/>
                  <v:fill on="true" color="#5b9bd5"/>
                </v:shape>
                <v:shape id="Shape 184406" style="position:absolute;width:91;height:91;left:50546;top:0;" coordsize="9144,9144" path="m0,0l9144,0l9144,9144l0,9144l0,0">
                  <v:stroke weight="0pt" endcap="flat" joinstyle="miter" miterlimit="10" on="false" color="#000000" opacity="0"/>
                  <v:fill on="true" color="#5b9bd5"/>
                </v:shape>
                <v:shape id="Shape 184407" style="position:absolute;width:91;height:27937;left:0;top:91;" coordsize="9144,2793746" path="m0,0l9144,0l9144,2793746l0,2793746l0,0">
                  <v:stroke weight="0pt" endcap="flat" joinstyle="miter" miterlimit="10" on="false" color="#000000" opacity="0"/>
                  <v:fill on="true" color="#5b9bd5"/>
                </v:shape>
                <v:shape id="Shape 184408" style="position:absolute;width:91;height:27937;left:50546;top:91;" coordsize="9144,2793746" path="m0,0l9144,0l9144,2793746l0,2793746l0,0">
                  <v:stroke weight="0pt" endcap="flat" joinstyle="miter" miterlimit="10" on="false" color="#000000" opacity="0"/>
                  <v:fill on="true" color="#5b9bd5"/>
                </v:shape>
                <v:shape id="Shape 184409" style="position:absolute;width:91;height:91;left:0;top:28028;" coordsize="9144,9144" path="m0,0l9144,0l9144,9144l0,9144l0,0">
                  <v:stroke weight="0pt" endcap="flat" joinstyle="miter" miterlimit="10" on="false" color="#000000" opacity="0"/>
                  <v:fill on="true" color="#5b9bd5"/>
                </v:shape>
                <v:shape id="Shape 184410" style="position:absolute;width:50453;height:91;left:91;top:28028;" coordsize="5045329,9144" path="m0,0l5045329,0l5045329,9144l0,9144l0,0">
                  <v:stroke weight="0pt" endcap="flat" joinstyle="miter" miterlimit="10" on="false" color="#000000" opacity="0"/>
                  <v:fill on="true" color="#5b9bd5"/>
                </v:shape>
                <v:shape id="Shape 184411" style="position:absolute;width:91;height:91;left:50546;top:28028;" coordsize="9144,9144" path="m0,0l9144,0l9144,9144l0,9144l0,0">
                  <v:stroke weight="0pt" endcap="flat" joinstyle="miter" miterlimit="10" on="false" color="#000000" opacity="0"/>
                  <v:fill on="true" color="#5b9bd5"/>
                </v:shape>
                <v:rect id="Rectangle 5854" style="position:absolute;width:466;height:2064;left:50637;top:26871;" filled="f" stroked="f">
                  <v:textbox inset="0,0,0,0">
                    <w:txbxContent>
                      <w:p>
                        <w:pPr>
                          <w:spacing w:before="0" w:after="160" w:line="259" w:lineRule="auto"/>
                          <w:ind w:left="0" w:right="0" w:firstLine="0"/>
                          <w:jc w:val="left"/>
                        </w:pPr>
                        <w:r>
                          <w:rPr/>
                          <w:t xml:space="preserve"> </w:t>
                        </w:r>
                      </w:p>
                    </w:txbxContent>
                  </v:textbox>
                </v:rect>
              </v:group>
            </w:pict>
          </mc:Fallback>
        </mc:AlternateContent>
      </w:r>
    </w:p>
    <w:p w:rsidR="00B32C48" w:rsidRDefault="00607B89">
      <w:pPr>
        <w:spacing w:after="87"/>
        <w:ind w:left="-5" w:right="76"/>
      </w:pPr>
      <w:r>
        <w:t xml:space="preserve">Uzasadnienie dla przewidzianego wkładu własnego oraz Metodologia wyliczenia wartości dofinansowania  i wkładu własnego w ramach wydatków objętych pomocą publiczną (w tym wnoszonego wkładu własnego) oraz pomocą </w:t>
      </w:r>
      <w:r>
        <w:rPr>
          <w:i/>
        </w:rPr>
        <w:t xml:space="preserve">de </w:t>
      </w:r>
      <w:proofErr w:type="spellStart"/>
      <w:r>
        <w:rPr>
          <w:i/>
        </w:rPr>
        <w:t>minimis</w:t>
      </w:r>
      <w:proofErr w:type="spellEnd"/>
      <w:r>
        <w:rPr>
          <w:i/>
        </w:rPr>
        <w:t xml:space="preserve"> </w:t>
      </w:r>
      <w:r>
        <w:t>znajdują się pod szczegółowym budże</w:t>
      </w:r>
      <w:r>
        <w:t xml:space="preserve">tem projektu. </w:t>
      </w:r>
    </w:p>
    <w:p w:rsidR="00B32C48" w:rsidRDefault="00607B89">
      <w:pPr>
        <w:spacing w:after="223" w:line="259" w:lineRule="auto"/>
        <w:ind w:left="0" w:right="0" w:firstLine="0"/>
        <w:jc w:val="left"/>
      </w:pPr>
      <w:r>
        <w:t xml:space="preserve"> </w:t>
      </w:r>
    </w:p>
    <w:p w:rsidR="00B32C48" w:rsidRDefault="00607B89">
      <w:pPr>
        <w:pBdr>
          <w:top w:val="single" w:sz="8" w:space="0" w:color="000000"/>
          <w:left w:val="single" w:sz="8" w:space="0" w:color="000000"/>
          <w:bottom w:val="single" w:sz="8" w:space="0" w:color="000000"/>
          <w:right w:val="single" w:sz="8" w:space="0" w:color="000000"/>
        </w:pBdr>
        <w:shd w:val="clear" w:color="auto" w:fill="D9D9D9"/>
        <w:spacing w:after="210" w:line="367" w:lineRule="auto"/>
        <w:ind w:left="-5" w:right="71"/>
      </w:pPr>
      <w:r>
        <w:rPr>
          <w:b/>
        </w:rPr>
        <w:t xml:space="preserve">WAŻNE!  </w:t>
      </w:r>
      <w:r>
        <w:t xml:space="preserve">W ramach wydatków rozliczanych metodami uproszczonymi (m.in. kwoty ryczałtowe) wnoszonego wkładu własnego, bez względu na jego przewidywaną faktyczną formę, nie należy oznaczać jako wkład niepieniężny. </w:t>
      </w:r>
    </w:p>
    <w:p w:rsidR="00B32C48" w:rsidRDefault="00607B89">
      <w:pPr>
        <w:spacing w:after="120" w:line="271" w:lineRule="auto"/>
        <w:ind w:left="-5" w:right="0"/>
      </w:pPr>
      <w:r>
        <w:rPr>
          <w:b/>
        </w:rPr>
        <w:t xml:space="preserve">- KOSZTY POŚREDNIE </w:t>
      </w:r>
    </w:p>
    <w:p w:rsidR="00B32C48" w:rsidRDefault="00607B89">
      <w:pPr>
        <w:ind w:left="-5" w:right="77"/>
      </w:pPr>
      <w:r>
        <w:lastRenderedPageBreak/>
        <w:t>Koszty p</w:t>
      </w:r>
      <w:r>
        <w:t xml:space="preserve">ośrednie to koszty administracyjne związane z obsługą projektu, których katalog został wskazany  w </w:t>
      </w:r>
      <w:r>
        <w:rPr>
          <w:i/>
        </w:rPr>
        <w:t>Wytycznych w zakresie kwalifikowalności wydatków w ramach Europejskiego Funduszu Rozwoju Regionalnego, Europejskiego Funduszu Społecznego oraz Funduszu Spójn</w:t>
      </w:r>
      <w:r>
        <w:rPr>
          <w:i/>
        </w:rPr>
        <w:t>ości na lata 2014-2020</w:t>
      </w:r>
      <w:r>
        <w:t xml:space="preserve">. Jednocześnie wnioskodawca nie ma możliwości wykazania żadnej z kategorii kosztów pośrednich ujętych w ww. katalogu  w kosztach bezpośrednich projektu. </w:t>
      </w:r>
    </w:p>
    <w:p w:rsidR="00B32C48" w:rsidRDefault="00607B89">
      <w:pPr>
        <w:pBdr>
          <w:top w:val="single" w:sz="8" w:space="0" w:color="000000"/>
          <w:left w:val="single" w:sz="8" w:space="0" w:color="000000"/>
          <w:bottom w:val="single" w:sz="8" w:space="0" w:color="000000"/>
          <w:right w:val="single" w:sz="8" w:space="0" w:color="000000"/>
        </w:pBdr>
        <w:shd w:val="clear" w:color="auto" w:fill="D9D9D9"/>
        <w:spacing w:after="175" w:line="259" w:lineRule="auto"/>
        <w:ind w:left="-5" w:right="36"/>
      </w:pPr>
      <w:r>
        <w:rPr>
          <w:b/>
        </w:rPr>
        <w:t xml:space="preserve">WAŻNE!  </w:t>
      </w:r>
    </w:p>
    <w:p w:rsidR="00B32C48" w:rsidRDefault="00607B89">
      <w:pPr>
        <w:pBdr>
          <w:top w:val="single" w:sz="8" w:space="0" w:color="000000"/>
          <w:left w:val="single" w:sz="8" w:space="0" w:color="000000"/>
          <w:bottom w:val="single" w:sz="8" w:space="0" w:color="000000"/>
          <w:right w:val="single" w:sz="8" w:space="0" w:color="000000"/>
        </w:pBdr>
        <w:shd w:val="clear" w:color="auto" w:fill="D9D9D9"/>
        <w:spacing w:after="210" w:line="268" w:lineRule="auto"/>
        <w:ind w:left="-5" w:right="36"/>
      </w:pPr>
      <w:r>
        <w:t xml:space="preserve">W tej części należy wskazać za pomocą listy rozwijanej stawkę % kosztów pośrednich w ramach projektu. </w:t>
      </w:r>
    </w:p>
    <w:p w:rsidR="00B32C48" w:rsidRDefault="00607B89">
      <w:pPr>
        <w:ind w:left="-5" w:right="82"/>
      </w:pPr>
      <w:r>
        <w:t xml:space="preserve">Następnie należy wpisać wyliczoną kwotę wydatków kwalifikowalnych (stawka % kosztów pośrednich pomnożona przez wartość kosztów bezpośrednich) oraz kwotę </w:t>
      </w:r>
      <w:r>
        <w:t xml:space="preserve">dofinansowania pomniejszoną o wartość wkładu własnego, jeśli taki w kosztach pośrednich występuje. Wówczas wspomniany wkład własny należy wskazać  w podziale na poszczególne lata. </w:t>
      </w:r>
    </w:p>
    <w:p w:rsidR="00B32C48" w:rsidRDefault="00607B89">
      <w:pPr>
        <w:spacing w:after="56" w:line="259" w:lineRule="auto"/>
        <w:ind w:left="0" w:right="0" w:firstLine="0"/>
        <w:jc w:val="left"/>
      </w:pPr>
      <w:r>
        <w:rPr>
          <w:sz w:val="6"/>
        </w:rPr>
        <w:t xml:space="preserve"> </w:t>
      </w:r>
    </w:p>
    <w:p w:rsidR="00B32C48" w:rsidRDefault="00607B89">
      <w:pPr>
        <w:spacing w:after="113" w:line="259" w:lineRule="auto"/>
        <w:ind w:left="1092" w:right="0" w:firstLine="0"/>
        <w:jc w:val="left"/>
      </w:pPr>
      <w:r>
        <w:rPr>
          <w:rFonts w:ascii="Calibri" w:eastAsia="Calibri" w:hAnsi="Calibri" w:cs="Calibri"/>
          <w:noProof/>
        </w:rPr>
        <mc:AlternateContent>
          <mc:Choice Requires="wpg">
            <w:drawing>
              <wp:inline distT="0" distB="0" distL="0" distR="0">
                <wp:extent cx="5129276" cy="2862258"/>
                <wp:effectExtent l="0" t="0" r="0" b="0"/>
                <wp:docPr id="149206" name="Group 149206"/>
                <wp:cNvGraphicFramePr/>
                <a:graphic xmlns:a="http://schemas.openxmlformats.org/drawingml/2006/main">
                  <a:graphicData uri="http://schemas.microsoft.com/office/word/2010/wordprocessingGroup">
                    <wpg:wgp>
                      <wpg:cNvGrpSpPr/>
                      <wpg:grpSpPr>
                        <a:xfrm>
                          <a:off x="0" y="0"/>
                          <a:ext cx="5129276" cy="2862258"/>
                          <a:chOff x="0" y="0"/>
                          <a:chExt cx="5129276" cy="2862258"/>
                        </a:xfrm>
                      </wpg:grpSpPr>
                      <pic:pic xmlns:pic="http://schemas.openxmlformats.org/drawingml/2006/picture">
                        <pic:nvPicPr>
                          <pic:cNvPr id="5976" name="Picture 5976"/>
                          <pic:cNvPicPr/>
                        </pic:nvPicPr>
                        <pic:blipFill>
                          <a:blip r:embed="rId94"/>
                          <a:stretch>
                            <a:fillRect/>
                          </a:stretch>
                        </pic:blipFill>
                        <pic:spPr>
                          <a:xfrm>
                            <a:off x="9144" y="9017"/>
                            <a:ext cx="5074920" cy="2813050"/>
                          </a:xfrm>
                          <a:prstGeom prst="rect">
                            <a:avLst/>
                          </a:prstGeom>
                        </pic:spPr>
                      </pic:pic>
                      <wps:wsp>
                        <wps:cNvPr id="184412" name="Shape 18441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413" name="Shape 184413"/>
                        <wps:cNvSpPr/>
                        <wps:spPr>
                          <a:xfrm>
                            <a:off x="9144" y="0"/>
                            <a:ext cx="5075809" cy="9144"/>
                          </a:xfrm>
                          <a:custGeom>
                            <a:avLst/>
                            <a:gdLst/>
                            <a:ahLst/>
                            <a:cxnLst/>
                            <a:rect l="0" t="0" r="0" b="0"/>
                            <a:pathLst>
                              <a:path w="5075809" h="9144">
                                <a:moveTo>
                                  <a:pt x="0" y="0"/>
                                </a:moveTo>
                                <a:lnTo>
                                  <a:pt x="5075809" y="0"/>
                                </a:lnTo>
                                <a:lnTo>
                                  <a:pt x="5075809"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414" name="Shape 184414"/>
                        <wps:cNvSpPr/>
                        <wps:spPr>
                          <a:xfrm>
                            <a:off x="50850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415" name="Shape 184415"/>
                        <wps:cNvSpPr/>
                        <wps:spPr>
                          <a:xfrm>
                            <a:off x="0" y="9271"/>
                            <a:ext cx="9144" cy="2813558"/>
                          </a:xfrm>
                          <a:custGeom>
                            <a:avLst/>
                            <a:gdLst/>
                            <a:ahLst/>
                            <a:cxnLst/>
                            <a:rect l="0" t="0" r="0" b="0"/>
                            <a:pathLst>
                              <a:path w="9144" h="2813558">
                                <a:moveTo>
                                  <a:pt x="0" y="0"/>
                                </a:moveTo>
                                <a:lnTo>
                                  <a:pt x="9144" y="0"/>
                                </a:lnTo>
                                <a:lnTo>
                                  <a:pt x="9144" y="2813558"/>
                                </a:lnTo>
                                <a:lnTo>
                                  <a:pt x="0" y="281355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416" name="Shape 184416"/>
                        <wps:cNvSpPr/>
                        <wps:spPr>
                          <a:xfrm>
                            <a:off x="5085080" y="9271"/>
                            <a:ext cx="9144" cy="2813558"/>
                          </a:xfrm>
                          <a:custGeom>
                            <a:avLst/>
                            <a:gdLst/>
                            <a:ahLst/>
                            <a:cxnLst/>
                            <a:rect l="0" t="0" r="0" b="0"/>
                            <a:pathLst>
                              <a:path w="9144" h="2813558">
                                <a:moveTo>
                                  <a:pt x="0" y="0"/>
                                </a:moveTo>
                                <a:lnTo>
                                  <a:pt x="9144" y="0"/>
                                </a:lnTo>
                                <a:lnTo>
                                  <a:pt x="9144" y="2813558"/>
                                </a:lnTo>
                                <a:lnTo>
                                  <a:pt x="0" y="281355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417" name="Shape 184417"/>
                        <wps:cNvSpPr/>
                        <wps:spPr>
                          <a:xfrm>
                            <a:off x="0" y="28228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418" name="Shape 184418"/>
                        <wps:cNvSpPr/>
                        <wps:spPr>
                          <a:xfrm>
                            <a:off x="9144" y="2822829"/>
                            <a:ext cx="5075809" cy="9144"/>
                          </a:xfrm>
                          <a:custGeom>
                            <a:avLst/>
                            <a:gdLst/>
                            <a:ahLst/>
                            <a:cxnLst/>
                            <a:rect l="0" t="0" r="0" b="0"/>
                            <a:pathLst>
                              <a:path w="5075809" h="9144">
                                <a:moveTo>
                                  <a:pt x="0" y="0"/>
                                </a:moveTo>
                                <a:lnTo>
                                  <a:pt x="5075809" y="0"/>
                                </a:lnTo>
                                <a:lnTo>
                                  <a:pt x="5075809"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419" name="Shape 184419"/>
                        <wps:cNvSpPr/>
                        <wps:spPr>
                          <a:xfrm>
                            <a:off x="5085080" y="28228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989" name="Rectangle 5989"/>
                        <wps:cNvSpPr/>
                        <wps:spPr>
                          <a:xfrm>
                            <a:off x="5094224" y="2707048"/>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9206" style="width:403.88pt;height:225.375pt;mso-position-horizontal-relative:char;mso-position-vertical-relative:line" coordsize="51292,28622">
                <v:shape id="Picture 5976" style="position:absolute;width:50749;height:28130;left:91;top:90;" filled="f">
                  <v:imagedata r:id="rId95"/>
                </v:shape>
                <v:shape id="Shape 184420" style="position:absolute;width:91;height:91;left:0;top:0;" coordsize="9144,9144" path="m0,0l9144,0l9144,9144l0,9144l0,0">
                  <v:stroke weight="0pt" endcap="flat" joinstyle="miter" miterlimit="10" on="false" color="#000000" opacity="0"/>
                  <v:fill on="true" color="#5b9bd5"/>
                </v:shape>
                <v:shape id="Shape 184421" style="position:absolute;width:50758;height:91;left:91;top:0;" coordsize="5075809,9144" path="m0,0l5075809,0l5075809,9144l0,9144l0,0">
                  <v:stroke weight="0pt" endcap="flat" joinstyle="miter" miterlimit="10" on="false" color="#000000" opacity="0"/>
                  <v:fill on="true" color="#5b9bd5"/>
                </v:shape>
                <v:shape id="Shape 184422" style="position:absolute;width:91;height:91;left:50850;top:0;" coordsize="9144,9144" path="m0,0l9144,0l9144,9144l0,9144l0,0">
                  <v:stroke weight="0pt" endcap="flat" joinstyle="miter" miterlimit="10" on="false" color="#000000" opacity="0"/>
                  <v:fill on="true" color="#5b9bd5"/>
                </v:shape>
                <v:shape id="Shape 184423" style="position:absolute;width:91;height:28135;left:0;top:92;" coordsize="9144,2813558" path="m0,0l9144,0l9144,2813558l0,2813558l0,0">
                  <v:stroke weight="0pt" endcap="flat" joinstyle="miter" miterlimit="10" on="false" color="#000000" opacity="0"/>
                  <v:fill on="true" color="#5b9bd5"/>
                </v:shape>
                <v:shape id="Shape 184424" style="position:absolute;width:91;height:28135;left:50850;top:92;" coordsize="9144,2813558" path="m0,0l9144,0l9144,2813558l0,2813558l0,0">
                  <v:stroke weight="0pt" endcap="flat" joinstyle="miter" miterlimit="10" on="false" color="#000000" opacity="0"/>
                  <v:fill on="true" color="#5b9bd5"/>
                </v:shape>
                <v:shape id="Shape 184425" style="position:absolute;width:91;height:91;left:0;top:28228;" coordsize="9144,9144" path="m0,0l9144,0l9144,9144l0,9144l0,0">
                  <v:stroke weight="0pt" endcap="flat" joinstyle="miter" miterlimit="10" on="false" color="#000000" opacity="0"/>
                  <v:fill on="true" color="#5b9bd5"/>
                </v:shape>
                <v:shape id="Shape 184426" style="position:absolute;width:50758;height:91;left:91;top:28228;" coordsize="5075809,9144" path="m0,0l5075809,0l5075809,9144l0,9144l0,0">
                  <v:stroke weight="0pt" endcap="flat" joinstyle="miter" miterlimit="10" on="false" color="#000000" opacity="0"/>
                  <v:fill on="true" color="#5b9bd5"/>
                </v:shape>
                <v:shape id="Shape 184427" style="position:absolute;width:91;height:91;left:50850;top:28228;" coordsize="9144,9144" path="m0,0l9144,0l9144,9144l0,9144l0,0">
                  <v:stroke weight="0pt" endcap="flat" joinstyle="miter" miterlimit="10" on="false" color="#000000" opacity="0"/>
                  <v:fill on="true" color="#5b9bd5"/>
                </v:shape>
                <v:rect id="Rectangle 5989" style="position:absolute;width:466;height:2064;left:50942;top:27070;" filled="f" stroked="f">
                  <v:textbox inset="0,0,0,0">
                    <w:txbxContent>
                      <w:p>
                        <w:pPr>
                          <w:spacing w:before="0" w:after="160" w:line="259" w:lineRule="auto"/>
                          <w:ind w:left="0" w:right="0" w:firstLine="0"/>
                          <w:jc w:val="left"/>
                        </w:pPr>
                        <w:r>
                          <w:rPr/>
                          <w:t xml:space="preserve"> </w:t>
                        </w:r>
                      </w:p>
                    </w:txbxContent>
                  </v:textbox>
                </v:rect>
              </v:group>
            </w:pict>
          </mc:Fallback>
        </mc:AlternateContent>
      </w:r>
    </w:p>
    <w:p w:rsidR="00B32C48" w:rsidRDefault="00607B89">
      <w:pPr>
        <w:spacing w:after="180" w:line="259" w:lineRule="auto"/>
        <w:ind w:left="0" w:right="0" w:firstLine="0"/>
        <w:jc w:val="left"/>
      </w:pPr>
      <w:r>
        <w:t xml:space="preserve"> </w:t>
      </w:r>
    </w:p>
    <w:p w:rsidR="00B32C48" w:rsidRDefault="00607B89">
      <w:pPr>
        <w:spacing w:after="166" w:line="266" w:lineRule="auto"/>
        <w:ind w:left="-5" w:right="80"/>
      </w:pPr>
      <w:r>
        <w:t>Zgodnie z podrozdziałem 8.4</w:t>
      </w:r>
      <w:r>
        <w:rPr>
          <w:i/>
        </w:rPr>
        <w:t xml:space="preserve"> </w:t>
      </w:r>
      <w:r>
        <w:rPr>
          <w:i/>
        </w:rPr>
        <w:t xml:space="preserve">Wytyczne w zakresie kwalifikowalności wydatków w ramach Europejskiego Funduszu Rozwoju Regionalnego, Europejskiego Funduszu Społecznego oraz Funduszu Spójności na lata 2014-2020 </w:t>
      </w:r>
      <w:r>
        <w:t>koszty pośrednie rozliczane są następującymi stawkami ryczałtowymi (z zastrzeż</w:t>
      </w:r>
      <w:r>
        <w:t xml:space="preserve">eniem pozostałych zapisów podrozdziału 8.4): </w:t>
      </w:r>
    </w:p>
    <w:p w:rsidR="00B32C48" w:rsidRDefault="00607B89">
      <w:pPr>
        <w:numPr>
          <w:ilvl w:val="0"/>
          <w:numId w:val="22"/>
        </w:numPr>
        <w:spacing w:after="133"/>
        <w:ind w:right="0" w:hanging="360"/>
      </w:pPr>
      <w:r>
        <w:t xml:space="preserve">25 % kosztów bezpośrednich – w przypadku projektów o wartości kosztów bezpośrednich*  do 830  tys. PLN  włącznie, </w:t>
      </w:r>
    </w:p>
    <w:p w:rsidR="00B32C48" w:rsidRDefault="00607B89">
      <w:pPr>
        <w:numPr>
          <w:ilvl w:val="0"/>
          <w:numId w:val="22"/>
        </w:numPr>
        <w:spacing w:after="126"/>
        <w:ind w:right="0" w:hanging="360"/>
      </w:pPr>
      <w:r>
        <w:t>20 % kosztów bezpośrednich – w przypadku projektów o wartości kosztów bezpośrednich* powyżej  8</w:t>
      </w:r>
      <w:r>
        <w:t xml:space="preserve">30 tys. PLN do 1 740 tys. PLN  włącznie, </w:t>
      </w:r>
    </w:p>
    <w:p w:rsidR="00B32C48" w:rsidRDefault="00607B89">
      <w:pPr>
        <w:numPr>
          <w:ilvl w:val="0"/>
          <w:numId w:val="22"/>
        </w:numPr>
        <w:spacing w:after="134"/>
        <w:ind w:right="0" w:hanging="360"/>
      </w:pPr>
      <w:r>
        <w:t xml:space="preserve">15 % kosztów bezpośrednich – w przypadku projektów o wartości kosztów bezpośrednich* powyżej 1 740 tys. PLN   do  4 550 tys. PLN włącznie, </w:t>
      </w:r>
    </w:p>
    <w:p w:rsidR="00B32C48" w:rsidRDefault="00607B89">
      <w:pPr>
        <w:numPr>
          <w:ilvl w:val="0"/>
          <w:numId w:val="22"/>
        </w:numPr>
        <w:spacing w:after="123"/>
        <w:ind w:right="0" w:hanging="360"/>
      </w:pPr>
      <w:r>
        <w:t>10 % kosztów bezpośrednich – w przypadku projektów o wartości kosztów bezp</w:t>
      </w:r>
      <w:r>
        <w:t xml:space="preserve">ośrednich* przekraczającej 4 550 tys. PLN.  </w:t>
      </w:r>
    </w:p>
    <w:p w:rsidR="00B32C48" w:rsidRDefault="00607B89">
      <w:pPr>
        <w:spacing w:after="106" w:line="267" w:lineRule="auto"/>
        <w:ind w:left="567" w:right="78" w:hanging="139"/>
      </w:pPr>
      <w:r>
        <w:rPr>
          <w:sz w:val="24"/>
          <w:vertAlign w:val="superscript"/>
        </w:rPr>
        <w:t xml:space="preserve">* </w:t>
      </w:r>
      <w:r>
        <w:rPr>
          <w:sz w:val="24"/>
        </w:rPr>
        <w:t xml:space="preserve">Z pomniejszeniem kosztu racjonalnych usprawnień, o których mowa w Wytycznych w zakresie realizacji zasady równości szans i niedyskryminacji, w tym dostępności dla osób z niepełno </w:t>
      </w:r>
      <w:r>
        <w:rPr>
          <w:sz w:val="24"/>
        </w:rPr>
        <w:lastRenderedPageBreak/>
        <w:t>sprawnościami oraz zasady równ</w:t>
      </w:r>
      <w:r>
        <w:rPr>
          <w:sz w:val="24"/>
        </w:rPr>
        <w:t>ości szans kobiet i mężczyzn w ramach funduszy unijnych na lata 2014-2020</w:t>
      </w:r>
      <w:r>
        <w:rPr>
          <w:sz w:val="20"/>
        </w:rPr>
        <w:t xml:space="preserve"> </w:t>
      </w:r>
    </w:p>
    <w:p w:rsidR="00B32C48" w:rsidRDefault="00607B89">
      <w:pPr>
        <w:ind w:left="-5" w:right="0"/>
      </w:pPr>
      <w:r>
        <w:t>Natomiast w przypadku projektów finansowanych z Funduszu Pracy realizowanych przez powiatowe urzędy pracy na podstawie przepisów ustawy z dnia 20 kwietnia 2004 r. o promocji zatrudn</w:t>
      </w:r>
      <w:r>
        <w:t xml:space="preserve">ienia i instytucjach rynku pracy  </w:t>
      </w:r>
    </w:p>
    <w:p w:rsidR="00B32C48" w:rsidRDefault="00607B89">
      <w:pPr>
        <w:spacing w:after="131"/>
        <w:ind w:left="-5" w:right="0"/>
      </w:pPr>
      <w:r>
        <w:t xml:space="preserve">(Dz. U. z 2013 r. poz. 674, z </w:t>
      </w:r>
      <w:proofErr w:type="spellStart"/>
      <w:r>
        <w:t>późn</w:t>
      </w:r>
      <w:proofErr w:type="spellEnd"/>
      <w:r>
        <w:t xml:space="preserve">. zm.), stawka ryczałtowa kosztów pośrednich, określona we wniosku  o dofinansowanie,  wynosi nie więcej niż poziom wskazany w ww. ustawie. </w:t>
      </w:r>
    </w:p>
    <w:p w:rsidR="00B32C48" w:rsidRDefault="00607B89">
      <w:pPr>
        <w:spacing w:after="120" w:line="271" w:lineRule="auto"/>
        <w:ind w:left="-5" w:right="0"/>
      </w:pPr>
      <w:r>
        <w:rPr>
          <w:b/>
        </w:rPr>
        <w:t xml:space="preserve">- DOCHÓD  </w:t>
      </w:r>
    </w:p>
    <w:p w:rsidR="00B32C48" w:rsidRDefault="00607B89">
      <w:pPr>
        <w:spacing w:after="257"/>
        <w:ind w:left="-5" w:right="79"/>
      </w:pPr>
      <w:r>
        <w:t>W tej części należy określić dochód, z zastrzeżeniem, że tą cześć uzupełniają tylko wnioskodawcy, którzy planują  w ramach realizowanego projektu osiągnąć dochód, o którym mowa w art. 61 rozporządzenia Parlamentu Europejskiego i Rady (UE) nr 1303/2013 z dn</w:t>
      </w:r>
      <w:r>
        <w:t xml:space="preserve">ia 17 grudnia 2013 r. (…) (inaczej: rozporządzenia ogólnego lub rozporządzenia CPR). </w:t>
      </w:r>
    </w:p>
    <w:p w:rsidR="00B32C48" w:rsidRDefault="00607B89">
      <w:pPr>
        <w:spacing w:after="120" w:line="271" w:lineRule="auto"/>
        <w:ind w:left="-5" w:right="0"/>
      </w:pPr>
      <w:r>
        <w:rPr>
          <w:b/>
        </w:rPr>
        <w:t xml:space="preserve">- OŚWIADCZENIE VAT </w:t>
      </w:r>
    </w:p>
    <w:p w:rsidR="00B32C48" w:rsidRDefault="00607B89">
      <w:pPr>
        <w:ind w:left="-5" w:right="79"/>
      </w:pPr>
      <w:r>
        <w:t xml:space="preserve">Po uzupełnieniu pól odnoszących się do Szczegółowego budżetu projektu, należy oświadczyć czy kwoty wskazane w szczegółowym budżecie zawierają VAT/nie </w:t>
      </w:r>
      <w:r>
        <w:t xml:space="preserve">zawierają VAT/częściowo zawierają VAT. W przypadku projektów realizowanych w partnerstwie, każdy z partnerów również musi złożyć takie oświadczenie.  </w:t>
      </w:r>
    </w:p>
    <w:p w:rsidR="00B32C48" w:rsidRDefault="00607B89">
      <w:pPr>
        <w:spacing w:after="254" w:line="259" w:lineRule="auto"/>
        <w:ind w:left="0" w:right="0" w:firstLine="0"/>
        <w:jc w:val="left"/>
      </w:pPr>
      <w:r>
        <w:rPr>
          <w:rFonts w:ascii="Calibri" w:eastAsia="Calibri" w:hAnsi="Calibri" w:cs="Calibri"/>
          <w:noProof/>
        </w:rPr>
        <mc:AlternateContent>
          <mc:Choice Requires="wpg">
            <w:drawing>
              <wp:inline distT="0" distB="0" distL="0" distR="0">
                <wp:extent cx="6528562" cy="2049966"/>
                <wp:effectExtent l="0" t="0" r="0" b="0"/>
                <wp:docPr id="149451" name="Group 149451"/>
                <wp:cNvGraphicFramePr/>
                <a:graphic xmlns:a="http://schemas.openxmlformats.org/drawingml/2006/main">
                  <a:graphicData uri="http://schemas.microsoft.com/office/word/2010/wordprocessingGroup">
                    <wpg:wgp>
                      <wpg:cNvGrpSpPr/>
                      <wpg:grpSpPr>
                        <a:xfrm>
                          <a:off x="0" y="0"/>
                          <a:ext cx="6528562" cy="2049966"/>
                          <a:chOff x="0" y="0"/>
                          <a:chExt cx="6528562" cy="2049966"/>
                        </a:xfrm>
                      </wpg:grpSpPr>
                      <pic:pic xmlns:pic="http://schemas.openxmlformats.org/drawingml/2006/picture">
                        <pic:nvPicPr>
                          <pic:cNvPr id="6172" name="Picture 6172"/>
                          <pic:cNvPicPr/>
                        </pic:nvPicPr>
                        <pic:blipFill>
                          <a:blip r:embed="rId96"/>
                          <a:stretch>
                            <a:fillRect/>
                          </a:stretch>
                        </pic:blipFill>
                        <pic:spPr>
                          <a:xfrm>
                            <a:off x="9398" y="9016"/>
                            <a:ext cx="6473825" cy="1772285"/>
                          </a:xfrm>
                          <a:prstGeom prst="rect">
                            <a:avLst/>
                          </a:prstGeom>
                        </pic:spPr>
                      </pic:pic>
                      <wps:wsp>
                        <wps:cNvPr id="184428" name="Shape 18442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429" name="Shape 184429"/>
                        <wps:cNvSpPr/>
                        <wps:spPr>
                          <a:xfrm>
                            <a:off x="9144" y="0"/>
                            <a:ext cx="6475222" cy="9144"/>
                          </a:xfrm>
                          <a:custGeom>
                            <a:avLst/>
                            <a:gdLst/>
                            <a:ahLst/>
                            <a:cxnLst/>
                            <a:rect l="0" t="0" r="0" b="0"/>
                            <a:pathLst>
                              <a:path w="6475222" h="9144">
                                <a:moveTo>
                                  <a:pt x="0" y="0"/>
                                </a:moveTo>
                                <a:lnTo>
                                  <a:pt x="6475222" y="0"/>
                                </a:lnTo>
                                <a:lnTo>
                                  <a:pt x="6475222"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430" name="Shape 184430"/>
                        <wps:cNvSpPr/>
                        <wps:spPr>
                          <a:xfrm>
                            <a:off x="648436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431" name="Shape 184431"/>
                        <wps:cNvSpPr/>
                        <wps:spPr>
                          <a:xfrm>
                            <a:off x="0" y="9271"/>
                            <a:ext cx="9144" cy="1772666"/>
                          </a:xfrm>
                          <a:custGeom>
                            <a:avLst/>
                            <a:gdLst/>
                            <a:ahLst/>
                            <a:cxnLst/>
                            <a:rect l="0" t="0" r="0" b="0"/>
                            <a:pathLst>
                              <a:path w="9144" h="1772666">
                                <a:moveTo>
                                  <a:pt x="0" y="0"/>
                                </a:moveTo>
                                <a:lnTo>
                                  <a:pt x="9144" y="0"/>
                                </a:lnTo>
                                <a:lnTo>
                                  <a:pt x="9144" y="1772666"/>
                                </a:lnTo>
                                <a:lnTo>
                                  <a:pt x="0" y="177266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432" name="Shape 184432"/>
                        <wps:cNvSpPr/>
                        <wps:spPr>
                          <a:xfrm>
                            <a:off x="6484366" y="9271"/>
                            <a:ext cx="9144" cy="1772666"/>
                          </a:xfrm>
                          <a:custGeom>
                            <a:avLst/>
                            <a:gdLst/>
                            <a:ahLst/>
                            <a:cxnLst/>
                            <a:rect l="0" t="0" r="0" b="0"/>
                            <a:pathLst>
                              <a:path w="9144" h="1772666">
                                <a:moveTo>
                                  <a:pt x="0" y="0"/>
                                </a:moveTo>
                                <a:lnTo>
                                  <a:pt x="9144" y="0"/>
                                </a:lnTo>
                                <a:lnTo>
                                  <a:pt x="9144" y="1772666"/>
                                </a:lnTo>
                                <a:lnTo>
                                  <a:pt x="0" y="177266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433" name="Shape 184433"/>
                        <wps:cNvSpPr/>
                        <wps:spPr>
                          <a:xfrm>
                            <a:off x="0" y="17819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434" name="Shape 184434"/>
                        <wps:cNvSpPr/>
                        <wps:spPr>
                          <a:xfrm>
                            <a:off x="9144" y="1781937"/>
                            <a:ext cx="6475222" cy="9144"/>
                          </a:xfrm>
                          <a:custGeom>
                            <a:avLst/>
                            <a:gdLst/>
                            <a:ahLst/>
                            <a:cxnLst/>
                            <a:rect l="0" t="0" r="0" b="0"/>
                            <a:pathLst>
                              <a:path w="6475222" h="9144">
                                <a:moveTo>
                                  <a:pt x="0" y="0"/>
                                </a:moveTo>
                                <a:lnTo>
                                  <a:pt x="6475222" y="0"/>
                                </a:lnTo>
                                <a:lnTo>
                                  <a:pt x="6475222"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4435" name="Shape 184435"/>
                        <wps:cNvSpPr/>
                        <wps:spPr>
                          <a:xfrm>
                            <a:off x="6484366" y="17819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185" name="Rectangle 6185"/>
                        <wps:cNvSpPr/>
                        <wps:spPr>
                          <a:xfrm>
                            <a:off x="6493510" y="1666155"/>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s:wsp>
                        <wps:cNvPr id="6186" name="Rectangle 6186"/>
                        <wps:cNvSpPr/>
                        <wps:spPr>
                          <a:xfrm>
                            <a:off x="0" y="1894755"/>
                            <a:ext cx="46619" cy="206430"/>
                          </a:xfrm>
                          <a:prstGeom prst="rect">
                            <a:avLst/>
                          </a:prstGeom>
                          <a:ln>
                            <a:noFill/>
                          </a:ln>
                        </wps:spPr>
                        <wps:txbx>
                          <w:txbxContent>
                            <w:p w:rsidR="00B32C48" w:rsidRDefault="00607B89">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9451" style="width:514.06pt;height:161.415pt;mso-position-horizontal-relative:char;mso-position-vertical-relative:line" coordsize="65285,20499">
                <v:shape id="Picture 6172" style="position:absolute;width:64738;height:17722;left:93;top:90;" filled="f">
                  <v:imagedata r:id="rId97"/>
                </v:shape>
                <v:shape id="Shape 184436" style="position:absolute;width:91;height:91;left:0;top:0;" coordsize="9144,9144" path="m0,0l9144,0l9144,9144l0,9144l0,0">
                  <v:stroke weight="0pt" endcap="flat" joinstyle="miter" miterlimit="10" on="false" color="#000000" opacity="0"/>
                  <v:fill on="true" color="#5b9bd5"/>
                </v:shape>
                <v:shape id="Shape 184437" style="position:absolute;width:64752;height:91;left:91;top:0;" coordsize="6475222,9144" path="m0,0l6475222,0l6475222,9144l0,9144l0,0">
                  <v:stroke weight="0pt" endcap="flat" joinstyle="miter" miterlimit="10" on="false" color="#000000" opacity="0"/>
                  <v:fill on="true" color="#5b9bd5"/>
                </v:shape>
                <v:shape id="Shape 184438" style="position:absolute;width:91;height:91;left:64843;top:0;" coordsize="9144,9144" path="m0,0l9144,0l9144,9144l0,9144l0,0">
                  <v:stroke weight="0pt" endcap="flat" joinstyle="miter" miterlimit="10" on="false" color="#000000" opacity="0"/>
                  <v:fill on="true" color="#5b9bd5"/>
                </v:shape>
                <v:shape id="Shape 184439" style="position:absolute;width:91;height:17726;left:0;top:92;" coordsize="9144,1772666" path="m0,0l9144,0l9144,1772666l0,1772666l0,0">
                  <v:stroke weight="0pt" endcap="flat" joinstyle="miter" miterlimit="10" on="false" color="#000000" opacity="0"/>
                  <v:fill on="true" color="#5b9bd5"/>
                </v:shape>
                <v:shape id="Shape 184440" style="position:absolute;width:91;height:17726;left:64843;top:92;" coordsize="9144,1772666" path="m0,0l9144,0l9144,1772666l0,1772666l0,0">
                  <v:stroke weight="0pt" endcap="flat" joinstyle="miter" miterlimit="10" on="false" color="#000000" opacity="0"/>
                  <v:fill on="true" color="#5b9bd5"/>
                </v:shape>
                <v:shape id="Shape 184441" style="position:absolute;width:91;height:91;left:0;top:17819;" coordsize="9144,9144" path="m0,0l9144,0l9144,9144l0,9144l0,0">
                  <v:stroke weight="0pt" endcap="flat" joinstyle="miter" miterlimit="10" on="false" color="#000000" opacity="0"/>
                  <v:fill on="true" color="#5b9bd5"/>
                </v:shape>
                <v:shape id="Shape 184442" style="position:absolute;width:64752;height:91;left:91;top:17819;" coordsize="6475222,9144" path="m0,0l6475222,0l6475222,9144l0,9144l0,0">
                  <v:stroke weight="0pt" endcap="flat" joinstyle="miter" miterlimit="10" on="false" color="#000000" opacity="0"/>
                  <v:fill on="true" color="#5b9bd5"/>
                </v:shape>
                <v:shape id="Shape 184443" style="position:absolute;width:91;height:91;left:64843;top:17819;" coordsize="9144,9144" path="m0,0l9144,0l9144,9144l0,9144l0,0">
                  <v:stroke weight="0pt" endcap="flat" joinstyle="miter" miterlimit="10" on="false" color="#000000" opacity="0"/>
                  <v:fill on="true" color="#5b9bd5"/>
                </v:shape>
                <v:rect id="Rectangle 6185" style="position:absolute;width:466;height:2064;left:64935;top:16661;" filled="f" stroked="f">
                  <v:textbox inset="0,0,0,0">
                    <w:txbxContent>
                      <w:p>
                        <w:pPr>
                          <w:spacing w:before="0" w:after="160" w:line="259" w:lineRule="auto"/>
                          <w:ind w:left="0" w:right="0" w:firstLine="0"/>
                          <w:jc w:val="left"/>
                        </w:pPr>
                        <w:r>
                          <w:rPr/>
                          <w:t xml:space="preserve"> </w:t>
                        </w:r>
                      </w:p>
                    </w:txbxContent>
                  </v:textbox>
                </v:rect>
                <v:rect id="Rectangle 6186" style="position:absolute;width:466;height:2064;left:0;top:18947;" filled="f" stroked="f">
                  <v:textbox inset="0,0,0,0">
                    <w:txbxContent>
                      <w:p>
                        <w:pPr>
                          <w:spacing w:before="0" w:after="160" w:line="259" w:lineRule="auto"/>
                          <w:ind w:left="0" w:right="0" w:firstLine="0"/>
                          <w:jc w:val="left"/>
                        </w:pPr>
                        <w:r>
                          <w:rPr/>
                          <w:t xml:space="preserve"> </w:t>
                        </w:r>
                      </w:p>
                    </w:txbxContent>
                  </v:textbox>
                </v:rect>
              </v:group>
            </w:pict>
          </mc:Fallback>
        </mc:AlternateContent>
      </w:r>
    </w:p>
    <w:p w:rsidR="00B32C48" w:rsidRDefault="00607B89">
      <w:pPr>
        <w:pBdr>
          <w:top w:val="single" w:sz="8" w:space="0" w:color="000000"/>
          <w:left w:val="single" w:sz="8" w:space="0" w:color="000000"/>
          <w:bottom w:val="single" w:sz="8" w:space="0" w:color="000000"/>
          <w:right w:val="single" w:sz="8" w:space="0" w:color="000000"/>
        </w:pBdr>
        <w:shd w:val="clear" w:color="auto" w:fill="D9D9D9"/>
        <w:spacing w:after="131" w:line="259" w:lineRule="auto"/>
        <w:ind w:left="-5" w:right="71"/>
      </w:pPr>
      <w:r>
        <w:rPr>
          <w:b/>
        </w:rPr>
        <w:t xml:space="preserve">WAŻNE!  </w:t>
      </w:r>
    </w:p>
    <w:p w:rsidR="00B32C48" w:rsidRDefault="00607B89">
      <w:pPr>
        <w:pBdr>
          <w:top w:val="single" w:sz="8" w:space="0" w:color="000000"/>
          <w:left w:val="single" w:sz="8" w:space="0" w:color="000000"/>
          <w:bottom w:val="single" w:sz="8" w:space="0" w:color="000000"/>
          <w:right w:val="single" w:sz="8" w:space="0" w:color="000000"/>
        </w:pBdr>
        <w:shd w:val="clear" w:color="auto" w:fill="D9D9D9"/>
        <w:spacing w:after="161" w:line="268" w:lineRule="auto"/>
        <w:ind w:left="-5" w:right="71"/>
      </w:pPr>
      <w:r>
        <w:t xml:space="preserve">W przypadku, gdy wnioskodawca/partner/inny podmiot ma prawną możliwość odliczenia podatku VAT od części kosztów, w związku z czym podatek VAT dla niektórych pozycji budżetu jest niekwalifikowalny, należy: </w:t>
      </w:r>
    </w:p>
    <w:p w:rsidR="00B32C48" w:rsidRDefault="00607B89">
      <w:pPr>
        <w:numPr>
          <w:ilvl w:val="0"/>
          <w:numId w:val="23"/>
        </w:numPr>
        <w:pBdr>
          <w:top w:val="single" w:sz="8" w:space="0" w:color="000000"/>
          <w:left w:val="single" w:sz="8" w:space="0" w:color="000000"/>
          <w:bottom w:val="single" w:sz="8" w:space="0" w:color="000000"/>
          <w:right w:val="single" w:sz="8" w:space="0" w:color="000000"/>
        </w:pBdr>
        <w:shd w:val="clear" w:color="auto" w:fill="D9D9D9"/>
        <w:spacing w:after="161" w:line="268" w:lineRule="auto"/>
        <w:ind w:left="213" w:right="71" w:hanging="228"/>
      </w:pPr>
      <w:r>
        <w:t>zaznaczyć, że kwoty wskazane w Budżecie są kwotami</w:t>
      </w:r>
      <w:r>
        <w:t xml:space="preserve"> częściowo zawierającymi podatek VAT;  </w:t>
      </w:r>
    </w:p>
    <w:p w:rsidR="00B32C48" w:rsidRDefault="00607B89">
      <w:pPr>
        <w:numPr>
          <w:ilvl w:val="0"/>
          <w:numId w:val="23"/>
        </w:numPr>
        <w:pBdr>
          <w:top w:val="single" w:sz="8" w:space="0" w:color="000000"/>
          <w:left w:val="single" w:sz="8" w:space="0" w:color="000000"/>
          <w:bottom w:val="single" w:sz="8" w:space="0" w:color="000000"/>
          <w:right w:val="single" w:sz="8" w:space="0" w:color="000000"/>
        </w:pBdr>
        <w:shd w:val="clear" w:color="auto" w:fill="D9D9D9"/>
        <w:spacing w:after="161" w:line="268" w:lineRule="auto"/>
        <w:ind w:left="213" w:right="71" w:hanging="228"/>
      </w:pPr>
      <w:r>
        <w:t xml:space="preserve">w szczegółowym budżecie wpisać kwoty brutto lub netto w odniesieniu do poszczególnych pozycji budżetu,  w zależności od tego czy VAT jest kwalifikowalny czy nie;  </w:t>
      </w:r>
    </w:p>
    <w:p w:rsidR="00B32C48" w:rsidRDefault="00607B89">
      <w:pPr>
        <w:numPr>
          <w:ilvl w:val="0"/>
          <w:numId w:val="23"/>
        </w:numPr>
        <w:pBdr>
          <w:top w:val="single" w:sz="8" w:space="0" w:color="000000"/>
          <w:left w:val="single" w:sz="8" w:space="0" w:color="000000"/>
          <w:bottom w:val="single" w:sz="8" w:space="0" w:color="000000"/>
          <w:right w:val="single" w:sz="8" w:space="0" w:color="000000"/>
        </w:pBdr>
        <w:shd w:val="clear" w:color="auto" w:fill="D9D9D9"/>
        <w:spacing w:after="212" w:line="268" w:lineRule="auto"/>
        <w:ind w:left="213" w:right="71" w:hanging="228"/>
      </w:pPr>
      <w:r>
        <w:t>w polu: Uzasadnienie kosztów/uzasadnienie dla części</w:t>
      </w:r>
      <w:r>
        <w:t xml:space="preserve">owej kwalifikowalności VAT wpisać te pozycje (numer odpowiedniej pozycji w szczegółowym budżecie) dla których VAT jest niekwalifikowalny i które nie zawierają VAT. </w:t>
      </w:r>
      <w:r>
        <w:rPr>
          <w:b/>
        </w:rPr>
        <w:t xml:space="preserve"> </w:t>
      </w:r>
    </w:p>
    <w:p w:rsidR="00B32C48" w:rsidRDefault="00607B89">
      <w:pPr>
        <w:spacing w:after="154" w:line="271" w:lineRule="auto"/>
        <w:ind w:left="-5" w:right="0"/>
      </w:pPr>
      <w:r>
        <w:rPr>
          <w:b/>
        </w:rPr>
        <w:t xml:space="preserve">- UZASADNIENIE KOSZTÓW </w:t>
      </w:r>
    </w:p>
    <w:p w:rsidR="00B32C48" w:rsidRDefault="00607B89">
      <w:pPr>
        <w:ind w:left="-5" w:right="78"/>
      </w:pPr>
      <w:r>
        <w:t xml:space="preserve">W polach: „Uzasadnienie kosztów” </w:t>
      </w:r>
      <w:r>
        <w:t xml:space="preserve">uzupełniamy opisy w odniesieniu do tych kategorii kosztów, które mamy zamiar ponieść w ramach projektu, </w:t>
      </w:r>
      <w:r>
        <w:rPr>
          <w:b/>
        </w:rPr>
        <w:t>natomiast w odniesieniu do pozostałych, których nie ponosimy</w:t>
      </w:r>
      <w:r>
        <w:t xml:space="preserve"> (dla których mimo to wybrane pole „Uzasadnienia kosztów” jest na ekranie widoczne), </w:t>
      </w:r>
      <w:r>
        <w:rPr>
          <w:b/>
        </w:rPr>
        <w:t xml:space="preserve">należy </w:t>
      </w:r>
      <w:r>
        <w:rPr>
          <w:b/>
        </w:rPr>
        <w:t xml:space="preserve">wpisać formułę „nie dotyczy”.  </w:t>
      </w:r>
    </w:p>
    <w:p w:rsidR="00B32C48" w:rsidRDefault="00607B89">
      <w:pPr>
        <w:spacing w:after="215" w:line="259" w:lineRule="auto"/>
        <w:ind w:left="0" w:right="0" w:firstLine="0"/>
        <w:jc w:val="left"/>
      </w:pPr>
      <w:r>
        <w:rPr>
          <w:rFonts w:ascii="Calibri" w:eastAsia="Calibri" w:hAnsi="Calibri" w:cs="Calibri"/>
          <w:noProof/>
        </w:rPr>
        <w:lastRenderedPageBreak/>
        <mc:AlternateContent>
          <mc:Choice Requires="wpg">
            <w:drawing>
              <wp:inline distT="0" distB="0" distL="0" distR="0">
                <wp:extent cx="6496685" cy="7293609"/>
                <wp:effectExtent l="0" t="0" r="0" b="0"/>
                <wp:docPr id="148840" name="Group 148840"/>
                <wp:cNvGraphicFramePr/>
                <a:graphic xmlns:a="http://schemas.openxmlformats.org/drawingml/2006/main">
                  <a:graphicData uri="http://schemas.microsoft.com/office/word/2010/wordprocessingGroup">
                    <wpg:wgp>
                      <wpg:cNvGrpSpPr/>
                      <wpg:grpSpPr>
                        <a:xfrm>
                          <a:off x="0" y="0"/>
                          <a:ext cx="6496685" cy="7293609"/>
                          <a:chOff x="0" y="0"/>
                          <a:chExt cx="6496685" cy="7293609"/>
                        </a:xfrm>
                      </wpg:grpSpPr>
                      <pic:pic xmlns:pic="http://schemas.openxmlformats.org/drawingml/2006/picture">
                        <pic:nvPicPr>
                          <pic:cNvPr id="6295" name="Picture 6295"/>
                          <pic:cNvPicPr/>
                        </pic:nvPicPr>
                        <pic:blipFill>
                          <a:blip r:embed="rId98"/>
                          <a:stretch>
                            <a:fillRect/>
                          </a:stretch>
                        </pic:blipFill>
                        <pic:spPr>
                          <a:xfrm>
                            <a:off x="0" y="0"/>
                            <a:ext cx="6496685" cy="3078480"/>
                          </a:xfrm>
                          <a:prstGeom prst="rect">
                            <a:avLst/>
                          </a:prstGeom>
                        </pic:spPr>
                      </pic:pic>
                      <pic:pic xmlns:pic="http://schemas.openxmlformats.org/drawingml/2006/picture">
                        <pic:nvPicPr>
                          <pic:cNvPr id="6298" name="Picture 6298"/>
                          <pic:cNvPicPr/>
                        </pic:nvPicPr>
                        <pic:blipFill>
                          <a:blip r:embed="rId99"/>
                          <a:stretch>
                            <a:fillRect/>
                          </a:stretch>
                        </pic:blipFill>
                        <pic:spPr>
                          <a:xfrm>
                            <a:off x="0" y="3180715"/>
                            <a:ext cx="6477000" cy="4112895"/>
                          </a:xfrm>
                          <a:prstGeom prst="rect">
                            <a:avLst/>
                          </a:prstGeom>
                        </pic:spPr>
                      </pic:pic>
                    </wpg:wgp>
                  </a:graphicData>
                </a:graphic>
              </wp:inline>
            </w:drawing>
          </mc:Choice>
          <mc:Fallback xmlns:a="http://schemas.openxmlformats.org/drawingml/2006/main">
            <w:pict>
              <v:group id="Group 148840" style="width:511.55pt;height:574.3pt;mso-position-horizontal-relative:char;mso-position-vertical-relative:line" coordsize="64966,72936">
                <v:shape id="Picture 6295" style="position:absolute;width:64966;height:30784;left:0;top:0;" filled="f">
                  <v:imagedata r:id="rId100"/>
                </v:shape>
                <v:shape id="Picture 6298" style="position:absolute;width:64770;height:41128;left:0;top:31807;" filled="f">
                  <v:imagedata r:id="rId101"/>
                </v:shape>
              </v:group>
            </w:pict>
          </mc:Fallback>
        </mc:AlternateContent>
      </w:r>
    </w:p>
    <w:p w:rsidR="00B32C48" w:rsidRDefault="00607B89">
      <w:pPr>
        <w:spacing w:after="162" w:line="266" w:lineRule="auto"/>
        <w:ind w:left="-5" w:right="0"/>
      </w:pPr>
      <w:r>
        <w:rPr>
          <w:b/>
          <w:u w:val="single" w:color="000000"/>
        </w:rPr>
        <w:t>Uzasadnienie kosztów, zależnie od specyfiki projektu, może obejmować:</w:t>
      </w:r>
      <w:r>
        <w:rPr>
          <w:b/>
        </w:rPr>
        <w:t xml:space="preserve">  </w:t>
      </w:r>
    </w:p>
    <w:p w:rsidR="00B32C48" w:rsidRDefault="00607B89">
      <w:pPr>
        <w:numPr>
          <w:ilvl w:val="0"/>
          <w:numId w:val="24"/>
        </w:numPr>
        <w:spacing w:after="126" w:line="266" w:lineRule="auto"/>
        <w:ind w:right="0" w:hanging="130"/>
      </w:pPr>
      <w:r>
        <w:rPr>
          <w:i/>
        </w:rPr>
        <w:t>uzasadnienie zlecania zadań w projekcie (pole uaktywnia się po zaznaczeniu odpowiedniego „</w:t>
      </w:r>
      <w:proofErr w:type="spellStart"/>
      <w:r>
        <w:rPr>
          <w:i/>
        </w:rPr>
        <w:t>check-boxu</w:t>
      </w:r>
      <w:proofErr w:type="spellEnd"/>
      <w:r>
        <w:rPr>
          <w:i/>
        </w:rPr>
        <w:t>” przy opisie kategorii kosztu w odniesieniu do wy</w:t>
      </w:r>
      <w:r>
        <w:rPr>
          <w:i/>
        </w:rPr>
        <w:t xml:space="preserve">branego zadania):  </w:t>
      </w:r>
    </w:p>
    <w:p w:rsidR="00B32C48" w:rsidRDefault="00607B89">
      <w:pPr>
        <w:numPr>
          <w:ilvl w:val="1"/>
          <w:numId w:val="24"/>
        </w:numPr>
        <w:ind w:right="0"/>
      </w:pPr>
      <w:r>
        <w:t>tym miejscu w sposób wyczerpujący powinny zostać opisane przyczyny zlecania części projektu do realizacji przez wykonawców. Należy podkreślić, że projektodawca musi uzasadnić, dlaczego dane zadanie chce zlecić wykonawcy i dlaczego nie j</w:t>
      </w:r>
      <w:r>
        <w:t xml:space="preserve">est w stanie sam go zrealizować, określić powody takiej decyzji (np. może to wynikać z braku odpowiedniego potencjału). Przy zlecaniu wykonania części realizacji projektu </w:t>
      </w:r>
      <w:r>
        <w:lastRenderedPageBreak/>
        <w:t>należy pamiętać przede wszystkim o przestrzeganiu przepisów ustawy z dnia 29 stycznia</w:t>
      </w:r>
      <w:r>
        <w:t xml:space="preserve"> 2004 roku </w:t>
      </w:r>
      <w:r>
        <w:rPr>
          <w:i/>
        </w:rPr>
        <w:t>– Prawo zamówień publicznych</w:t>
      </w:r>
      <w:r>
        <w:t xml:space="preserve"> (zastosowanie może mieć również ustawa z dnia 24 kwietnia 2003 </w:t>
      </w:r>
    </w:p>
    <w:p w:rsidR="00B32C48" w:rsidRDefault="00B32C48">
      <w:pPr>
        <w:sectPr w:rsidR="00B32C48">
          <w:footerReference w:type="even" r:id="rId102"/>
          <w:footerReference w:type="default" r:id="rId103"/>
          <w:footerReference w:type="first" r:id="rId104"/>
          <w:pgSz w:w="11906" w:h="16841"/>
          <w:pgMar w:top="1133" w:right="627" w:bottom="1173" w:left="991" w:header="708" w:footer="715" w:gutter="0"/>
          <w:cols w:space="708"/>
        </w:sectPr>
      </w:pPr>
    </w:p>
    <w:p w:rsidR="00B32C48" w:rsidRDefault="00607B89">
      <w:pPr>
        <w:spacing w:after="133"/>
        <w:ind w:left="718" w:right="0"/>
      </w:pPr>
      <w:r>
        <w:lastRenderedPageBreak/>
        <w:t xml:space="preserve">roku </w:t>
      </w:r>
      <w:r>
        <w:rPr>
          <w:i/>
        </w:rPr>
        <w:t xml:space="preserve">o działalności pożytku </w:t>
      </w:r>
      <w:r>
        <w:rPr>
          <w:i/>
        </w:rPr>
        <w:t>publicznego i o wolontariacie)</w:t>
      </w:r>
      <w:r>
        <w:t xml:space="preserve"> oraz zasady konkurencyjności – w zakresie,  w jakim mają one zastosowanie do wnioskodawcy lub jego partnerów. Dodatkowo wnioskodawca musi pamiętać, że faktyczną realizację zleconego zadania należy udokumentować zgodnie z umow</w:t>
      </w:r>
      <w:r>
        <w:t xml:space="preserve">ą zawartą  z wykonawcą.. W przypadku projektów partnerskich nie jest dopuszczalne wzajemne zlecanie przez beneficjenta zakupu towarów lub usług partnerowi i odwrotnie. </w:t>
      </w:r>
    </w:p>
    <w:p w:rsidR="00B32C48" w:rsidRDefault="00607B89">
      <w:pPr>
        <w:numPr>
          <w:ilvl w:val="0"/>
          <w:numId w:val="24"/>
        </w:numPr>
        <w:spacing w:after="123" w:line="266" w:lineRule="auto"/>
        <w:ind w:right="0" w:hanging="130"/>
      </w:pPr>
      <w:r>
        <w:rPr>
          <w:i/>
        </w:rPr>
        <w:t>uzasadnienie przyjętych sposobów pozyskania środków trwałych i wartości niematerialnych i prawnych (pole uaktywnia się po zaznaczeniu odpowiedniego „</w:t>
      </w:r>
      <w:proofErr w:type="spellStart"/>
      <w:r>
        <w:rPr>
          <w:i/>
        </w:rPr>
        <w:t>check-boxu</w:t>
      </w:r>
      <w:proofErr w:type="spellEnd"/>
      <w:r>
        <w:rPr>
          <w:i/>
        </w:rPr>
        <w:t xml:space="preserve">” przy opisie kategorii kosztu w odniesieniu do wybranego zadania): </w:t>
      </w:r>
    </w:p>
    <w:p w:rsidR="00B32C48" w:rsidRDefault="00607B89">
      <w:pPr>
        <w:spacing w:after="127"/>
        <w:ind w:left="718" w:right="0"/>
      </w:pPr>
      <w:r>
        <w:t>Koszty pozyskania środków trwałych lub wartości niematerialnych i prawnych niezbędnych do realizacji projektu mogą zostać uznane za kwalifikowalne, o ile we wniosku o dofinansowanie zostanie uzasadniona konieczność ich pozyskania do realizacji projektu. Po</w:t>
      </w:r>
      <w:r>
        <w:t>nadto w odniesieniu do środków trwałych o wartości początkowej równej lub wyższej niż 3500 PLN netto, analiza taka powinna uwzględniać  zastosowanie najbardziej efektywnej dla danego przypadku metody ich pozyskania (zakup, amortyzacja, leasing itp.) - uwzg</w:t>
      </w:r>
      <w:r>
        <w:t xml:space="preserve">lędniając przedmiot i cel danego projektu. </w:t>
      </w:r>
    </w:p>
    <w:p w:rsidR="00B32C48" w:rsidRDefault="00607B89">
      <w:pPr>
        <w:numPr>
          <w:ilvl w:val="0"/>
          <w:numId w:val="24"/>
        </w:numPr>
        <w:spacing w:after="139" w:line="266" w:lineRule="auto"/>
        <w:ind w:right="0" w:hanging="130"/>
      </w:pPr>
      <w:r>
        <w:rPr>
          <w:i/>
        </w:rPr>
        <w:t>uzasadnienie dla cross-</w:t>
      </w:r>
      <w:proofErr w:type="spellStart"/>
      <w:r>
        <w:rPr>
          <w:i/>
        </w:rPr>
        <w:t>financingu</w:t>
      </w:r>
      <w:proofErr w:type="spellEnd"/>
      <w:r>
        <w:rPr>
          <w:i/>
        </w:rPr>
        <w:t xml:space="preserve"> (pole uaktywnia się po zaznaczeniu odpowiedniego „</w:t>
      </w:r>
      <w:proofErr w:type="spellStart"/>
      <w:r>
        <w:rPr>
          <w:i/>
        </w:rPr>
        <w:t>check-boxu</w:t>
      </w:r>
      <w:proofErr w:type="spellEnd"/>
      <w:r>
        <w:rPr>
          <w:i/>
        </w:rPr>
        <w:t xml:space="preserve">” przy opisie kategorii kosztu w odniesieniu do wybranego zadania): </w:t>
      </w:r>
    </w:p>
    <w:p w:rsidR="00B32C48" w:rsidRDefault="00607B89">
      <w:pPr>
        <w:spacing w:after="131"/>
        <w:ind w:left="718" w:right="0"/>
      </w:pPr>
      <w:r>
        <w:t>Wszystkie wydatki poniesione jako wydatki w ramac</w:t>
      </w:r>
      <w:r>
        <w:t xml:space="preserve">h </w:t>
      </w:r>
      <w:r>
        <w:rPr>
          <w:i/>
        </w:rPr>
        <w:t>cross-</w:t>
      </w:r>
      <w:proofErr w:type="spellStart"/>
      <w:r>
        <w:rPr>
          <w:i/>
        </w:rPr>
        <w:t>financingu</w:t>
      </w:r>
      <w:proofErr w:type="spellEnd"/>
      <w:r>
        <w:t xml:space="preserve"> powinny zostać uzasadnione  w kontekście niezbędności ich poniesienia dla realizacji konkretnych zadań w ramach projektu, a także dlaczego projekt nie mógłby być realizowany bez ponoszenia wydatków w ramach </w:t>
      </w:r>
      <w:r>
        <w:rPr>
          <w:i/>
        </w:rPr>
        <w:t>cross-</w:t>
      </w:r>
      <w:proofErr w:type="spellStart"/>
      <w:r>
        <w:rPr>
          <w:i/>
        </w:rPr>
        <w:t>financingu</w:t>
      </w:r>
      <w:proofErr w:type="spellEnd"/>
      <w:r>
        <w:rPr>
          <w:i/>
        </w:rPr>
        <w:t>.</w:t>
      </w:r>
      <w:r>
        <w:t xml:space="preserve"> Należy zwróc</w:t>
      </w:r>
      <w:r>
        <w:t xml:space="preserve">ić uwagę na definicję </w:t>
      </w:r>
      <w:r>
        <w:rPr>
          <w:i/>
        </w:rPr>
        <w:t>cross-</w:t>
      </w:r>
      <w:proofErr w:type="spellStart"/>
      <w:r>
        <w:rPr>
          <w:i/>
        </w:rPr>
        <w:t>financingu</w:t>
      </w:r>
      <w:proofErr w:type="spellEnd"/>
      <w:r>
        <w:t xml:space="preserve"> wskazaną w </w:t>
      </w:r>
      <w:r>
        <w:rPr>
          <w:i/>
        </w:rPr>
        <w:t>Wytycznych w zakresie kwalifikowalności wydatków w ramach Europejskiego Funduszu Rozwoju Regionalnego, Europejskiego Funduszu Społecznego oraz Funduszu Spójności na lata 2014-2020</w:t>
      </w:r>
      <w:r>
        <w:t xml:space="preserve">. </w:t>
      </w:r>
    </w:p>
    <w:p w:rsidR="00B32C48" w:rsidRDefault="00607B89">
      <w:pPr>
        <w:numPr>
          <w:ilvl w:val="0"/>
          <w:numId w:val="24"/>
        </w:numPr>
        <w:spacing w:after="166" w:line="266" w:lineRule="auto"/>
        <w:ind w:right="0" w:hanging="130"/>
      </w:pPr>
      <w:r>
        <w:rPr>
          <w:i/>
        </w:rPr>
        <w:t>uzasadnienie dla przewid</w:t>
      </w:r>
      <w:r>
        <w:rPr>
          <w:i/>
        </w:rPr>
        <w:t>zianego w projekcie wkładu własnego, w tym informacja o wkładzie niepieniężnym  i wszelkich opłatach pobieranych od uczestników (pole uaktywnia się po zaznaczeniu odpowiedniego „</w:t>
      </w:r>
      <w:proofErr w:type="spellStart"/>
      <w:r>
        <w:rPr>
          <w:i/>
        </w:rPr>
        <w:t>check-boxu</w:t>
      </w:r>
      <w:proofErr w:type="spellEnd"/>
      <w:r>
        <w:rPr>
          <w:i/>
        </w:rPr>
        <w:t>”  przy opisie kategorii kosztu w odniesieniu do wybranego zadania):</w:t>
      </w:r>
      <w:r>
        <w:rPr>
          <w:i/>
        </w:rPr>
        <w:t xml:space="preserve"> </w:t>
      </w:r>
    </w:p>
    <w:p w:rsidR="00B32C48" w:rsidRDefault="00607B89">
      <w:pPr>
        <w:numPr>
          <w:ilvl w:val="1"/>
          <w:numId w:val="24"/>
        </w:numPr>
        <w:spacing w:after="115"/>
        <w:ind w:right="0"/>
      </w:pPr>
      <w:r>
        <w:t>tej części uzasadniamy jaki wkład własny, w tym wkład niepieniężny (rzeczowy) wnoszony jest  do projektu. Ponadto należy podkreślić, że wkład niekoniecznie musi być wnoszony przez beneficjenta, lecz także przez partnera, stronę trzecią, jak również uczes</w:t>
      </w:r>
      <w:r>
        <w:t>tników projektu, o ile przedmiotowe środki zostały uwzględnione w zatwierdzonym wniosku o dofinansowanie projektu jako wkład własny.  W „uzasadnieniu dla przewidzianego w projekcie wkładu własnego” należy wskazać źródło pochodzenia wkładu oraz jego formę (</w:t>
      </w:r>
      <w:r>
        <w:t xml:space="preserve">wkład pieniężny, niepieniężny). W przypadku projektu partnerskiego należy wskazać kwotę i formę wniesionego wkładu prze wszystkich partnerów (o ile dotyczy). </w:t>
      </w:r>
    </w:p>
    <w:p w:rsidR="00B32C48" w:rsidRDefault="00607B89">
      <w:pPr>
        <w:numPr>
          <w:ilvl w:val="0"/>
          <w:numId w:val="24"/>
        </w:numPr>
        <w:spacing w:after="120" w:line="266" w:lineRule="auto"/>
        <w:ind w:right="0" w:hanging="130"/>
      </w:pPr>
      <w:r>
        <w:rPr>
          <w:i/>
        </w:rPr>
        <w:t>uzasadnienie dla sposobu wyliczania dochodu (pole uaktywnia się po uzupełnieniu danych w polu doc</w:t>
      </w:r>
      <w:r>
        <w:rPr>
          <w:i/>
        </w:rPr>
        <w:t xml:space="preserve">hód  w szczegółowym budżecie projektu): </w:t>
      </w:r>
    </w:p>
    <w:p w:rsidR="00B32C48" w:rsidRDefault="00607B89">
      <w:pPr>
        <w:spacing w:after="131"/>
        <w:ind w:left="718" w:right="0"/>
      </w:pPr>
      <w:r>
        <w:t xml:space="preserve">Tą część uzupełniają tylko wnioskodawcy, którzy planują w ramach realizowanego projektu osiągnąć dochód, o którym mowa w art. 61 rozporządzenia ogólnego. Powyższe uzasadnienie nie dotyczy wnioskodawców, którzy mogą </w:t>
      </w:r>
      <w:r>
        <w:t xml:space="preserve">w ramach realizowanego projektu osiągnąć dochód „incydentalny”.  </w:t>
      </w:r>
    </w:p>
    <w:p w:rsidR="00B32C48" w:rsidRDefault="00607B89">
      <w:pPr>
        <w:numPr>
          <w:ilvl w:val="0"/>
          <w:numId w:val="24"/>
        </w:numPr>
        <w:spacing w:after="166" w:line="266" w:lineRule="auto"/>
        <w:ind w:right="0" w:hanging="130"/>
      </w:pPr>
      <w:r>
        <w:rPr>
          <w:i/>
        </w:rPr>
        <w:t xml:space="preserve">uzasadnienie dla wydatków ponoszonych poza terytorium kraju lub po: </w:t>
      </w:r>
    </w:p>
    <w:p w:rsidR="00B32C48" w:rsidRDefault="00607B89">
      <w:pPr>
        <w:spacing w:after="122"/>
        <w:ind w:left="718" w:right="0"/>
      </w:pPr>
      <w:r>
        <w:t>Tą część uzupełniają tylko wnioskodawcy, którzy planują ponosić wydatki w ramach projektu poza terytorium kraju lub PO (p</w:t>
      </w:r>
      <w:r>
        <w:t xml:space="preserve">rogramu operacyjnego). </w:t>
      </w:r>
    </w:p>
    <w:p w:rsidR="00B32C48" w:rsidRDefault="00607B89">
      <w:pPr>
        <w:numPr>
          <w:ilvl w:val="0"/>
          <w:numId w:val="24"/>
        </w:numPr>
        <w:spacing w:after="166" w:line="266" w:lineRule="auto"/>
        <w:ind w:right="0" w:hanging="130"/>
      </w:pPr>
      <w:r>
        <w:rPr>
          <w:i/>
        </w:rPr>
        <w:t>uzasadnienie dla wydatków ponoszonych poza terytorium UE (pole uaktywnia się po zaznaczeniu odpowiedniego „</w:t>
      </w:r>
      <w:proofErr w:type="spellStart"/>
      <w:r>
        <w:rPr>
          <w:i/>
        </w:rPr>
        <w:t>check-boxu</w:t>
      </w:r>
      <w:proofErr w:type="spellEnd"/>
      <w:r>
        <w:rPr>
          <w:i/>
        </w:rPr>
        <w:t xml:space="preserve">”  przy opisie kategorii kosztu w odniesieniu do wybranego zadania): </w:t>
      </w:r>
    </w:p>
    <w:p w:rsidR="00B32C48" w:rsidRDefault="00607B89">
      <w:pPr>
        <w:spacing w:after="543"/>
        <w:ind w:left="718" w:right="0"/>
      </w:pPr>
      <w:r>
        <w:lastRenderedPageBreak/>
        <w:t>Pole uzupełniają wnioskodawcy, którzy planują</w:t>
      </w:r>
      <w:r>
        <w:t xml:space="preserve"> ponosić wydatki w ramach projektu poza terytorium UE. </w:t>
      </w:r>
    </w:p>
    <w:p w:rsidR="00B32C48" w:rsidRDefault="00607B89">
      <w:pPr>
        <w:spacing w:after="3" w:line="259" w:lineRule="auto"/>
        <w:ind w:left="10" w:right="123"/>
        <w:jc w:val="right"/>
      </w:pPr>
      <w:r>
        <w:rPr>
          <w:sz w:val="20"/>
        </w:rPr>
        <w:t xml:space="preserve">39 </w:t>
      </w:r>
    </w:p>
    <w:p w:rsidR="00B32C48" w:rsidRDefault="00607B89">
      <w:pPr>
        <w:numPr>
          <w:ilvl w:val="0"/>
          <w:numId w:val="24"/>
        </w:numPr>
        <w:spacing w:after="166" w:line="266" w:lineRule="auto"/>
        <w:ind w:right="0" w:hanging="130"/>
      </w:pPr>
      <w:r>
        <w:rPr>
          <w:i/>
        </w:rPr>
        <w:t xml:space="preserve">uzasadnienie dla źródeł finansowania przedsięwzięcia (dotyczy projektów, które wpisują się w większe przedsięwzięcie finansowane lub planowane do finansowania z kilku źródeł): </w:t>
      </w:r>
    </w:p>
    <w:p w:rsidR="00B32C48" w:rsidRDefault="00607B89">
      <w:pPr>
        <w:spacing w:after="115"/>
        <w:ind w:left="718" w:right="0"/>
      </w:pPr>
      <w:r>
        <w:t>Wnioskodawca, który planuje przedsięwzięcia finansowane z kilku źródeł finansow</w:t>
      </w:r>
      <w:r>
        <w:t xml:space="preserve">ania, w tym publicznego i / lub prywatnego, z funduszy strukturalnych i Funduszu Spójności oraz z innych źródeł, uzasadnia źródła finansowania wykazując racjonalność i efektywność wydatków oraz brak podwójnego finansowania. </w:t>
      </w:r>
    </w:p>
    <w:p w:rsidR="00B32C48" w:rsidRDefault="00607B89">
      <w:pPr>
        <w:numPr>
          <w:ilvl w:val="0"/>
          <w:numId w:val="24"/>
        </w:numPr>
        <w:spacing w:after="166" w:line="266" w:lineRule="auto"/>
        <w:ind w:right="0" w:hanging="130"/>
      </w:pPr>
      <w:r>
        <w:rPr>
          <w:i/>
        </w:rPr>
        <w:t>uzasadnienie dla częściowej kwa</w:t>
      </w:r>
      <w:r>
        <w:rPr>
          <w:i/>
        </w:rPr>
        <w:t xml:space="preserve">lifikowalności VAT: </w:t>
      </w:r>
    </w:p>
    <w:p w:rsidR="00B32C48" w:rsidRDefault="00607B89">
      <w:pPr>
        <w:spacing w:after="129"/>
        <w:ind w:left="718" w:right="0"/>
      </w:pPr>
      <w:r>
        <w:t xml:space="preserve">Jeśli podatek VAT w części kosztów stanowi wydatek kwalifikowalny, wnioskodawca jest zobowiązany do przedstawienia uzasadnienia/ informacji dotyczących tego faktu.   </w:t>
      </w:r>
    </w:p>
    <w:p w:rsidR="00B32C48" w:rsidRDefault="00607B89">
      <w:pPr>
        <w:numPr>
          <w:ilvl w:val="0"/>
          <w:numId w:val="24"/>
        </w:numPr>
        <w:spacing w:after="166" w:line="266" w:lineRule="auto"/>
        <w:ind w:right="0" w:hanging="130"/>
      </w:pPr>
      <w:r>
        <w:rPr>
          <w:i/>
        </w:rPr>
        <w:t xml:space="preserve">opis działań planowanych do realizacji w ramach kosztów pośrednich: </w:t>
      </w:r>
    </w:p>
    <w:p w:rsidR="00B32C48" w:rsidRDefault="00607B89">
      <w:pPr>
        <w:numPr>
          <w:ilvl w:val="1"/>
          <w:numId w:val="24"/>
        </w:numPr>
        <w:spacing w:after="131"/>
        <w:ind w:right="0"/>
      </w:pPr>
      <w:r>
        <w:t xml:space="preserve">projektach finansowanych z EFS, ze względu na tylko ryczałtowy sposób rozliczania wydatków  w kosztach pośrednich , w polu tym wystarczy zawrzeć jedynie krótką informację o zgodności planowanych w projekcie kosztów pośrednich z </w:t>
      </w:r>
      <w:r>
        <w:rPr>
          <w:i/>
        </w:rPr>
        <w:t>Wytycznymi w zakresie kwali</w:t>
      </w:r>
      <w:r>
        <w:rPr>
          <w:i/>
        </w:rPr>
        <w:t>fikowalności wydatków  w ramach Europejskiego Funduszu Rozwoju Regionalnego, Europejskiego Funduszu Społecznego oraz Funduszu Spójności na lata 2014-2020</w:t>
      </w:r>
      <w:r>
        <w:t xml:space="preserve">. </w:t>
      </w:r>
    </w:p>
    <w:p w:rsidR="00B32C48" w:rsidRDefault="00607B89">
      <w:pPr>
        <w:numPr>
          <w:ilvl w:val="0"/>
          <w:numId w:val="24"/>
        </w:numPr>
        <w:spacing w:after="128" w:line="266" w:lineRule="auto"/>
        <w:ind w:right="0" w:hanging="130"/>
      </w:pPr>
      <w:r>
        <w:rPr>
          <w:i/>
        </w:rPr>
        <w:t xml:space="preserve">dodatkowe uzasadnienie wydatków wykazanych w szczegółowym budżecie </w:t>
      </w:r>
    </w:p>
    <w:p w:rsidR="00B32C48" w:rsidRDefault="00607B89">
      <w:pPr>
        <w:spacing w:after="153" w:line="271" w:lineRule="auto"/>
        <w:ind w:left="718" w:right="0"/>
      </w:pPr>
      <w:r>
        <w:t>Pole to pozwala na dodatkowy opi</w:t>
      </w:r>
      <w:r>
        <w:t xml:space="preserve">s poszczególnych pozycji budżetu szczegółowego, sposobu ich wyliczenia, ustalenia wartości itd. </w:t>
      </w:r>
      <w:r>
        <w:rPr>
          <w:b/>
        </w:rPr>
        <w:t>Nie powinno jednak stanowić uzupełnienia treści wniosku (w tej części nie należy opisywać np. uzasadnienia wyboru grupy docelowej, działań podejmowanych w ramac</w:t>
      </w:r>
      <w:r>
        <w:rPr>
          <w:b/>
        </w:rPr>
        <w:t xml:space="preserve">h poszczególnych zadań  itp.). </w:t>
      </w:r>
    </w:p>
    <w:p w:rsidR="00B32C48" w:rsidRDefault="00607B89">
      <w:pPr>
        <w:numPr>
          <w:ilvl w:val="0"/>
          <w:numId w:val="24"/>
        </w:numPr>
        <w:spacing w:after="126" w:line="266" w:lineRule="auto"/>
        <w:ind w:right="0" w:hanging="130"/>
      </w:pPr>
      <w:r>
        <w:rPr>
          <w:i/>
        </w:rPr>
        <w:t xml:space="preserve">metodologia wyliczenia wartości wydatków objętych pomocą publiczną (w tym wnoszonego wkładu prywatnego) oraz pomocą de </w:t>
      </w:r>
      <w:proofErr w:type="spellStart"/>
      <w:r>
        <w:rPr>
          <w:i/>
        </w:rPr>
        <w:t>minimis</w:t>
      </w:r>
      <w:proofErr w:type="spellEnd"/>
      <w:r>
        <w:rPr>
          <w:i/>
        </w:rPr>
        <w:t>: (pole uaktywnia się po zaznaczeniu odpowiedniego „</w:t>
      </w:r>
      <w:proofErr w:type="spellStart"/>
      <w:r>
        <w:rPr>
          <w:i/>
        </w:rPr>
        <w:t>check-boxu</w:t>
      </w:r>
      <w:proofErr w:type="spellEnd"/>
      <w:r>
        <w:rPr>
          <w:i/>
        </w:rPr>
        <w:t>”  przy opisie kategorii kosztu w od</w:t>
      </w:r>
      <w:r>
        <w:rPr>
          <w:i/>
        </w:rPr>
        <w:t xml:space="preserve">niesieniu do wybranego zadania): </w:t>
      </w:r>
    </w:p>
    <w:p w:rsidR="00B32C48" w:rsidRDefault="00607B89">
      <w:pPr>
        <w:spacing w:after="131"/>
        <w:ind w:left="718" w:right="0"/>
      </w:pPr>
      <w:r>
        <w:t xml:space="preserve">Wnioskodawca zobowiązany jest do przedstawienia w ramach pola sposobu wyliczenia intensywności pomocy oraz wymaganego wkładu własnego w odniesieniu do wszystkich wydatków objętych pomocą publiczną i/lub pomocą </w:t>
      </w:r>
      <w:r>
        <w:rPr>
          <w:i/>
        </w:rPr>
        <w:t xml:space="preserve">de </w:t>
      </w:r>
      <w:proofErr w:type="spellStart"/>
      <w:r>
        <w:rPr>
          <w:i/>
        </w:rPr>
        <w:t>minimis</w:t>
      </w:r>
      <w:proofErr w:type="spellEnd"/>
      <w:r>
        <w:t xml:space="preserve">, </w:t>
      </w:r>
      <w:r>
        <w:t xml:space="preserve">w zależności od typu pomocy oraz podmiotu, na rzecz którego zostanie udzielona pomoc, w tym zwłaszcza informacji na temat: </w:t>
      </w:r>
    </w:p>
    <w:p w:rsidR="00B32C48" w:rsidRDefault="00607B89">
      <w:pPr>
        <w:numPr>
          <w:ilvl w:val="1"/>
          <w:numId w:val="25"/>
        </w:numPr>
        <w:spacing w:after="147"/>
        <w:ind w:right="0" w:hanging="360"/>
      </w:pPr>
      <w:r>
        <w:t xml:space="preserve">rodzaju wydatków objętych pomocą publiczną/pomocą </w:t>
      </w:r>
      <w:r>
        <w:rPr>
          <w:i/>
        </w:rPr>
        <w:t xml:space="preserve">de </w:t>
      </w:r>
      <w:proofErr w:type="spellStart"/>
      <w:r>
        <w:rPr>
          <w:i/>
        </w:rPr>
        <w:t>minimis</w:t>
      </w:r>
      <w:proofErr w:type="spellEnd"/>
      <w:r>
        <w:t xml:space="preserve"> (np. pomoc na szkolenia, pomoc na usługi doradcze, pomoc na subsydiowan</w:t>
      </w:r>
      <w:r>
        <w:t xml:space="preserve">ie zatrudnienia, inne wydatki objęte pomocą); </w:t>
      </w:r>
    </w:p>
    <w:p w:rsidR="00B32C48" w:rsidRDefault="00607B89">
      <w:pPr>
        <w:numPr>
          <w:ilvl w:val="1"/>
          <w:numId w:val="25"/>
        </w:numPr>
        <w:spacing w:after="134"/>
        <w:ind w:right="0" w:hanging="360"/>
      </w:pPr>
      <w:r>
        <w:t>sposobu wyliczenia szacunkowej wartości wydatków objętych pomocą publiczną, w tym poziomu wnoszonego wkładu prywatnego (zgodnie z intensywnością pomocy określoną w rozporządzeniu Komisji (UE) nr 651/2014 z dnia 17 czerwca 2014 r. uznającym niektóre rodzaje</w:t>
      </w:r>
      <w:r>
        <w:t xml:space="preserve"> pomocy za zgodne  z rynkiem wewnętrznym w zastosowaniu art. 107 i 108 Traktatu) oraz szacunkowej wartości wydatków objętych pomocą </w:t>
      </w:r>
      <w:r>
        <w:rPr>
          <w:i/>
        </w:rPr>
        <w:t xml:space="preserve">de </w:t>
      </w:r>
      <w:proofErr w:type="spellStart"/>
      <w:r>
        <w:rPr>
          <w:i/>
        </w:rPr>
        <w:t>minimis</w:t>
      </w:r>
      <w:proofErr w:type="spellEnd"/>
      <w:r>
        <w:t xml:space="preserve"> (zgodnie z limitami określonymi w rozporządzeniu Komisji (UE) nr 1407/2013 z dnia 18 grudnia 2013 r. w sprawie st</w:t>
      </w:r>
      <w:r>
        <w:t xml:space="preserve">osowania art. 107 i 108 Traktatu  o funkcjonowaniu Unii Europejskiej do pomocy </w:t>
      </w:r>
      <w:r>
        <w:rPr>
          <w:i/>
        </w:rPr>
        <w:t xml:space="preserve">de </w:t>
      </w:r>
      <w:proofErr w:type="spellStart"/>
      <w:r>
        <w:rPr>
          <w:i/>
        </w:rPr>
        <w:t>minimis</w:t>
      </w:r>
      <w:proofErr w:type="spellEnd"/>
      <w:r>
        <w:t xml:space="preserve">). </w:t>
      </w:r>
    </w:p>
    <w:p w:rsidR="00B32C48" w:rsidRDefault="00607B89">
      <w:pPr>
        <w:numPr>
          <w:ilvl w:val="1"/>
          <w:numId w:val="24"/>
        </w:numPr>
        <w:spacing w:after="89"/>
        <w:ind w:right="0"/>
      </w:pPr>
      <w:r>
        <w:t xml:space="preserve">niniejszym polu należy wskazać również wszelkie dodatkowe informacje, które mają wpływ na określenie wysokości pomocy publicznej i/lub pomocy </w:t>
      </w:r>
      <w:r>
        <w:rPr>
          <w:i/>
        </w:rPr>
        <w:t xml:space="preserve">de </w:t>
      </w:r>
      <w:proofErr w:type="spellStart"/>
      <w:r>
        <w:rPr>
          <w:i/>
        </w:rPr>
        <w:t>minimis</w:t>
      </w:r>
      <w:proofErr w:type="spellEnd"/>
      <w:r>
        <w:t xml:space="preserve"> w projekci</w:t>
      </w:r>
      <w:r>
        <w:t xml:space="preserve">e, np. czy pomoc będzie </w:t>
      </w:r>
      <w:r>
        <w:lastRenderedPageBreak/>
        <w:t xml:space="preserve">kierowana do pracowników w szczególnie niekorzystnej sytuacji lub pracowników niepełnosprawnych, czy odbiorcami pomocy będą mikro, małe czy średnie przedsiębiorstwa, itp.  </w:t>
      </w:r>
    </w:p>
    <w:p w:rsidR="00B32C48" w:rsidRDefault="00607B89">
      <w:pPr>
        <w:spacing w:after="88"/>
        <w:ind w:left="718" w:right="0"/>
      </w:pPr>
      <w:r>
        <w:t>W przypadku, gdy wnioskodawca jest równocześnie podmiotem u</w:t>
      </w:r>
      <w:r>
        <w:t xml:space="preserve">dzielającym pomocy oraz odbiorcą (beneficjentem pomocy), wówczas powinien dokonać stosownego wyliczania wartości pomocy publicznej i/lub pomocy </w:t>
      </w:r>
      <w:r>
        <w:rPr>
          <w:i/>
        </w:rPr>
        <w:t xml:space="preserve">de </w:t>
      </w:r>
      <w:proofErr w:type="spellStart"/>
      <w:r>
        <w:rPr>
          <w:i/>
        </w:rPr>
        <w:t>minimis</w:t>
      </w:r>
      <w:proofErr w:type="spellEnd"/>
      <w:r>
        <w:t xml:space="preserve">, w podziale na pomoc otrzymaną i pomoc udzielaną.  </w:t>
      </w:r>
    </w:p>
    <w:p w:rsidR="00B32C48" w:rsidRDefault="00607B89">
      <w:pPr>
        <w:spacing w:after="0" w:line="259" w:lineRule="auto"/>
        <w:ind w:left="708" w:right="0" w:firstLine="0"/>
        <w:jc w:val="left"/>
      </w:pPr>
      <w:r>
        <w:t xml:space="preserve"> </w:t>
      </w:r>
    </w:p>
    <w:p w:rsidR="00B32C48" w:rsidRDefault="00607B89">
      <w:pPr>
        <w:spacing w:after="137" w:line="259" w:lineRule="auto"/>
        <w:ind w:left="708" w:right="0" w:firstLine="0"/>
        <w:jc w:val="left"/>
      </w:pPr>
      <w:r>
        <w:t xml:space="preserve"> </w:t>
      </w:r>
    </w:p>
    <w:p w:rsidR="00B32C48" w:rsidRDefault="00607B89">
      <w:pPr>
        <w:spacing w:after="209" w:line="259" w:lineRule="auto"/>
        <w:ind w:left="708" w:right="0" w:firstLine="0"/>
        <w:jc w:val="left"/>
      </w:pPr>
      <w:r>
        <w:t xml:space="preserve"> </w:t>
      </w:r>
    </w:p>
    <w:p w:rsidR="00B32C48" w:rsidRDefault="00607B89">
      <w:pPr>
        <w:pStyle w:val="Nagwek2"/>
        <w:spacing w:after="112"/>
        <w:ind w:left="-5"/>
      </w:pPr>
      <w:r>
        <w:t xml:space="preserve">VII. ZAKRES RZECZOWO - FINANSOWY </w:t>
      </w:r>
    </w:p>
    <w:p w:rsidR="00B32C48" w:rsidRDefault="00607B89">
      <w:pPr>
        <w:spacing w:after="89"/>
        <w:ind w:left="-5" w:right="0"/>
      </w:pPr>
      <w:r>
        <w:t>Pola wype</w:t>
      </w:r>
      <w:r>
        <w:t xml:space="preserve">łniane są automatycznie przez generator. Zakres rzeczowo – finansowy zostanie utworzony dla Beneficjenta i oddzielnie dla każdego z partnerów. </w:t>
      </w:r>
    </w:p>
    <w:p w:rsidR="00B32C48" w:rsidRDefault="00607B89">
      <w:pPr>
        <w:spacing w:after="263" w:line="259" w:lineRule="auto"/>
        <w:ind w:left="0" w:right="0" w:firstLine="0"/>
        <w:jc w:val="left"/>
      </w:pPr>
      <w:r>
        <w:t xml:space="preserve"> </w:t>
      </w:r>
    </w:p>
    <w:p w:rsidR="00B32C48" w:rsidRDefault="00607B89">
      <w:pPr>
        <w:pStyle w:val="Nagwek2"/>
        <w:spacing w:after="91"/>
        <w:ind w:left="-5"/>
      </w:pPr>
      <w:r>
        <w:t xml:space="preserve">VIII. ŹRÓDŁA FINANSOWANIA WYDATKÓW </w:t>
      </w:r>
    </w:p>
    <w:p w:rsidR="00B32C48" w:rsidRDefault="00607B89">
      <w:pPr>
        <w:spacing w:after="139" w:line="259" w:lineRule="auto"/>
        <w:ind w:left="0" w:right="0" w:firstLine="0"/>
        <w:jc w:val="left"/>
      </w:pPr>
      <w:r>
        <w:t xml:space="preserve"> </w:t>
      </w:r>
    </w:p>
    <w:p w:rsidR="00B32C48" w:rsidRDefault="00607B89">
      <w:pPr>
        <w:spacing w:after="89"/>
        <w:ind w:left="-5" w:right="0"/>
      </w:pPr>
      <w:r>
        <w:t xml:space="preserve">Dane przedstawione w postaci tabelarycznej odnoszą się do wskazania źródła finansowania wydatków, tj.: </w:t>
      </w:r>
    </w:p>
    <w:p w:rsidR="00B32C48" w:rsidRDefault="00607B89">
      <w:pPr>
        <w:numPr>
          <w:ilvl w:val="0"/>
          <w:numId w:val="26"/>
        </w:numPr>
        <w:spacing w:after="91"/>
        <w:ind w:right="0" w:hanging="360"/>
      </w:pPr>
      <w:r>
        <w:rPr>
          <w:b/>
        </w:rPr>
        <w:t>Środki wspólnotowe</w:t>
      </w:r>
      <w:r>
        <w:t xml:space="preserve">, które stanowią co do zasady </w:t>
      </w:r>
      <w:r>
        <w:rPr>
          <w:b/>
        </w:rPr>
        <w:t>85 %</w:t>
      </w:r>
      <w:r>
        <w:t xml:space="preserve"> wydatków kwalifikowalnych w projekcie (należy dokonać odpowiedniego obliczenia). </w:t>
      </w:r>
    </w:p>
    <w:p w:rsidR="00B32C48" w:rsidRDefault="00607B89">
      <w:pPr>
        <w:numPr>
          <w:ilvl w:val="0"/>
          <w:numId w:val="26"/>
        </w:numPr>
        <w:spacing w:after="145" w:line="271" w:lineRule="auto"/>
        <w:ind w:right="0" w:hanging="360"/>
      </w:pPr>
      <w:r>
        <w:rPr>
          <w:b/>
        </w:rPr>
        <w:t>Krajowe środki pu</w:t>
      </w:r>
      <w:r>
        <w:rPr>
          <w:b/>
        </w:rPr>
        <w:t>bliczne</w:t>
      </w:r>
      <w:r>
        <w:t xml:space="preserve"> w tym: </w:t>
      </w:r>
    </w:p>
    <w:p w:rsidR="00B32C48" w:rsidRDefault="00607B89">
      <w:pPr>
        <w:numPr>
          <w:ilvl w:val="1"/>
          <w:numId w:val="26"/>
        </w:numPr>
        <w:spacing w:after="78"/>
        <w:ind w:right="0" w:firstLine="428"/>
      </w:pPr>
      <w:r>
        <w:t xml:space="preserve">budżet państwa, </w:t>
      </w:r>
    </w:p>
    <w:p w:rsidR="00B32C48" w:rsidRDefault="00607B89">
      <w:pPr>
        <w:numPr>
          <w:ilvl w:val="1"/>
          <w:numId w:val="26"/>
        </w:numPr>
        <w:spacing w:after="79"/>
        <w:ind w:right="0" w:firstLine="428"/>
      </w:pPr>
      <w:r>
        <w:t xml:space="preserve">budżet jednostek samorządu terytorialnego, </w:t>
      </w:r>
    </w:p>
    <w:p w:rsidR="00B32C48" w:rsidRDefault="00607B89">
      <w:pPr>
        <w:numPr>
          <w:ilvl w:val="1"/>
          <w:numId w:val="26"/>
        </w:numPr>
        <w:spacing w:after="86"/>
        <w:ind w:right="0" w:firstLine="428"/>
      </w:pPr>
      <w:r>
        <w:t xml:space="preserve">inne krajowe środki publiczne, w tym: Fundusz Pracy, Państwowy Fundusz Rehabilitacji Osób Niepełnosprawnych i inne, </w:t>
      </w:r>
      <w:r>
        <w:rPr>
          <w:b/>
        </w:rPr>
        <w:t>3)</w:t>
      </w:r>
      <w:r>
        <w:rPr>
          <w:rFonts w:ascii="Arial" w:eastAsia="Arial" w:hAnsi="Arial" w:cs="Arial"/>
          <w:b/>
        </w:rPr>
        <w:t xml:space="preserve"> </w:t>
      </w:r>
      <w:r>
        <w:rPr>
          <w:b/>
        </w:rPr>
        <w:t xml:space="preserve">Prywatne. </w:t>
      </w:r>
    </w:p>
    <w:p w:rsidR="00B32C48" w:rsidRDefault="00607B89">
      <w:pPr>
        <w:spacing w:after="131"/>
        <w:ind w:left="-5" w:right="0"/>
      </w:pPr>
      <w:r>
        <w:t>Krajowe środki publiczne oraz środki prywatne mus</w:t>
      </w:r>
      <w:r>
        <w:t xml:space="preserve">zą stanowić łącznie pozostałe </w:t>
      </w:r>
      <w:r>
        <w:rPr>
          <w:b/>
        </w:rPr>
        <w:t>15%</w:t>
      </w:r>
      <w:r>
        <w:t xml:space="preserve"> wydatków kwalifikowalnych projektu. Środki wspólnotowe i ewentualnie budżet państwa (który co do zasady pojawi się tylko gdy wkład własny w projekcie jest niższy niż 15%) – stanowią dofinansowanie projektu. </w:t>
      </w:r>
    </w:p>
    <w:p w:rsidR="00B32C48" w:rsidRDefault="00607B89">
      <w:pPr>
        <w:spacing w:after="161"/>
        <w:ind w:left="-5" w:right="0"/>
      </w:pPr>
      <w:r>
        <w:t>Źródła finanso</w:t>
      </w:r>
      <w:r>
        <w:t xml:space="preserve">wania wydatków zostaną utworzone dla Beneficjenta i oddzielnie dla każdego z partnerów.  W polach (kolumnach) dotyczących poszczególnych partnerów (lub Beneficjenta) proporcje pomiędzy źródłami finansowania wydatków mogą się różnić od proporcji dla całego </w:t>
      </w:r>
      <w:r>
        <w:t xml:space="preserve">projektu – przede wszystkim różny może być udział wkładu własnego w łącznych wydatkach danego partnera (lub Beneficjenta). Dla zachowania poprawności zapisów w kolumnach dotyczących poszczególnych partnerów w wierszach: środki wspólnotowe i budżet państwa </w:t>
      </w:r>
      <w:r>
        <w:t xml:space="preserve">co do zasady należy zachować proporcję podziału środków (dofinansowania) jak dla wartości łącznych dla projektu. Dopuszczalna jest też sytuacja, w której parter wnosi tylko wkład własny – wówczas ww. wiersze należy uzupełnić wartościami „0”. </w:t>
      </w:r>
    </w:p>
    <w:p w:rsidR="00B32C48" w:rsidRDefault="00607B89">
      <w:pPr>
        <w:spacing w:after="112" w:line="259" w:lineRule="auto"/>
        <w:ind w:left="0" w:right="0" w:firstLine="0"/>
        <w:jc w:val="left"/>
      </w:pPr>
      <w:r>
        <w:rPr>
          <w:b/>
          <w:sz w:val="24"/>
          <w:u w:val="single" w:color="000000"/>
        </w:rPr>
        <w:t>Przykład:</w:t>
      </w:r>
      <w:r>
        <w:rPr>
          <w:b/>
          <w:sz w:val="24"/>
        </w:rPr>
        <w:t xml:space="preserve"> </w:t>
      </w:r>
    </w:p>
    <w:p w:rsidR="00B32C48" w:rsidRDefault="00607B89">
      <w:pPr>
        <w:ind w:left="-5" w:right="0"/>
      </w:pPr>
      <w:r>
        <w:t xml:space="preserve">Projekt realizowany przez wnioskodawcę przy współudziale dwóch partnerów. Łączna wartość projektu (wydatków kwalifikowalnych ogółem) to 600 000,00 PLN. Wkład własny w projekcie zaplanowano na poziomie </w:t>
      </w:r>
    </w:p>
    <w:p w:rsidR="00B32C48" w:rsidRDefault="00607B89">
      <w:pPr>
        <w:spacing w:after="140"/>
        <w:ind w:left="-5" w:right="0"/>
      </w:pPr>
      <w:r>
        <w:t>12% - 72 000,00 PLN i zgodnie z budżetem projektu będz</w:t>
      </w:r>
      <w:r>
        <w:t xml:space="preserve">ie wniesiony przez wnioskodawcę w kwocie 40 000,00 PLN oraz drugiego partnera w kwocie 32 000,00 PLN – w całości w ramach kosztów bezpośrednich. Koszty </w:t>
      </w:r>
      <w:r>
        <w:lastRenderedPageBreak/>
        <w:t>pośrednie stanowią 25% kosztów bezpośrednich projektu, a więc 25% kwoty 480 000,00 PLN, czyli 120 000,00</w:t>
      </w:r>
      <w:r>
        <w:t xml:space="preserve"> PLN. </w:t>
      </w:r>
    </w:p>
    <w:p w:rsidR="00B32C48" w:rsidRDefault="00607B89">
      <w:pPr>
        <w:spacing w:after="54"/>
        <w:ind w:left="269" w:right="0" w:hanging="284"/>
      </w:pPr>
      <w:r>
        <w:rPr>
          <w:b/>
        </w:rPr>
        <w:t>1.</w:t>
      </w:r>
      <w:r>
        <w:rPr>
          <w:rFonts w:ascii="Arial" w:eastAsia="Arial" w:hAnsi="Arial" w:cs="Arial"/>
          <w:b/>
        </w:rPr>
        <w:t xml:space="preserve"> </w:t>
      </w:r>
      <w:r>
        <w:t xml:space="preserve">W pierwszej kolejności określamy kwotę środków wspólnotowych w projekcie stanowiącą 85% jego całkowitej wartości: </w:t>
      </w:r>
    </w:p>
    <w:p w:rsidR="00B32C48" w:rsidRDefault="00607B89">
      <w:pPr>
        <w:spacing w:after="50"/>
        <w:ind w:left="-5" w:right="0"/>
      </w:pPr>
      <w:r>
        <w:t xml:space="preserve">600 000,00 x 85% = 510 000,00 </w:t>
      </w:r>
      <w:r>
        <w:rPr>
          <w:b/>
        </w:rPr>
        <w:t>2.</w:t>
      </w:r>
      <w:r>
        <w:rPr>
          <w:rFonts w:ascii="Arial" w:eastAsia="Arial" w:hAnsi="Arial" w:cs="Arial"/>
          <w:b/>
        </w:rPr>
        <w:t xml:space="preserve"> </w:t>
      </w:r>
      <w:r>
        <w:t>Następnie obliczamy wartość budżetu państwa (dotacji celowej) w łącznej kwocie dofinansowania proj</w:t>
      </w:r>
      <w:r>
        <w:t xml:space="preserve">ektu (dofinansowanie = wartość projektu – wkład własny, tj. 600 000,00 – 72 000,00 = 528 000,00); kwota dofinansowania stanowi zarazem sumę środków wspólnotowych i budżetu państwa, a więc: </w:t>
      </w:r>
    </w:p>
    <w:p w:rsidR="00B32C48" w:rsidRDefault="00607B89">
      <w:pPr>
        <w:ind w:left="-5" w:right="0"/>
      </w:pPr>
      <w:r>
        <w:t xml:space="preserve">528 000,00 – 510 000,00 = 18 000,00 </w:t>
      </w:r>
    </w:p>
    <w:p w:rsidR="00B32C48" w:rsidRDefault="00607B89">
      <w:pPr>
        <w:spacing w:after="97"/>
        <w:ind w:left="-5" w:right="0"/>
      </w:pPr>
      <w:r>
        <w:t xml:space="preserve">lub inaczej: </w:t>
      </w:r>
    </w:p>
    <w:p w:rsidR="00B32C48" w:rsidRDefault="00607B89">
      <w:pPr>
        <w:spacing w:after="137"/>
        <w:ind w:left="-5" w:right="0"/>
      </w:pPr>
      <w:r>
        <w:t>600 000,00 x 3%</w:t>
      </w:r>
      <w:r>
        <w:t xml:space="preserve"> = 18 000,00 </w:t>
      </w:r>
    </w:p>
    <w:p w:rsidR="00B32C48" w:rsidRDefault="00607B89">
      <w:pPr>
        <w:spacing w:after="627" w:line="259" w:lineRule="auto"/>
        <w:ind w:left="-5" w:right="65"/>
      </w:pPr>
      <w:r>
        <w:rPr>
          <w:u w:val="single" w:color="000000"/>
        </w:rPr>
        <w:t>W ten sposób otrzymujemy:</w:t>
      </w:r>
      <w:r>
        <w:t xml:space="preserve"> </w:t>
      </w:r>
    </w:p>
    <w:p w:rsidR="00B32C48" w:rsidRDefault="00607B89">
      <w:pPr>
        <w:tabs>
          <w:tab w:val="center" w:pos="6378"/>
        </w:tabs>
        <w:ind w:left="-15" w:right="0"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column">
                  <wp:posOffset>2501138</wp:posOffset>
                </wp:positionH>
                <wp:positionV relativeFrom="paragraph">
                  <wp:posOffset>-8400</wp:posOffset>
                </wp:positionV>
                <wp:extent cx="290830" cy="762000"/>
                <wp:effectExtent l="0" t="0" r="0" b="0"/>
                <wp:wrapSquare wrapText="bothSides"/>
                <wp:docPr id="150525" name="Group 150525"/>
                <wp:cNvGraphicFramePr/>
                <a:graphic xmlns:a="http://schemas.openxmlformats.org/drawingml/2006/main">
                  <a:graphicData uri="http://schemas.microsoft.com/office/word/2010/wordprocessingGroup">
                    <wpg:wgp>
                      <wpg:cNvGrpSpPr/>
                      <wpg:grpSpPr>
                        <a:xfrm>
                          <a:off x="0" y="0"/>
                          <a:ext cx="290830" cy="762000"/>
                          <a:chOff x="0" y="0"/>
                          <a:chExt cx="290830" cy="762000"/>
                        </a:xfrm>
                      </wpg:grpSpPr>
                      <wps:wsp>
                        <wps:cNvPr id="7045" name="Shape 7045"/>
                        <wps:cNvSpPr/>
                        <wps:spPr>
                          <a:xfrm>
                            <a:off x="0" y="0"/>
                            <a:ext cx="290830" cy="762000"/>
                          </a:xfrm>
                          <a:custGeom>
                            <a:avLst/>
                            <a:gdLst/>
                            <a:ahLst/>
                            <a:cxnLst/>
                            <a:rect l="0" t="0" r="0" b="0"/>
                            <a:pathLst>
                              <a:path w="290830" h="762000">
                                <a:moveTo>
                                  <a:pt x="0" y="0"/>
                                </a:moveTo>
                                <a:cubicBezTo>
                                  <a:pt x="80264" y="0"/>
                                  <a:pt x="145415" y="28448"/>
                                  <a:pt x="145415" y="63500"/>
                                </a:cubicBezTo>
                                <a:lnTo>
                                  <a:pt x="145415" y="317500"/>
                                </a:lnTo>
                                <a:cubicBezTo>
                                  <a:pt x="145415" y="352552"/>
                                  <a:pt x="210566" y="381000"/>
                                  <a:pt x="290830" y="381000"/>
                                </a:cubicBezTo>
                                <a:cubicBezTo>
                                  <a:pt x="210566" y="381000"/>
                                  <a:pt x="145415" y="409448"/>
                                  <a:pt x="145415" y="444500"/>
                                </a:cubicBezTo>
                                <a:lnTo>
                                  <a:pt x="145415" y="698500"/>
                                </a:lnTo>
                                <a:cubicBezTo>
                                  <a:pt x="145415" y="733552"/>
                                  <a:pt x="80264" y="762000"/>
                                  <a:pt x="0" y="76200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0525" style="width:22.9pt;height:60pt;position:absolute;mso-position-horizontal-relative:text;mso-position-horizontal:absolute;margin-left:196.94pt;mso-position-vertical-relative:text;margin-top:-0.661469pt;" coordsize="2908,7620">
                <v:shape id="Shape 7045" style="position:absolute;width:2908;height:7620;left:0;top:0;" coordsize="290830,762000" path="m0,0c80264,0,145415,28448,145415,63500l145415,317500c145415,352552,210566,381000,290830,381000c210566,381000,145415,409448,145415,444500l145415,698500c145415,733552,80264,762000,0,762000">
                  <v:stroke weight="0.75pt" endcap="flat" joinstyle="round" on="true" color="#000000"/>
                  <v:fill on="false" color="#000000" opacity="0"/>
                </v:shape>
                <w10:wrap type="square"/>
              </v:group>
            </w:pict>
          </mc:Fallback>
        </mc:AlternateContent>
      </w:r>
      <w:r>
        <w:t xml:space="preserve">środki wspólnotowe (85%): 510 000,00 </w:t>
      </w:r>
      <w:r>
        <w:rPr>
          <w:sz w:val="96"/>
        </w:rPr>
        <w:t xml:space="preserve"> </w:t>
      </w:r>
      <w:r>
        <w:rPr>
          <w:sz w:val="96"/>
        </w:rPr>
        <w:tab/>
      </w:r>
      <w:r>
        <w:t xml:space="preserve"> </w:t>
      </w:r>
    </w:p>
    <w:p w:rsidR="00B32C48" w:rsidRDefault="00607B89">
      <w:pPr>
        <w:spacing w:after="263"/>
        <w:ind w:left="-5" w:right="0"/>
      </w:pPr>
      <w:r>
        <w:t>budżet państwa (3%): 18 000,00                co daje razem (100%): 600 000,00</w:t>
      </w:r>
      <w:r>
        <w:rPr>
          <w:rFonts w:ascii="Calibri" w:eastAsia="Calibri" w:hAnsi="Calibri" w:cs="Calibri"/>
        </w:rPr>
        <w:t xml:space="preserve"> </w:t>
      </w:r>
    </w:p>
    <w:p w:rsidR="00B32C48" w:rsidRDefault="00607B89">
      <w:pPr>
        <w:spacing w:after="92"/>
        <w:ind w:left="-5" w:right="5817"/>
      </w:pPr>
      <w:r>
        <w:t xml:space="preserve">wkład własny (12%): 72 000,00 </w:t>
      </w:r>
      <w:r>
        <w:rPr>
          <w:rFonts w:ascii="Calibri" w:eastAsia="Calibri" w:hAnsi="Calibri" w:cs="Calibri"/>
          <w:sz w:val="34"/>
          <w:vertAlign w:val="superscript"/>
        </w:rPr>
        <w:t xml:space="preserve"> </w:t>
      </w:r>
    </w:p>
    <w:p w:rsidR="00B32C48" w:rsidRDefault="00607B89">
      <w:pPr>
        <w:spacing w:after="98"/>
        <w:ind w:left="269" w:right="0" w:hanging="284"/>
      </w:pPr>
      <w:r>
        <w:rPr>
          <w:b/>
        </w:rPr>
        <w:t>3.</w:t>
      </w:r>
      <w:r>
        <w:rPr>
          <w:rFonts w:ascii="Arial" w:eastAsia="Arial" w:hAnsi="Arial" w:cs="Arial"/>
          <w:b/>
        </w:rPr>
        <w:t xml:space="preserve"> </w:t>
      </w:r>
      <w:r>
        <w:t>W kolejnym kroku obliczamy udział środków wspólnotowych i budżetu państwa w kwocie dofinansowania projektu (obliczone wskaźniki wykorzystamy później do ustalenia wartości środków wspólnotowych i budżetu państwa  w dofinansowaniu wnioskodawcy i poszczególny</w:t>
      </w:r>
      <w:r>
        <w:t xml:space="preserve">ch partnerów): </w:t>
      </w:r>
    </w:p>
    <w:p w:rsidR="00B32C48" w:rsidRDefault="00607B89">
      <w:pPr>
        <w:spacing w:after="95"/>
        <w:ind w:left="-5" w:right="0"/>
      </w:pPr>
      <w:r>
        <w:t xml:space="preserve">środki wspólnotowe: </w:t>
      </w:r>
    </w:p>
    <w:p w:rsidR="00B32C48" w:rsidRDefault="00607B89">
      <w:pPr>
        <w:spacing w:line="424" w:lineRule="auto"/>
        <w:ind w:left="-5" w:right="6067"/>
      </w:pPr>
      <w:r>
        <w:t xml:space="preserve">510 000,00 / 528 000,00 = </w:t>
      </w:r>
      <w:r>
        <w:rPr>
          <w:u w:val="single" w:color="000000"/>
        </w:rPr>
        <w:t>96,590909%</w:t>
      </w:r>
      <w:r>
        <w:t xml:space="preserve"> budżet państwa: </w:t>
      </w:r>
    </w:p>
    <w:p w:rsidR="00B32C48" w:rsidRDefault="00607B89">
      <w:pPr>
        <w:spacing w:after="42" w:line="390" w:lineRule="auto"/>
        <w:ind w:left="-5" w:right="2704"/>
      </w:pPr>
      <w:r>
        <w:t xml:space="preserve">18 000,00 / 528 000,00 = </w:t>
      </w:r>
      <w:r>
        <w:rPr>
          <w:u w:val="single" w:color="000000"/>
        </w:rPr>
        <w:t>3,409091%</w:t>
      </w:r>
      <w:r>
        <w:t xml:space="preserve"> lub 100% - 96,590909% = </w:t>
      </w:r>
      <w:r>
        <w:rPr>
          <w:u w:val="single" w:color="000000"/>
        </w:rPr>
        <w:t>3,409091%</w:t>
      </w:r>
      <w:r>
        <w:t xml:space="preserve"> </w:t>
      </w:r>
      <w:r>
        <w:rPr>
          <w:b/>
          <w:u w:val="single" w:color="000000"/>
        </w:rPr>
        <w:t>Uwaga:</w:t>
      </w:r>
      <w:r>
        <w:rPr>
          <w:b/>
        </w:rPr>
        <w:t xml:space="preserve"> </w:t>
      </w:r>
    </w:p>
    <w:p w:rsidR="00B32C48" w:rsidRDefault="00607B89">
      <w:pPr>
        <w:spacing w:after="164" w:line="271" w:lineRule="auto"/>
        <w:ind w:left="-5" w:right="0"/>
      </w:pPr>
      <w:r>
        <w:rPr>
          <w:b/>
        </w:rPr>
        <w:t xml:space="preserve">Dla poprawności wyliczeń wskaźniki należy wyliczać co najmniej do 6 miejsc po przecinku. </w:t>
      </w:r>
    </w:p>
    <w:p w:rsidR="00B32C48" w:rsidRDefault="00607B89">
      <w:pPr>
        <w:spacing w:after="235" w:line="249" w:lineRule="auto"/>
        <w:ind w:left="269" w:right="0" w:hanging="284"/>
      </w:pPr>
      <w:r>
        <w:rPr>
          <w:b/>
        </w:rPr>
        <w:t>4.</w:t>
      </w:r>
      <w:r>
        <w:rPr>
          <w:rFonts w:ascii="Arial" w:eastAsia="Arial" w:hAnsi="Arial" w:cs="Arial"/>
          <w:b/>
        </w:rPr>
        <w:t xml:space="preserve"> </w:t>
      </w:r>
      <w:r>
        <w:t>Teraz obliczamy udział środków wspólnotowych i budżetu państwa w wydatkach stanowiących dofinansowanie wnioskodawcy i partnerów (bez wkładu własnego). Wartość wyda</w:t>
      </w:r>
      <w:r>
        <w:t xml:space="preserve">tków stanowiących dofinansowanie wnioskodawcy i partnerów odczytujemy z budżetu projektu – przyjmijmy, że w niniejszym przykładzie dofinansowanie wynosi odpowiednio: </w:t>
      </w:r>
    </w:p>
    <w:p w:rsidR="00B32C48" w:rsidRDefault="00607B89">
      <w:pPr>
        <w:spacing w:after="707"/>
        <w:ind w:left="-5" w:right="3456"/>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column">
                  <wp:posOffset>4053078</wp:posOffset>
                </wp:positionH>
                <wp:positionV relativeFrom="paragraph">
                  <wp:posOffset>-23989</wp:posOffset>
                </wp:positionV>
                <wp:extent cx="238125" cy="904875"/>
                <wp:effectExtent l="0" t="0" r="0" b="0"/>
                <wp:wrapSquare wrapText="bothSides"/>
                <wp:docPr id="150526" name="Group 150526"/>
                <wp:cNvGraphicFramePr/>
                <a:graphic xmlns:a="http://schemas.openxmlformats.org/drawingml/2006/main">
                  <a:graphicData uri="http://schemas.microsoft.com/office/word/2010/wordprocessingGroup">
                    <wpg:wgp>
                      <wpg:cNvGrpSpPr/>
                      <wpg:grpSpPr>
                        <a:xfrm>
                          <a:off x="0" y="0"/>
                          <a:ext cx="238125" cy="904875"/>
                          <a:chOff x="0" y="0"/>
                          <a:chExt cx="238125" cy="904875"/>
                        </a:xfrm>
                      </wpg:grpSpPr>
                      <wps:wsp>
                        <wps:cNvPr id="7046" name="Shape 7046"/>
                        <wps:cNvSpPr/>
                        <wps:spPr>
                          <a:xfrm>
                            <a:off x="0" y="0"/>
                            <a:ext cx="238125" cy="904875"/>
                          </a:xfrm>
                          <a:custGeom>
                            <a:avLst/>
                            <a:gdLst/>
                            <a:ahLst/>
                            <a:cxnLst/>
                            <a:rect l="0" t="0" r="0" b="0"/>
                            <a:pathLst>
                              <a:path w="238125" h="904875">
                                <a:moveTo>
                                  <a:pt x="0" y="0"/>
                                </a:moveTo>
                                <a:cubicBezTo>
                                  <a:pt x="65786" y="0"/>
                                  <a:pt x="118999" y="33782"/>
                                  <a:pt x="118999" y="75438"/>
                                </a:cubicBezTo>
                                <a:lnTo>
                                  <a:pt x="118999" y="377063"/>
                                </a:lnTo>
                                <a:cubicBezTo>
                                  <a:pt x="118999" y="418719"/>
                                  <a:pt x="172339" y="452374"/>
                                  <a:pt x="238125" y="452374"/>
                                </a:cubicBezTo>
                                <a:cubicBezTo>
                                  <a:pt x="172339" y="452374"/>
                                  <a:pt x="118999" y="486156"/>
                                  <a:pt x="118999" y="527812"/>
                                </a:cubicBezTo>
                                <a:lnTo>
                                  <a:pt x="118999" y="829437"/>
                                </a:lnTo>
                                <a:cubicBezTo>
                                  <a:pt x="118999" y="871093"/>
                                  <a:pt x="65786" y="904875"/>
                                  <a:pt x="0" y="904875"/>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0526" style="width:18.75pt;height:71.25pt;position:absolute;mso-position-horizontal-relative:text;mso-position-horizontal:absolute;margin-left:319.14pt;mso-position-vertical-relative:text;margin-top:-1.88898pt;" coordsize="2381,9048">
                <v:shape id="Shape 7046" style="position:absolute;width:2381;height:9048;left:0;top:0;" coordsize="238125,904875" path="m0,0c65786,0,118999,33782,118999,75438l118999,377063c118999,418719,172339,452374,238125,452374c172339,452374,118999,486156,118999,527812l118999,829437c118999,871093,65786,904875,0,904875">
                  <v:stroke weight="0.75pt" endcap="flat" joinstyle="round" on="true" color="#000000"/>
                  <v:fill on="false" color="#000000" opacity="0"/>
                </v:shape>
                <w10:wrap type="square"/>
              </v:group>
            </w:pict>
          </mc:Fallback>
        </mc:AlternateContent>
      </w:r>
      <w:r>
        <w:t xml:space="preserve">wnioskodawca: 300 000,00 (180 000,00 + k. pośrednie: 120 000,00) </w:t>
      </w:r>
    </w:p>
    <w:p w:rsidR="00B32C48" w:rsidRDefault="00607B89">
      <w:pPr>
        <w:tabs>
          <w:tab w:val="center" w:pos="7624"/>
        </w:tabs>
        <w:ind w:left="-15" w:right="0" w:firstLine="0"/>
        <w:jc w:val="left"/>
      </w:pPr>
      <w:r>
        <w:t xml:space="preserve">partner 1: 100 000,00 </w:t>
      </w:r>
      <w:r>
        <w:t xml:space="preserve"> </w:t>
      </w:r>
      <w:r>
        <w:tab/>
      </w:r>
      <w:r>
        <w:rPr>
          <w:sz w:val="96"/>
        </w:rPr>
        <w:t xml:space="preserve"> </w:t>
      </w:r>
      <w:r>
        <w:t>razem: 528 000,00</w:t>
      </w:r>
      <w:r>
        <w:rPr>
          <w:rFonts w:ascii="Calibri" w:eastAsia="Calibri" w:hAnsi="Calibri" w:cs="Calibri"/>
        </w:rPr>
        <w:t xml:space="preserve"> </w:t>
      </w:r>
    </w:p>
    <w:p w:rsidR="00B32C48" w:rsidRDefault="00607B89">
      <w:pPr>
        <w:spacing w:after="222"/>
        <w:ind w:left="-5" w:right="3456"/>
      </w:pPr>
      <w:r>
        <w:t xml:space="preserve">partner 2: 128 000,00 </w:t>
      </w:r>
    </w:p>
    <w:p w:rsidR="00B32C48" w:rsidRDefault="00607B89">
      <w:pPr>
        <w:spacing w:after="162" w:line="266" w:lineRule="auto"/>
        <w:ind w:left="-5" w:right="0"/>
      </w:pPr>
      <w:r>
        <w:rPr>
          <w:b/>
          <w:u w:val="single" w:color="000000"/>
        </w:rPr>
        <w:t>Uwaga:</w:t>
      </w:r>
      <w:r>
        <w:rPr>
          <w:b/>
        </w:rPr>
        <w:t xml:space="preserve"> </w:t>
      </w:r>
    </w:p>
    <w:p w:rsidR="00B32C48" w:rsidRDefault="00607B89">
      <w:pPr>
        <w:spacing w:after="165" w:line="271" w:lineRule="auto"/>
        <w:ind w:left="-5" w:right="0"/>
      </w:pPr>
      <w:r>
        <w:rPr>
          <w:b/>
        </w:rPr>
        <w:t xml:space="preserve">Wartość kosztów pośrednich w całości przypisujemy do wnioskodawcy! </w:t>
      </w:r>
    </w:p>
    <w:p w:rsidR="00B32C48" w:rsidRDefault="00607B89">
      <w:pPr>
        <w:spacing w:after="120" w:line="271" w:lineRule="auto"/>
        <w:ind w:left="-5" w:right="0"/>
      </w:pPr>
      <w:r>
        <w:rPr>
          <w:b/>
        </w:rPr>
        <w:t xml:space="preserve">W przykładzie założono, że całość kosztów pośrednich (120 000,00) stanowi dofinansowanie - w kosztach pośrednich nie ma wkładu własnego. </w:t>
      </w:r>
    </w:p>
    <w:p w:rsidR="00B32C48" w:rsidRDefault="00607B89">
      <w:pPr>
        <w:spacing w:after="162" w:line="266" w:lineRule="auto"/>
        <w:ind w:left="-5" w:right="0"/>
      </w:pPr>
      <w:r>
        <w:rPr>
          <w:b/>
          <w:u w:val="single" w:color="000000"/>
        </w:rPr>
        <w:t>Jeśli koszty pośrednie obejmują wkład własny, do obliczeń uwzględniamy tylko część kosztów pośrednich</w:t>
      </w:r>
      <w:r>
        <w:rPr>
          <w:b/>
        </w:rPr>
        <w:t xml:space="preserve"> </w:t>
      </w:r>
      <w:r>
        <w:rPr>
          <w:b/>
          <w:u w:val="single" w:color="000000"/>
        </w:rPr>
        <w:t>stanowiącą dofin</w:t>
      </w:r>
      <w:r>
        <w:rPr>
          <w:b/>
          <w:u w:val="single" w:color="000000"/>
        </w:rPr>
        <w:t>ansowanie.</w:t>
      </w:r>
      <w:r>
        <w:rPr>
          <w:b/>
        </w:rPr>
        <w:t xml:space="preserve"> </w:t>
      </w:r>
    </w:p>
    <w:p w:rsidR="00B32C48" w:rsidRDefault="00607B89">
      <w:pPr>
        <w:spacing w:after="94"/>
        <w:ind w:left="-5" w:right="0"/>
      </w:pPr>
      <w:r>
        <w:lastRenderedPageBreak/>
        <w:t xml:space="preserve">Obliczamy wartość środków wspólnotowych i budżetu państwa: </w:t>
      </w:r>
    </w:p>
    <w:p w:rsidR="00B32C48" w:rsidRDefault="00607B89">
      <w:pPr>
        <w:spacing w:after="175" w:line="259" w:lineRule="auto"/>
        <w:ind w:left="-5" w:right="65"/>
      </w:pPr>
      <w:r>
        <w:rPr>
          <w:u w:val="single" w:color="000000"/>
        </w:rPr>
        <w:t>Wnioskodawca:</w:t>
      </w:r>
      <w:r>
        <w:t xml:space="preserve"> </w:t>
      </w:r>
    </w:p>
    <w:p w:rsidR="00B32C48" w:rsidRDefault="00607B89">
      <w:pPr>
        <w:spacing w:after="97"/>
        <w:ind w:left="-5" w:right="0"/>
      </w:pPr>
      <w:r>
        <w:t xml:space="preserve">środki wspólnotowe: </w:t>
      </w:r>
    </w:p>
    <w:p w:rsidR="00B32C48" w:rsidRDefault="00607B89">
      <w:pPr>
        <w:spacing w:line="424" w:lineRule="auto"/>
        <w:ind w:left="-5" w:right="6019"/>
      </w:pPr>
      <w:r>
        <w:t xml:space="preserve">300 000,00 x 96,590909% = </w:t>
      </w:r>
      <w:r>
        <w:rPr>
          <w:u w:val="single" w:color="000000"/>
        </w:rPr>
        <w:t>289 772,73</w:t>
      </w:r>
      <w:r>
        <w:t xml:space="preserve"> budżet państwa: </w:t>
      </w:r>
    </w:p>
    <w:p w:rsidR="00B32C48" w:rsidRDefault="00607B89">
      <w:pPr>
        <w:spacing w:line="385" w:lineRule="auto"/>
        <w:ind w:left="-5" w:right="2481"/>
      </w:pPr>
      <w:r>
        <w:t xml:space="preserve">300 000,00 x 3,409091% = </w:t>
      </w:r>
      <w:r>
        <w:rPr>
          <w:u w:val="single" w:color="000000"/>
        </w:rPr>
        <w:t>10 227,27</w:t>
      </w:r>
      <w:r>
        <w:t xml:space="preserve"> lub 300 000,00 – 289 772,73 = </w:t>
      </w:r>
      <w:r>
        <w:rPr>
          <w:u w:val="single" w:color="000000"/>
        </w:rPr>
        <w:t>10 227,27</w:t>
      </w:r>
      <w:r>
        <w:t xml:space="preserve"> </w:t>
      </w:r>
      <w:r>
        <w:rPr>
          <w:u w:val="single" w:color="000000"/>
        </w:rPr>
        <w:t>Partner 1:</w:t>
      </w:r>
      <w:r>
        <w:t xml:space="preserve"> </w:t>
      </w:r>
    </w:p>
    <w:p w:rsidR="00B32C48" w:rsidRDefault="00607B89">
      <w:pPr>
        <w:spacing w:after="97"/>
        <w:ind w:left="-5" w:right="0"/>
      </w:pPr>
      <w:r>
        <w:t xml:space="preserve">środki wspólnotowe: </w:t>
      </w:r>
    </w:p>
    <w:p w:rsidR="00B32C48" w:rsidRDefault="00607B89">
      <w:pPr>
        <w:spacing w:line="425" w:lineRule="auto"/>
        <w:ind w:left="-5" w:right="6129"/>
      </w:pPr>
      <w:r>
        <w:t xml:space="preserve">100 000,00 x 96,590909% = </w:t>
      </w:r>
      <w:r>
        <w:rPr>
          <w:u w:val="single" w:color="000000"/>
        </w:rPr>
        <w:t>96 590,91</w:t>
      </w:r>
      <w:r>
        <w:t xml:space="preserve"> budżet państwa: </w:t>
      </w:r>
    </w:p>
    <w:p w:rsidR="00B32C48" w:rsidRDefault="00607B89">
      <w:pPr>
        <w:spacing w:after="45" w:line="385" w:lineRule="auto"/>
        <w:ind w:left="-5" w:right="6298"/>
      </w:pPr>
      <w:r>
        <w:t xml:space="preserve">100 000,00 x 3,409091% = </w:t>
      </w:r>
      <w:r>
        <w:rPr>
          <w:u w:val="single" w:color="000000"/>
        </w:rPr>
        <w:t>3 409,09</w:t>
      </w:r>
      <w:r>
        <w:t xml:space="preserve"> </w:t>
      </w:r>
      <w:r>
        <w:rPr>
          <w:u w:val="single" w:color="000000"/>
        </w:rPr>
        <w:t>Partner 2:</w:t>
      </w:r>
      <w:r>
        <w:t xml:space="preserve"> </w:t>
      </w:r>
    </w:p>
    <w:p w:rsidR="00B32C48" w:rsidRDefault="00607B89">
      <w:pPr>
        <w:spacing w:after="94"/>
        <w:ind w:left="-5" w:right="0"/>
      </w:pPr>
      <w:r>
        <w:t xml:space="preserve">środki wspólnotowe: </w:t>
      </w:r>
    </w:p>
    <w:p w:rsidR="00B32C48" w:rsidRDefault="00607B89">
      <w:pPr>
        <w:spacing w:line="424" w:lineRule="auto"/>
        <w:ind w:left="-5" w:right="6019"/>
      </w:pPr>
      <w:r>
        <w:t xml:space="preserve">128 000,00 x 96,590909% = </w:t>
      </w:r>
      <w:r>
        <w:rPr>
          <w:u w:val="single" w:color="000000"/>
        </w:rPr>
        <w:t>123 636,36</w:t>
      </w:r>
      <w:r>
        <w:t xml:space="preserve"> budżet państwa: </w:t>
      </w:r>
    </w:p>
    <w:p w:rsidR="00B32C48" w:rsidRDefault="00607B89">
      <w:pPr>
        <w:spacing w:after="140"/>
        <w:ind w:left="-5" w:right="0"/>
      </w:pPr>
      <w:r>
        <w:t xml:space="preserve">128 000,00 x 3,409091% = </w:t>
      </w:r>
      <w:r>
        <w:rPr>
          <w:u w:val="single" w:color="000000"/>
        </w:rPr>
        <w:t>4 363,64</w:t>
      </w:r>
      <w:r>
        <w:t xml:space="preserve"> </w:t>
      </w:r>
    </w:p>
    <w:p w:rsidR="00B32C48" w:rsidRDefault="00607B89">
      <w:pPr>
        <w:spacing w:after="107" w:line="249" w:lineRule="auto"/>
        <w:ind w:left="269" w:right="0" w:hanging="284"/>
      </w:pPr>
      <w:r>
        <w:rPr>
          <w:b/>
        </w:rPr>
        <w:t>5.</w:t>
      </w:r>
      <w:r>
        <w:rPr>
          <w:rFonts w:ascii="Arial" w:eastAsia="Arial" w:hAnsi="Arial" w:cs="Arial"/>
          <w:b/>
        </w:rPr>
        <w:t xml:space="preserve"> </w:t>
      </w:r>
      <w:r>
        <w:t xml:space="preserve">Następnie otrzymane wartości wpisujemy w odpowiednie pola (wiersze) sekcji 8 Źródła finansowania wydatków we wniosku o dofinansowanie. </w:t>
      </w:r>
    </w:p>
    <w:p w:rsidR="00B32C48" w:rsidRDefault="00607B89">
      <w:pPr>
        <w:spacing w:after="130"/>
        <w:ind w:left="-5" w:right="0"/>
      </w:pPr>
      <w:r>
        <w:t>W odpowiednie pola (w zależności od źródła pochodzenia) wpisujemy również wynikające z budżetu wartości wkładu własnego,</w:t>
      </w:r>
      <w:r>
        <w:t xml:space="preserve"> pamiętając jedynie o przyporządkowaniu odpowiednich wartości wkładu do wnioskodawcy  i właściwych partnerów. </w:t>
      </w:r>
    </w:p>
    <w:p w:rsidR="00B32C48" w:rsidRDefault="00607B89">
      <w:pPr>
        <w:spacing w:after="99"/>
        <w:ind w:left="-5" w:right="0"/>
      </w:pPr>
      <w:r>
        <w:t>Wkład własny z kosztów pośrednich (jeśli występuje) przypisujemy wnioskodawcy.</w:t>
      </w:r>
      <w:r>
        <w:rPr>
          <w:b/>
          <w:color w:val="FF0000"/>
        </w:rPr>
        <w:t xml:space="preserve"> </w:t>
      </w:r>
    </w:p>
    <w:p w:rsidR="00B32C48" w:rsidRDefault="00607B89">
      <w:pPr>
        <w:spacing w:after="162" w:line="266" w:lineRule="auto"/>
        <w:ind w:left="-5" w:right="0"/>
      </w:pPr>
      <w:r>
        <w:rPr>
          <w:b/>
          <w:u w:val="single" w:color="000000"/>
        </w:rPr>
        <w:t>Uwaga:</w:t>
      </w:r>
      <w:r>
        <w:rPr>
          <w:b/>
        </w:rPr>
        <w:t xml:space="preserve"> </w:t>
      </w:r>
    </w:p>
    <w:p w:rsidR="00B32C48" w:rsidRDefault="00607B89">
      <w:pPr>
        <w:spacing w:after="0" w:line="271" w:lineRule="auto"/>
        <w:ind w:left="-5" w:right="0"/>
      </w:pPr>
      <w:r>
        <w:rPr>
          <w:b/>
        </w:rPr>
        <w:t>Jeżeli wkład własny w projekcie stanowi 15% i więcej, wów</w:t>
      </w:r>
      <w:r>
        <w:rPr>
          <w:b/>
        </w:rPr>
        <w:t xml:space="preserve">czas w dofinansowaniu nie występuje budżet państwa – całość dofinansowania odczytaną z budżetu, </w:t>
      </w:r>
      <w:r>
        <w:rPr>
          <w:b/>
          <w:u w:val="single" w:color="000000"/>
        </w:rPr>
        <w:t>w podziale na wnioskodawcę i partnerów</w:t>
      </w:r>
      <w:r>
        <w:rPr>
          <w:b/>
        </w:rPr>
        <w:t>, przypisujemy do środków wspólnotowych.</w:t>
      </w:r>
      <w:r>
        <w:rPr>
          <w:b/>
          <w:color w:val="FF0000"/>
        </w:rPr>
        <w:t xml:space="preserve"> </w:t>
      </w:r>
    </w:p>
    <w:tbl>
      <w:tblPr>
        <w:tblStyle w:val="TableGrid"/>
        <w:tblW w:w="10612" w:type="dxa"/>
        <w:tblInd w:w="-91" w:type="dxa"/>
        <w:tblCellMar>
          <w:top w:w="12" w:type="dxa"/>
          <w:left w:w="91" w:type="dxa"/>
          <w:bottom w:w="0" w:type="dxa"/>
          <w:right w:w="42" w:type="dxa"/>
        </w:tblCellMar>
        <w:tblLook w:val="04A0" w:firstRow="1" w:lastRow="0" w:firstColumn="1" w:lastColumn="0" w:noHBand="0" w:noVBand="1"/>
      </w:tblPr>
      <w:tblGrid>
        <w:gridCol w:w="2392"/>
        <w:gridCol w:w="1700"/>
        <w:gridCol w:w="1559"/>
        <w:gridCol w:w="1985"/>
        <w:gridCol w:w="1700"/>
        <w:gridCol w:w="1276"/>
      </w:tblGrid>
      <w:tr w:rsidR="00B32C48">
        <w:trPr>
          <w:trHeight w:val="27"/>
        </w:trPr>
        <w:tc>
          <w:tcPr>
            <w:tcW w:w="2392" w:type="dxa"/>
            <w:tcBorders>
              <w:top w:val="single" w:sz="7" w:space="0" w:color="5B9BD5"/>
              <w:left w:val="nil"/>
              <w:bottom w:val="single" w:sz="7" w:space="0" w:color="5B9BD5"/>
              <w:right w:val="single" w:sz="8" w:space="0" w:color="FFFFFF"/>
            </w:tcBorders>
          </w:tcPr>
          <w:p w:rsidR="00B32C48" w:rsidRDefault="00B32C48">
            <w:pPr>
              <w:spacing w:after="160" w:line="259" w:lineRule="auto"/>
              <w:ind w:left="0" w:right="0" w:firstLine="0"/>
              <w:jc w:val="left"/>
            </w:pPr>
          </w:p>
        </w:tc>
        <w:tc>
          <w:tcPr>
            <w:tcW w:w="1700" w:type="dxa"/>
            <w:tcBorders>
              <w:top w:val="single" w:sz="7" w:space="0" w:color="5B9BD5"/>
              <w:left w:val="single" w:sz="8" w:space="0" w:color="FFFFFF"/>
              <w:bottom w:val="single" w:sz="7" w:space="0" w:color="5B9BD5"/>
              <w:right w:val="nil"/>
            </w:tcBorders>
          </w:tcPr>
          <w:p w:rsidR="00B32C48" w:rsidRDefault="00B32C48">
            <w:pPr>
              <w:spacing w:after="160" w:line="259" w:lineRule="auto"/>
              <w:ind w:left="0" w:right="0" w:firstLine="0"/>
              <w:jc w:val="left"/>
            </w:pPr>
          </w:p>
        </w:tc>
        <w:tc>
          <w:tcPr>
            <w:tcW w:w="3544" w:type="dxa"/>
            <w:gridSpan w:val="2"/>
            <w:tcBorders>
              <w:top w:val="single" w:sz="7" w:space="0" w:color="5B9BD5"/>
              <w:left w:val="nil"/>
              <w:bottom w:val="single" w:sz="7" w:space="0" w:color="5B9BD5"/>
              <w:right w:val="nil"/>
            </w:tcBorders>
          </w:tcPr>
          <w:p w:rsidR="00B32C48" w:rsidRDefault="00B32C48">
            <w:pPr>
              <w:spacing w:after="160" w:line="259" w:lineRule="auto"/>
              <w:ind w:left="0" w:right="0" w:firstLine="0"/>
              <w:jc w:val="left"/>
            </w:pPr>
          </w:p>
        </w:tc>
        <w:tc>
          <w:tcPr>
            <w:tcW w:w="1700" w:type="dxa"/>
            <w:tcBorders>
              <w:top w:val="single" w:sz="7" w:space="0" w:color="5B9BD5"/>
              <w:left w:val="nil"/>
              <w:bottom w:val="single" w:sz="7" w:space="0" w:color="5B9BD5"/>
              <w:right w:val="nil"/>
            </w:tcBorders>
          </w:tcPr>
          <w:p w:rsidR="00B32C48" w:rsidRDefault="00B32C48">
            <w:pPr>
              <w:spacing w:after="160" w:line="259" w:lineRule="auto"/>
              <w:ind w:left="0" w:right="0" w:firstLine="0"/>
              <w:jc w:val="left"/>
            </w:pPr>
          </w:p>
        </w:tc>
        <w:tc>
          <w:tcPr>
            <w:tcW w:w="1276" w:type="dxa"/>
            <w:tcBorders>
              <w:top w:val="single" w:sz="7" w:space="0" w:color="5B9BD5"/>
              <w:left w:val="nil"/>
              <w:bottom w:val="single" w:sz="7" w:space="0" w:color="5B9BD5"/>
              <w:right w:val="single" w:sz="8" w:space="0" w:color="FFFFFF"/>
            </w:tcBorders>
          </w:tcPr>
          <w:p w:rsidR="00B32C48" w:rsidRDefault="00B32C48">
            <w:pPr>
              <w:spacing w:after="160" w:line="259" w:lineRule="auto"/>
              <w:ind w:left="0" w:right="0" w:firstLine="0"/>
              <w:jc w:val="left"/>
            </w:pPr>
          </w:p>
        </w:tc>
      </w:tr>
      <w:tr w:rsidR="00B32C48">
        <w:trPr>
          <w:trHeight w:val="304"/>
        </w:trPr>
        <w:tc>
          <w:tcPr>
            <w:tcW w:w="2392" w:type="dxa"/>
            <w:vMerge w:val="restart"/>
            <w:tcBorders>
              <w:top w:val="single" w:sz="7" w:space="0" w:color="5B9BD5"/>
              <w:left w:val="nil"/>
              <w:bottom w:val="single" w:sz="24" w:space="0" w:color="FFFFFF"/>
              <w:right w:val="single" w:sz="16" w:space="0" w:color="FFFFFF"/>
            </w:tcBorders>
            <w:shd w:val="clear" w:color="auto" w:fill="5B9BD5"/>
          </w:tcPr>
          <w:p w:rsidR="00B32C48" w:rsidRDefault="00607B89">
            <w:pPr>
              <w:spacing w:after="0" w:line="259" w:lineRule="auto"/>
              <w:ind w:left="0" w:right="0" w:firstLine="0"/>
              <w:jc w:val="left"/>
            </w:pPr>
            <w:r>
              <w:rPr>
                <w:rFonts w:ascii="Calibri" w:eastAsia="Calibri" w:hAnsi="Calibri" w:cs="Calibri"/>
                <w:b/>
                <w:color w:val="FFFFFF"/>
                <w:sz w:val="20"/>
              </w:rPr>
              <w:t>Nazwa źródła finansowania</w:t>
            </w:r>
            <w:r>
              <w:rPr>
                <w:rFonts w:ascii="Arial" w:eastAsia="Arial" w:hAnsi="Arial" w:cs="Arial"/>
                <w:sz w:val="36"/>
              </w:rPr>
              <w:t xml:space="preserve"> </w:t>
            </w:r>
          </w:p>
        </w:tc>
        <w:tc>
          <w:tcPr>
            <w:tcW w:w="1700" w:type="dxa"/>
            <w:tcBorders>
              <w:top w:val="single" w:sz="7" w:space="0" w:color="5B9BD5"/>
              <w:left w:val="single" w:sz="8" w:space="0" w:color="FFFFFF"/>
              <w:bottom w:val="single" w:sz="24" w:space="0" w:color="FFFFFF"/>
              <w:right w:val="nil"/>
            </w:tcBorders>
            <w:shd w:val="clear" w:color="auto" w:fill="5B9BD5"/>
          </w:tcPr>
          <w:p w:rsidR="00B32C48" w:rsidRDefault="00B32C48">
            <w:pPr>
              <w:spacing w:after="160" w:line="259" w:lineRule="auto"/>
              <w:ind w:left="0" w:right="0" w:firstLine="0"/>
              <w:jc w:val="left"/>
            </w:pPr>
          </w:p>
        </w:tc>
        <w:tc>
          <w:tcPr>
            <w:tcW w:w="3544" w:type="dxa"/>
            <w:gridSpan w:val="2"/>
            <w:tcBorders>
              <w:top w:val="single" w:sz="7" w:space="0" w:color="5B9BD5"/>
              <w:left w:val="nil"/>
              <w:bottom w:val="single" w:sz="24" w:space="0" w:color="FFFFFF"/>
              <w:right w:val="nil"/>
            </w:tcBorders>
            <w:shd w:val="clear" w:color="auto" w:fill="5B9BD5"/>
          </w:tcPr>
          <w:p w:rsidR="00B32C48" w:rsidRDefault="00607B89">
            <w:pPr>
              <w:spacing w:after="0" w:line="259" w:lineRule="auto"/>
              <w:ind w:left="0" w:right="54" w:firstLine="0"/>
              <w:jc w:val="center"/>
            </w:pPr>
            <w:r>
              <w:rPr>
                <w:rFonts w:ascii="Calibri" w:eastAsia="Calibri" w:hAnsi="Calibri" w:cs="Calibri"/>
                <w:b/>
                <w:color w:val="FFFFFF"/>
                <w:sz w:val="20"/>
              </w:rPr>
              <w:t>Wydatki kwalifikowalne</w:t>
            </w:r>
          </w:p>
        </w:tc>
        <w:tc>
          <w:tcPr>
            <w:tcW w:w="1700" w:type="dxa"/>
            <w:tcBorders>
              <w:top w:val="single" w:sz="7" w:space="0" w:color="5B9BD5"/>
              <w:left w:val="nil"/>
              <w:bottom w:val="single" w:sz="24" w:space="0" w:color="FFFFFF"/>
              <w:right w:val="single" w:sz="8" w:space="0" w:color="FFFFFF"/>
            </w:tcBorders>
            <w:shd w:val="clear" w:color="auto" w:fill="5B9BD5"/>
          </w:tcPr>
          <w:p w:rsidR="00B32C48" w:rsidRDefault="00B32C48">
            <w:pPr>
              <w:spacing w:after="160" w:line="259" w:lineRule="auto"/>
              <w:ind w:left="0" w:right="0" w:firstLine="0"/>
              <w:jc w:val="left"/>
            </w:pPr>
          </w:p>
        </w:tc>
        <w:tc>
          <w:tcPr>
            <w:tcW w:w="1276" w:type="dxa"/>
            <w:vMerge w:val="restart"/>
            <w:tcBorders>
              <w:top w:val="single" w:sz="7" w:space="0" w:color="5B9BD5"/>
              <w:left w:val="nil"/>
              <w:bottom w:val="single" w:sz="24" w:space="0" w:color="FFFFFF"/>
              <w:right w:val="single" w:sz="8" w:space="0" w:color="FFFFFF"/>
            </w:tcBorders>
            <w:shd w:val="clear" w:color="auto" w:fill="5B9BD5"/>
          </w:tcPr>
          <w:p w:rsidR="00B32C48" w:rsidRDefault="00607B89">
            <w:pPr>
              <w:spacing w:after="0" w:line="259" w:lineRule="auto"/>
              <w:ind w:left="0" w:right="43" w:firstLine="0"/>
              <w:jc w:val="center"/>
            </w:pPr>
            <w:r>
              <w:rPr>
                <w:rFonts w:ascii="Calibri" w:eastAsia="Calibri" w:hAnsi="Calibri" w:cs="Calibri"/>
                <w:b/>
                <w:color w:val="FFFFFF"/>
                <w:sz w:val="20"/>
              </w:rPr>
              <w:t>%</w:t>
            </w:r>
          </w:p>
        </w:tc>
      </w:tr>
      <w:tr w:rsidR="00B32C48">
        <w:trPr>
          <w:trHeight w:val="336"/>
        </w:trPr>
        <w:tc>
          <w:tcPr>
            <w:tcW w:w="0" w:type="auto"/>
            <w:vMerge/>
            <w:tcBorders>
              <w:top w:val="nil"/>
              <w:left w:val="nil"/>
              <w:bottom w:val="single" w:sz="24" w:space="0" w:color="FFFFFF"/>
              <w:right w:val="single" w:sz="16" w:space="0" w:color="FFFFFF"/>
            </w:tcBorders>
          </w:tcPr>
          <w:p w:rsidR="00B32C48" w:rsidRDefault="00B32C48">
            <w:pPr>
              <w:spacing w:after="160" w:line="259" w:lineRule="auto"/>
              <w:ind w:left="0" w:right="0" w:firstLine="0"/>
              <w:jc w:val="left"/>
            </w:pPr>
          </w:p>
        </w:tc>
        <w:tc>
          <w:tcPr>
            <w:tcW w:w="1700" w:type="dxa"/>
            <w:tcBorders>
              <w:top w:val="single" w:sz="24" w:space="0" w:color="FFFFFF"/>
              <w:left w:val="single" w:sz="24" w:space="0" w:color="FFFFFF"/>
              <w:bottom w:val="single" w:sz="22" w:space="0" w:color="EAEFF7"/>
              <w:right w:val="single" w:sz="8" w:space="0" w:color="FFFFFF"/>
            </w:tcBorders>
            <w:shd w:val="clear" w:color="auto" w:fill="D2DEEF"/>
          </w:tcPr>
          <w:p w:rsidR="00B32C48" w:rsidRDefault="00607B89">
            <w:pPr>
              <w:spacing w:after="0" w:line="259" w:lineRule="auto"/>
              <w:ind w:left="0" w:right="55" w:firstLine="0"/>
              <w:jc w:val="center"/>
            </w:pPr>
            <w:r>
              <w:rPr>
                <w:rFonts w:ascii="Calibri" w:eastAsia="Calibri" w:hAnsi="Calibri" w:cs="Calibri"/>
                <w:sz w:val="20"/>
              </w:rPr>
              <w:t>Wnioskodawca</w:t>
            </w:r>
            <w:r>
              <w:rPr>
                <w:rFonts w:ascii="Arial" w:eastAsia="Arial" w:hAnsi="Arial" w:cs="Arial"/>
                <w:sz w:val="36"/>
              </w:rPr>
              <w:t xml:space="preserve"> </w:t>
            </w:r>
          </w:p>
        </w:tc>
        <w:tc>
          <w:tcPr>
            <w:tcW w:w="1559" w:type="dxa"/>
            <w:tcBorders>
              <w:top w:val="single" w:sz="24" w:space="0" w:color="FFFFFF"/>
              <w:left w:val="single" w:sz="8" w:space="0" w:color="FFFFFF"/>
              <w:bottom w:val="single" w:sz="22" w:space="0" w:color="EAEFF7"/>
              <w:right w:val="single" w:sz="8" w:space="0" w:color="FFFFFF"/>
            </w:tcBorders>
            <w:shd w:val="clear" w:color="auto" w:fill="D2DEEF"/>
          </w:tcPr>
          <w:p w:rsidR="00B32C48" w:rsidRDefault="00607B89">
            <w:pPr>
              <w:spacing w:after="0" w:line="259" w:lineRule="auto"/>
              <w:ind w:left="0" w:right="49" w:firstLine="0"/>
              <w:jc w:val="center"/>
            </w:pPr>
            <w:r>
              <w:rPr>
                <w:rFonts w:ascii="Calibri" w:eastAsia="Calibri" w:hAnsi="Calibri" w:cs="Calibri"/>
                <w:sz w:val="20"/>
              </w:rPr>
              <w:t>Partner 1</w:t>
            </w:r>
            <w:r>
              <w:rPr>
                <w:rFonts w:ascii="Arial" w:eastAsia="Arial" w:hAnsi="Arial" w:cs="Arial"/>
                <w:sz w:val="36"/>
              </w:rPr>
              <w:t xml:space="preserve"> </w:t>
            </w:r>
          </w:p>
        </w:tc>
        <w:tc>
          <w:tcPr>
            <w:tcW w:w="1985" w:type="dxa"/>
            <w:tcBorders>
              <w:top w:val="single" w:sz="24" w:space="0" w:color="FFFFFF"/>
              <w:left w:val="single" w:sz="8" w:space="0" w:color="FFFFFF"/>
              <w:bottom w:val="single" w:sz="22" w:space="0" w:color="EAEFF7"/>
              <w:right w:val="single" w:sz="8" w:space="0" w:color="FFFFFF"/>
            </w:tcBorders>
            <w:shd w:val="clear" w:color="auto" w:fill="D2DEEF"/>
          </w:tcPr>
          <w:p w:rsidR="00B32C48" w:rsidRDefault="00607B89">
            <w:pPr>
              <w:spacing w:after="0" w:line="259" w:lineRule="auto"/>
              <w:ind w:left="0" w:right="50" w:firstLine="0"/>
              <w:jc w:val="center"/>
            </w:pPr>
            <w:r>
              <w:rPr>
                <w:rFonts w:ascii="Calibri" w:eastAsia="Calibri" w:hAnsi="Calibri" w:cs="Calibri"/>
                <w:sz w:val="20"/>
              </w:rPr>
              <w:t>Partner 2</w:t>
            </w:r>
            <w:r>
              <w:rPr>
                <w:rFonts w:ascii="Arial" w:eastAsia="Arial" w:hAnsi="Arial" w:cs="Arial"/>
                <w:sz w:val="36"/>
              </w:rPr>
              <w:t xml:space="preserve"> </w:t>
            </w:r>
          </w:p>
        </w:tc>
        <w:tc>
          <w:tcPr>
            <w:tcW w:w="1700" w:type="dxa"/>
            <w:tcBorders>
              <w:top w:val="single" w:sz="24" w:space="0" w:color="FFFFFF"/>
              <w:left w:val="single" w:sz="8" w:space="0" w:color="FFFFFF"/>
              <w:bottom w:val="single" w:sz="22" w:space="0" w:color="EAEFF7"/>
              <w:right w:val="single" w:sz="24" w:space="0" w:color="FFFFFF"/>
            </w:tcBorders>
            <w:shd w:val="clear" w:color="auto" w:fill="D2DEEF"/>
          </w:tcPr>
          <w:p w:rsidR="00B32C48" w:rsidRDefault="00607B89">
            <w:pPr>
              <w:spacing w:after="0" w:line="259" w:lineRule="auto"/>
              <w:ind w:left="0" w:right="48" w:firstLine="0"/>
              <w:jc w:val="center"/>
            </w:pPr>
            <w:r>
              <w:rPr>
                <w:rFonts w:ascii="Calibri" w:eastAsia="Calibri" w:hAnsi="Calibri" w:cs="Calibri"/>
                <w:sz w:val="20"/>
              </w:rPr>
              <w:t>Projekt ogółem</w:t>
            </w:r>
            <w:r>
              <w:rPr>
                <w:rFonts w:ascii="Arial" w:eastAsia="Arial" w:hAnsi="Arial" w:cs="Arial"/>
                <w:sz w:val="36"/>
              </w:rPr>
              <w:t xml:space="preserve"> </w:t>
            </w:r>
          </w:p>
        </w:tc>
        <w:tc>
          <w:tcPr>
            <w:tcW w:w="0" w:type="auto"/>
            <w:vMerge/>
            <w:tcBorders>
              <w:top w:val="nil"/>
              <w:left w:val="nil"/>
              <w:bottom w:val="single" w:sz="24" w:space="0" w:color="FFFFFF"/>
              <w:right w:val="single" w:sz="8" w:space="0" w:color="FFFFFF"/>
            </w:tcBorders>
          </w:tcPr>
          <w:p w:rsidR="00B32C48" w:rsidRDefault="00B32C48">
            <w:pPr>
              <w:spacing w:after="160" w:line="259" w:lineRule="auto"/>
              <w:ind w:left="0" w:right="0" w:firstLine="0"/>
              <w:jc w:val="left"/>
            </w:pPr>
          </w:p>
        </w:tc>
      </w:tr>
      <w:tr w:rsidR="00B32C48">
        <w:trPr>
          <w:trHeight w:val="535"/>
        </w:trPr>
        <w:tc>
          <w:tcPr>
            <w:tcW w:w="2392" w:type="dxa"/>
            <w:tcBorders>
              <w:top w:val="single" w:sz="24" w:space="0" w:color="FFFFFF"/>
              <w:left w:val="nil"/>
              <w:bottom w:val="single" w:sz="8" w:space="0" w:color="FFFFFF"/>
              <w:right w:val="single" w:sz="8" w:space="0" w:color="FFFFFF"/>
            </w:tcBorders>
            <w:shd w:val="clear" w:color="auto" w:fill="5B9BD5"/>
          </w:tcPr>
          <w:p w:rsidR="00B32C48" w:rsidRDefault="00607B89">
            <w:pPr>
              <w:spacing w:after="0" w:line="259" w:lineRule="auto"/>
              <w:ind w:left="0" w:right="0" w:firstLine="0"/>
              <w:jc w:val="left"/>
            </w:pPr>
            <w:r>
              <w:rPr>
                <w:rFonts w:ascii="Calibri" w:eastAsia="Calibri" w:hAnsi="Calibri" w:cs="Calibri"/>
                <w:b/>
                <w:color w:val="FFFFFF"/>
                <w:sz w:val="20"/>
              </w:rPr>
              <w:t>Środki wspólnotowe</w:t>
            </w:r>
            <w:r>
              <w:rPr>
                <w:rFonts w:ascii="Arial" w:eastAsia="Arial" w:hAnsi="Arial" w:cs="Arial"/>
                <w:sz w:val="36"/>
              </w:rPr>
              <w:t xml:space="preserve"> </w:t>
            </w:r>
          </w:p>
        </w:tc>
        <w:tc>
          <w:tcPr>
            <w:tcW w:w="1700" w:type="dxa"/>
            <w:tcBorders>
              <w:top w:val="single" w:sz="22" w:space="0" w:color="EAEFF7"/>
              <w:left w:val="single" w:sz="8" w:space="0" w:color="FFFFFF"/>
              <w:bottom w:val="single" w:sz="7" w:space="0" w:color="D2DEEF"/>
              <w:right w:val="single" w:sz="8" w:space="0" w:color="FFFFFF"/>
            </w:tcBorders>
            <w:shd w:val="clear" w:color="auto" w:fill="EAEFF7"/>
          </w:tcPr>
          <w:p w:rsidR="00B32C48" w:rsidRDefault="00607B89">
            <w:pPr>
              <w:spacing w:after="0" w:line="259" w:lineRule="auto"/>
              <w:ind w:left="0" w:right="55" w:firstLine="0"/>
              <w:jc w:val="center"/>
            </w:pPr>
            <w:r>
              <w:rPr>
                <w:rFonts w:ascii="Calibri" w:eastAsia="Calibri" w:hAnsi="Calibri" w:cs="Calibri"/>
                <w:sz w:val="20"/>
              </w:rPr>
              <w:t>289 772,73</w:t>
            </w:r>
            <w:r>
              <w:rPr>
                <w:rFonts w:ascii="Arial" w:eastAsia="Arial" w:hAnsi="Arial" w:cs="Arial"/>
                <w:sz w:val="36"/>
              </w:rPr>
              <w:t xml:space="preserve"> </w:t>
            </w:r>
          </w:p>
        </w:tc>
        <w:tc>
          <w:tcPr>
            <w:tcW w:w="1559" w:type="dxa"/>
            <w:tcBorders>
              <w:top w:val="single" w:sz="22" w:space="0" w:color="EAEFF7"/>
              <w:left w:val="single" w:sz="8" w:space="0" w:color="FFFFFF"/>
              <w:bottom w:val="single" w:sz="7" w:space="0" w:color="D2DEEF"/>
              <w:right w:val="single" w:sz="8" w:space="0" w:color="FFFFFF"/>
            </w:tcBorders>
            <w:shd w:val="clear" w:color="auto" w:fill="EAEFF7"/>
          </w:tcPr>
          <w:p w:rsidR="00B32C48" w:rsidRDefault="00607B89">
            <w:pPr>
              <w:spacing w:after="0" w:line="259" w:lineRule="auto"/>
              <w:ind w:left="0" w:right="51" w:firstLine="0"/>
              <w:jc w:val="center"/>
            </w:pPr>
            <w:r>
              <w:rPr>
                <w:rFonts w:ascii="Calibri" w:eastAsia="Calibri" w:hAnsi="Calibri" w:cs="Calibri"/>
                <w:sz w:val="20"/>
              </w:rPr>
              <w:t>96 590,91</w:t>
            </w:r>
            <w:r>
              <w:rPr>
                <w:rFonts w:ascii="Arial" w:eastAsia="Arial" w:hAnsi="Arial" w:cs="Arial"/>
                <w:sz w:val="36"/>
              </w:rPr>
              <w:t xml:space="preserve"> </w:t>
            </w:r>
          </w:p>
        </w:tc>
        <w:tc>
          <w:tcPr>
            <w:tcW w:w="1985" w:type="dxa"/>
            <w:tcBorders>
              <w:top w:val="single" w:sz="22" w:space="0" w:color="EAEFF7"/>
              <w:left w:val="single" w:sz="8" w:space="0" w:color="FFFFFF"/>
              <w:bottom w:val="single" w:sz="7" w:space="0" w:color="D2DEEF"/>
              <w:right w:val="single" w:sz="8" w:space="0" w:color="FFFFFF"/>
            </w:tcBorders>
            <w:shd w:val="clear" w:color="auto" w:fill="EAEFF7"/>
          </w:tcPr>
          <w:p w:rsidR="00B32C48" w:rsidRDefault="00607B89">
            <w:pPr>
              <w:spacing w:after="0" w:line="259" w:lineRule="auto"/>
              <w:ind w:left="0" w:right="50" w:firstLine="0"/>
              <w:jc w:val="center"/>
            </w:pPr>
            <w:r>
              <w:rPr>
                <w:rFonts w:ascii="Calibri" w:eastAsia="Calibri" w:hAnsi="Calibri" w:cs="Calibri"/>
                <w:sz w:val="20"/>
              </w:rPr>
              <w:t>123 636,36</w:t>
            </w:r>
            <w:r>
              <w:rPr>
                <w:rFonts w:ascii="Arial" w:eastAsia="Arial" w:hAnsi="Arial" w:cs="Arial"/>
                <w:sz w:val="36"/>
              </w:rPr>
              <w:t xml:space="preserve"> </w:t>
            </w:r>
          </w:p>
        </w:tc>
        <w:tc>
          <w:tcPr>
            <w:tcW w:w="1700" w:type="dxa"/>
            <w:tcBorders>
              <w:top w:val="single" w:sz="22" w:space="0" w:color="EAEFF7"/>
              <w:left w:val="single" w:sz="8" w:space="0" w:color="FFFFFF"/>
              <w:bottom w:val="single" w:sz="7" w:space="0" w:color="D2DEEF"/>
              <w:right w:val="nil"/>
            </w:tcBorders>
            <w:shd w:val="clear" w:color="auto" w:fill="EAEFF7"/>
          </w:tcPr>
          <w:p w:rsidR="00B32C48" w:rsidRDefault="00607B89">
            <w:pPr>
              <w:spacing w:after="0" w:line="259" w:lineRule="auto"/>
              <w:ind w:left="0" w:right="47" w:firstLine="0"/>
              <w:jc w:val="center"/>
            </w:pPr>
            <w:r>
              <w:rPr>
                <w:rFonts w:ascii="Calibri" w:eastAsia="Calibri" w:hAnsi="Calibri" w:cs="Calibri"/>
                <w:sz w:val="20"/>
              </w:rPr>
              <w:t>510 000,00</w:t>
            </w:r>
            <w:r>
              <w:rPr>
                <w:rFonts w:ascii="Arial" w:eastAsia="Arial" w:hAnsi="Arial" w:cs="Arial"/>
                <w:sz w:val="36"/>
              </w:rPr>
              <w:t xml:space="preserve"> </w:t>
            </w:r>
          </w:p>
        </w:tc>
        <w:tc>
          <w:tcPr>
            <w:tcW w:w="1276" w:type="dxa"/>
            <w:tcBorders>
              <w:top w:val="single" w:sz="24" w:space="0" w:color="FFFFFF"/>
              <w:left w:val="nil"/>
              <w:bottom w:val="single" w:sz="7" w:space="0" w:color="D2DEEF"/>
              <w:right w:val="single" w:sz="8" w:space="0" w:color="FFFFFF"/>
            </w:tcBorders>
            <w:shd w:val="clear" w:color="auto" w:fill="EAEFF7"/>
          </w:tcPr>
          <w:p w:rsidR="00B32C48" w:rsidRDefault="00607B89">
            <w:pPr>
              <w:spacing w:after="0" w:line="259" w:lineRule="auto"/>
              <w:ind w:left="0" w:right="43" w:firstLine="0"/>
              <w:jc w:val="center"/>
            </w:pPr>
            <w:r>
              <w:rPr>
                <w:rFonts w:ascii="Calibri" w:eastAsia="Calibri" w:hAnsi="Calibri" w:cs="Calibri"/>
                <w:sz w:val="20"/>
              </w:rPr>
              <w:t>85 %</w:t>
            </w:r>
            <w:r>
              <w:rPr>
                <w:rFonts w:ascii="Arial" w:eastAsia="Arial" w:hAnsi="Arial" w:cs="Arial"/>
                <w:sz w:val="36"/>
              </w:rPr>
              <w:t xml:space="preserve"> </w:t>
            </w:r>
          </w:p>
        </w:tc>
      </w:tr>
      <w:tr w:rsidR="00B32C48">
        <w:trPr>
          <w:trHeight w:val="557"/>
        </w:trPr>
        <w:tc>
          <w:tcPr>
            <w:tcW w:w="2392" w:type="dxa"/>
            <w:tcBorders>
              <w:top w:val="single" w:sz="8" w:space="0" w:color="FFFFFF"/>
              <w:left w:val="nil"/>
              <w:bottom w:val="single" w:sz="8" w:space="0" w:color="FFFFFF"/>
              <w:right w:val="single" w:sz="8" w:space="0" w:color="FFFFFF"/>
            </w:tcBorders>
            <w:shd w:val="clear" w:color="auto" w:fill="5B9BD5"/>
          </w:tcPr>
          <w:p w:rsidR="00B32C48" w:rsidRDefault="00607B89">
            <w:pPr>
              <w:spacing w:after="0" w:line="259" w:lineRule="auto"/>
              <w:ind w:left="0" w:right="0" w:firstLine="0"/>
              <w:jc w:val="left"/>
            </w:pPr>
            <w:r>
              <w:rPr>
                <w:rFonts w:ascii="Calibri" w:eastAsia="Calibri" w:hAnsi="Calibri" w:cs="Calibri"/>
                <w:b/>
                <w:color w:val="FFFFFF"/>
                <w:sz w:val="20"/>
              </w:rPr>
              <w:t>Inne krajowe środki publiczne, w tym:</w:t>
            </w:r>
            <w:r>
              <w:rPr>
                <w:rFonts w:ascii="Arial" w:eastAsia="Arial" w:hAnsi="Arial" w:cs="Arial"/>
                <w:sz w:val="36"/>
              </w:rPr>
              <w:t xml:space="preserve"> </w:t>
            </w:r>
          </w:p>
        </w:tc>
        <w:tc>
          <w:tcPr>
            <w:tcW w:w="1700" w:type="dxa"/>
            <w:tcBorders>
              <w:top w:val="single" w:sz="7" w:space="0" w:color="D2DEEF"/>
              <w:left w:val="single" w:sz="8" w:space="0" w:color="FFFFFF"/>
              <w:bottom w:val="single" w:sz="8" w:space="0" w:color="FFFFFF"/>
              <w:right w:val="single" w:sz="8" w:space="0" w:color="FFFFFF"/>
            </w:tcBorders>
            <w:shd w:val="clear" w:color="auto" w:fill="D2DEEF"/>
          </w:tcPr>
          <w:p w:rsidR="00B32C48" w:rsidRDefault="00607B89">
            <w:pPr>
              <w:spacing w:after="0" w:line="259" w:lineRule="auto"/>
              <w:ind w:left="0" w:right="57" w:firstLine="0"/>
              <w:jc w:val="center"/>
            </w:pPr>
            <w:r>
              <w:rPr>
                <w:rFonts w:ascii="Calibri" w:eastAsia="Calibri" w:hAnsi="Calibri" w:cs="Calibri"/>
                <w:sz w:val="20"/>
              </w:rPr>
              <w:t>50 227,27</w:t>
            </w:r>
            <w:r>
              <w:rPr>
                <w:rFonts w:ascii="Arial" w:eastAsia="Arial" w:hAnsi="Arial" w:cs="Arial"/>
                <w:sz w:val="36"/>
              </w:rPr>
              <w:t xml:space="preserve"> </w:t>
            </w:r>
          </w:p>
        </w:tc>
        <w:tc>
          <w:tcPr>
            <w:tcW w:w="1559" w:type="dxa"/>
            <w:tcBorders>
              <w:top w:val="single" w:sz="7" w:space="0" w:color="D2DEEF"/>
              <w:left w:val="single" w:sz="8" w:space="0" w:color="FFFFFF"/>
              <w:bottom w:val="single" w:sz="8" w:space="0" w:color="FFFFFF"/>
              <w:right w:val="single" w:sz="8" w:space="0" w:color="FFFFFF"/>
            </w:tcBorders>
            <w:shd w:val="clear" w:color="auto" w:fill="D2DEEF"/>
          </w:tcPr>
          <w:p w:rsidR="00B32C48" w:rsidRDefault="00607B89">
            <w:pPr>
              <w:spacing w:after="0" w:line="259" w:lineRule="auto"/>
              <w:ind w:left="0" w:right="51" w:firstLine="0"/>
              <w:jc w:val="center"/>
            </w:pPr>
            <w:r>
              <w:rPr>
                <w:rFonts w:ascii="Calibri" w:eastAsia="Calibri" w:hAnsi="Calibri" w:cs="Calibri"/>
                <w:sz w:val="20"/>
              </w:rPr>
              <w:t>3 409,09</w:t>
            </w:r>
            <w:r>
              <w:rPr>
                <w:rFonts w:ascii="Arial" w:eastAsia="Arial" w:hAnsi="Arial" w:cs="Arial"/>
                <w:sz w:val="36"/>
              </w:rPr>
              <w:t xml:space="preserve"> </w:t>
            </w:r>
          </w:p>
        </w:tc>
        <w:tc>
          <w:tcPr>
            <w:tcW w:w="1985" w:type="dxa"/>
            <w:tcBorders>
              <w:top w:val="single" w:sz="7" w:space="0" w:color="D2DEEF"/>
              <w:left w:val="single" w:sz="8" w:space="0" w:color="FFFFFF"/>
              <w:bottom w:val="single" w:sz="8" w:space="0" w:color="FFFFFF"/>
              <w:right w:val="single" w:sz="8" w:space="0" w:color="FFFFFF"/>
            </w:tcBorders>
            <w:shd w:val="clear" w:color="auto" w:fill="D2DEEF"/>
          </w:tcPr>
          <w:p w:rsidR="00B32C48" w:rsidRDefault="00607B89">
            <w:pPr>
              <w:spacing w:after="0" w:line="259" w:lineRule="auto"/>
              <w:ind w:left="0" w:right="52" w:firstLine="0"/>
              <w:jc w:val="center"/>
            </w:pPr>
            <w:r>
              <w:rPr>
                <w:rFonts w:ascii="Calibri" w:eastAsia="Calibri" w:hAnsi="Calibri" w:cs="Calibri"/>
                <w:sz w:val="20"/>
              </w:rPr>
              <w:t>36 363,64</w:t>
            </w:r>
            <w:r>
              <w:rPr>
                <w:rFonts w:ascii="Arial" w:eastAsia="Arial" w:hAnsi="Arial" w:cs="Arial"/>
                <w:sz w:val="36"/>
              </w:rPr>
              <w:t xml:space="preserve"> </w:t>
            </w:r>
          </w:p>
        </w:tc>
        <w:tc>
          <w:tcPr>
            <w:tcW w:w="1700" w:type="dxa"/>
            <w:tcBorders>
              <w:top w:val="single" w:sz="7" w:space="0" w:color="D2DEEF"/>
              <w:left w:val="single" w:sz="8" w:space="0" w:color="FFFFFF"/>
              <w:bottom w:val="single" w:sz="8" w:space="0" w:color="FFFFFF"/>
              <w:right w:val="nil"/>
            </w:tcBorders>
            <w:shd w:val="clear" w:color="auto" w:fill="D2DEEF"/>
          </w:tcPr>
          <w:p w:rsidR="00B32C48" w:rsidRDefault="00607B89">
            <w:pPr>
              <w:spacing w:after="0" w:line="259" w:lineRule="auto"/>
              <w:ind w:left="0" w:right="49" w:firstLine="0"/>
              <w:jc w:val="center"/>
            </w:pPr>
            <w:r>
              <w:rPr>
                <w:rFonts w:ascii="Calibri" w:eastAsia="Calibri" w:hAnsi="Calibri" w:cs="Calibri"/>
                <w:sz w:val="20"/>
              </w:rPr>
              <w:t>90 000,00</w:t>
            </w:r>
            <w:r>
              <w:rPr>
                <w:rFonts w:ascii="Arial" w:eastAsia="Arial" w:hAnsi="Arial" w:cs="Arial"/>
                <w:sz w:val="36"/>
              </w:rPr>
              <w:t xml:space="preserve"> </w:t>
            </w:r>
          </w:p>
        </w:tc>
        <w:tc>
          <w:tcPr>
            <w:tcW w:w="1276" w:type="dxa"/>
            <w:tcBorders>
              <w:top w:val="single" w:sz="7" w:space="0" w:color="D2DEEF"/>
              <w:left w:val="nil"/>
              <w:bottom w:val="single" w:sz="8" w:space="0" w:color="FFFFFF"/>
              <w:right w:val="single" w:sz="8" w:space="0" w:color="FFFFFF"/>
            </w:tcBorders>
            <w:shd w:val="clear" w:color="auto" w:fill="D2DEEF"/>
          </w:tcPr>
          <w:p w:rsidR="00B32C48" w:rsidRDefault="00607B89">
            <w:pPr>
              <w:spacing w:after="0" w:line="259" w:lineRule="auto"/>
              <w:ind w:left="0" w:right="43" w:firstLine="0"/>
              <w:jc w:val="center"/>
            </w:pPr>
            <w:r>
              <w:rPr>
                <w:rFonts w:ascii="Calibri" w:eastAsia="Calibri" w:hAnsi="Calibri" w:cs="Calibri"/>
                <w:sz w:val="20"/>
              </w:rPr>
              <w:t>15 %</w:t>
            </w:r>
            <w:r>
              <w:rPr>
                <w:rFonts w:ascii="Arial" w:eastAsia="Arial" w:hAnsi="Arial" w:cs="Arial"/>
                <w:sz w:val="36"/>
              </w:rPr>
              <w:t xml:space="preserve"> </w:t>
            </w:r>
          </w:p>
        </w:tc>
      </w:tr>
      <w:tr w:rsidR="00B32C48">
        <w:trPr>
          <w:trHeight w:val="295"/>
        </w:trPr>
        <w:tc>
          <w:tcPr>
            <w:tcW w:w="2392" w:type="dxa"/>
            <w:tcBorders>
              <w:top w:val="single" w:sz="8" w:space="0" w:color="FFFFFF"/>
              <w:left w:val="nil"/>
              <w:bottom w:val="single" w:sz="8" w:space="0" w:color="FFFFFF"/>
              <w:right w:val="single" w:sz="8" w:space="0" w:color="FFFFFF"/>
            </w:tcBorders>
            <w:shd w:val="clear" w:color="auto" w:fill="5B9BD5"/>
          </w:tcPr>
          <w:p w:rsidR="00B32C48" w:rsidRDefault="00607B89">
            <w:pPr>
              <w:spacing w:after="0" w:line="259" w:lineRule="auto"/>
              <w:ind w:left="0" w:right="0" w:firstLine="0"/>
              <w:jc w:val="left"/>
            </w:pPr>
            <w:r>
              <w:rPr>
                <w:rFonts w:ascii="Calibri" w:eastAsia="Calibri" w:hAnsi="Calibri" w:cs="Calibri"/>
                <w:b/>
                <w:color w:val="FFFFFF"/>
                <w:sz w:val="20"/>
              </w:rPr>
              <w:t>- budżet państwa</w:t>
            </w:r>
            <w:r>
              <w:rPr>
                <w:rFonts w:ascii="Arial" w:eastAsia="Arial" w:hAnsi="Arial" w:cs="Arial"/>
                <w:sz w:val="36"/>
              </w:rPr>
              <w:t xml:space="preserve"> </w:t>
            </w:r>
          </w:p>
        </w:tc>
        <w:tc>
          <w:tcPr>
            <w:tcW w:w="1700" w:type="dxa"/>
            <w:tcBorders>
              <w:top w:val="single" w:sz="8" w:space="0" w:color="FFFFFF"/>
              <w:left w:val="single" w:sz="8" w:space="0" w:color="FFFFFF"/>
              <w:bottom w:val="single" w:sz="8" w:space="0" w:color="FFFFFF"/>
              <w:right w:val="single" w:sz="8" w:space="0" w:color="FFFFFF"/>
            </w:tcBorders>
            <w:shd w:val="clear" w:color="auto" w:fill="EAEFF7"/>
          </w:tcPr>
          <w:p w:rsidR="00B32C48" w:rsidRDefault="00607B89">
            <w:pPr>
              <w:spacing w:after="0" w:line="259" w:lineRule="auto"/>
              <w:ind w:left="0" w:right="57" w:firstLine="0"/>
              <w:jc w:val="center"/>
            </w:pPr>
            <w:r>
              <w:rPr>
                <w:rFonts w:ascii="Calibri" w:eastAsia="Calibri" w:hAnsi="Calibri" w:cs="Calibri"/>
                <w:sz w:val="20"/>
              </w:rPr>
              <w:t>10 227,27</w:t>
            </w:r>
            <w:r>
              <w:rPr>
                <w:rFonts w:ascii="Arial" w:eastAsia="Arial" w:hAnsi="Arial" w:cs="Arial"/>
                <w:sz w:val="36"/>
              </w:rPr>
              <w:t xml:space="preserve"> </w:t>
            </w:r>
          </w:p>
        </w:tc>
        <w:tc>
          <w:tcPr>
            <w:tcW w:w="1559" w:type="dxa"/>
            <w:tcBorders>
              <w:top w:val="single" w:sz="8" w:space="0" w:color="FFFFFF"/>
              <w:left w:val="single" w:sz="8" w:space="0" w:color="FFFFFF"/>
              <w:bottom w:val="single" w:sz="8" w:space="0" w:color="FFFFFF"/>
              <w:right w:val="single" w:sz="8" w:space="0" w:color="FFFFFF"/>
            </w:tcBorders>
            <w:shd w:val="clear" w:color="auto" w:fill="EAEFF7"/>
          </w:tcPr>
          <w:p w:rsidR="00B32C48" w:rsidRDefault="00607B89">
            <w:pPr>
              <w:spacing w:after="0" w:line="259" w:lineRule="auto"/>
              <w:ind w:left="0" w:right="51" w:firstLine="0"/>
              <w:jc w:val="center"/>
            </w:pPr>
            <w:r>
              <w:rPr>
                <w:rFonts w:ascii="Calibri" w:eastAsia="Calibri" w:hAnsi="Calibri" w:cs="Calibri"/>
                <w:sz w:val="20"/>
              </w:rPr>
              <w:t>3 409,09</w:t>
            </w:r>
            <w:r>
              <w:rPr>
                <w:rFonts w:ascii="Arial" w:eastAsia="Arial" w:hAnsi="Arial" w:cs="Arial"/>
                <w:sz w:val="36"/>
              </w:rPr>
              <w:t xml:space="preserve"> </w:t>
            </w:r>
          </w:p>
        </w:tc>
        <w:tc>
          <w:tcPr>
            <w:tcW w:w="1985" w:type="dxa"/>
            <w:tcBorders>
              <w:top w:val="single" w:sz="8" w:space="0" w:color="FFFFFF"/>
              <w:left w:val="single" w:sz="8" w:space="0" w:color="FFFFFF"/>
              <w:bottom w:val="single" w:sz="8" w:space="0" w:color="FFFFFF"/>
              <w:right w:val="single" w:sz="8" w:space="0" w:color="FFFFFF"/>
            </w:tcBorders>
            <w:shd w:val="clear" w:color="auto" w:fill="EAEFF7"/>
          </w:tcPr>
          <w:p w:rsidR="00B32C48" w:rsidRDefault="00607B89">
            <w:pPr>
              <w:spacing w:after="0" w:line="259" w:lineRule="auto"/>
              <w:ind w:left="0" w:right="52" w:firstLine="0"/>
              <w:jc w:val="center"/>
            </w:pPr>
            <w:r>
              <w:rPr>
                <w:rFonts w:ascii="Calibri" w:eastAsia="Calibri" w:hAnsi="Calibri" w:cs="Calibri"/>
                <w:sz w:val="20"/>
              </w:rPr>
              <w:t>4 363,64</w:t>
            </w:r>
            <w:r>
              <w:rPr>
                <w:rFonts w:ascii="Arial" w:eastAsia="Arial" w:hAnsi="Arial" w:cs="Arial"/>
                <w:sz w:val="36"/>
              </w:rPr>
              <w:t xml:space="preserve"> </w:t>
            </w:r>
          </w:p>
        </w:tc>
        <w:tc>
          <w:tcPr>
            <w:tcW w:w="1700" w:type="dxa"/>
            <w:tcBorders>
              <w:top w:val="single" w:sz="8" w:space="0" w:color="FFFFFF"/>
              <w:left w:val="single" w:sz="8" w:space="0" w:color="FFFFFF"/>
              <w:bottom w:val="single" w:sz="8" w:space="0" w:color="FFFFFF"/>
              <w:right w:val="nil"/>
            </w:tcBorders>
            <w:shd w:val="clear" w:color="auto" w:fill="EAEFF7"/>
          </w:tcPr>
          <w:p w:rsidR="00B32C48" w:rsidRDefault="00607B89">
            <w:pPr>
              <w:spacing w:after="0" w:line="259" w:lineRule="auto"/>
              <w:ind w:left="55" w:right="0" w:firstLine="0"/>
              <w:jc w:val="left"/>
            </w:pPr>
            <w:r>
              <w:rPr>
                <w:rFonts w:ascii="Calibri" w:eastAsia="Calibri" w:hAnsi="Calibri" w:cs="Calibri"/>
                <w:sz w:val="20"/>
              </w:rPr>
              <w:t>18 000,00       3 %</w:t>
            </w:r>
            <w:r>
              <w:rPr>
                <w:rFonts w:ascii="Arial" w:eastAsia="Arial" w:hAnsi="Arial" w:cs="Arial"/>
                <w:sz w:val="36"/>
              </w:rPr>
              <w:t xml:space="preserve"> </w:t>
            </w:r>
          </w:p>
        </w:tc>
        <w:tc>
          <w:tcPr>
            <w:tcW w:w="1276" w:type="dxa"/>
            <w:vMerge w:val="restart"/>
            <w:tcBorders>
              <w:top w:val="single" w:sz="8" w:space="0" w:color="FFFFFF"/>
              <w:left w:val="nil"/>
              <w:bottom w:val="single" w:sz="7" w:space="0" w:color="EAEFF7"/>
              <w:right w:val="single" w:sz="8" w:space="0" w:color="FFFFFF"/>
            </w:tcBorders>
            <w:shd w:val="clear" w:color="auto" w:fill="EAEFF7"/>
          </w:tcPr>
          <w:p w:rsidR="00B32C48" w:rsidRDefault="00607B89">
            <w:pPr>
              <w:spacing w:after="0" w:line="259" w:lineRule="auto"/>
              <w:ind w:left="0" w:right="43" w:firstLine="0"/>
              <w:jc w:val="center"/>
            </w:pPr>
            <w:r>
              <w:rPr>
                <w:rFonts w:ascii="Calibri" w:eastAsia="Calibri" w:hAnsi="Calibri" w:cs="Calibri"/>
                <w:sz w:val="20"/>
              </w:rPr>
              <w:t>15 %</w:t>
            </w:r>
            <w:r>
              <w:rPr>
                <w:rFonts w:ascii="Arial" w:eastAsia="Arial" w:hAnsi="Arial" w:cs="Arial"/>
                <w:sz w:val="36"/>
              </w:rPr>
              <w:t xml:space="preserve"> </w:t>
            </w:r>
          </w:p>
        </w:tc>
      </w:tr>
      <w:tr w:rsidR="00B32C48">
        <w:trPr>
          <w:trHeight w:val="754"/>
        </w:trPr>
        <w:tc>
          <w:tcPr>
            <w:tcW w:w="2392" w:type="dxa"/>
            <w:tcBorders>
              <w:top w:val="single" w:sz="8" w:space="0" w:color="FFFFFF"/>
              <w:left w:val="nil"/>
              <w:bottom w:val="single" w:sz="8" w:space="0" w:color="FFFFFF"/>
              <w:right w:val="single" w:sz="8" w:space="0" w:color="FFFFFF"/>
            </w:tcBorders>
            <w:shd w:val="clear" w:color="auto" w:fill="5B9BD5"/>
          </w:tcPr>
          <w:p w:rsidR="00B32C48" w:rsidRDefault="00607B89">
            <w:pPr>
              <w:spacing w:after="0" w:line="259" w:lineRule="auto"/>
              <w:ind w:left="0" w:right="0" w:firstLine="0"/>
              <w:jc w:val="left"/>
            </w:pPr>
            <w:r>
              <w:rPr>
                <w:rFonts w:ascii="Calibri" w:eastAsia="Calibri" w:hAnsi="Calibri" w:cs="Calibri"/>
                <w:b/>
                <w:color w:val="FFFFFF"/>
                <w:sz w:val="20"/>
              </w:rPr>
              <w:t>- budżet jednostek samorządu terytorialnego</w:t>
            </w:r>
            <w:r>
              <w:rPr>
                <w:rFonts w:ascii="Arial" w:eastAsia="Arial" w:hAnsi="Arial" w:cs="Arial"/>
                <w:sz w:val="36"/>
              </w:rPr>
              <w:t xml:space="preserve"> </w:t>
            </w:r>
          </w:p>
        </w:tc>
        <w:tc>
          <w:tcPr>
            <w:tcW w:w="1700" w:type="dxa"/>
            <w:tcBorders>
              <w:top w:val="single" w:sz="8" w:space="0" w:color="FFFFFF"/>
              <w:left w:val="single" w:sz="8" w:space="0" w:color="FFFFFF"/>
              <w:bottom w:val="single" w:sz="7" w:space="0" w:color="EAEFF7"/>
              <w:right w:val="single" w:sz="8" w:space="0" w:color="FFFFFF"/>
            </w:tcBorders>
            <w:shd w:val="clear" w:color="auto" w:fill="D2DEEF"/>
          </w:tcPr>
          <w:p w:rsidR="00B32C48" w:rsidRDefault="00607B89">
            <w:pPr>
              <w:spacing w:after="0" w:line="259" w:lineRule="auto"/>
              <w:ind w:left="0" w:right="56" w:firstLine="0"/>
              <w:jc w:val="center"/>
            </w:pPr>
            <w:r>
              <w:rPr>
                <w:rFonts w:ascii="Calibri" w:eastAsia="Calibri" w:hAnsi="Calibri" w:cs="Calibri"/>
                <w:sz w:val="20"/>
              </w:rPr>
              <w:t>40 000,00</w:t>
            </w:r>
            <w:r>
              <w:rPr>
                <w:rFonts w:ascii="Arial" w:eastAsia="Arial" w:hAnsi="Arial" w:cs="Arial"/>
                <w:sz w:val="36"/>
              </w:rPr>
              <w:t xml:space="preserve"> </w:t>
            </w:r>
          </w:p>
        </w:tc>
        <w:tc>
          <w:tcPr>
            <w:tcW w:w="1559" w:type="dxa"/>
            <w:tcBorders>
              <w:top w:val="single" w:sz="8" w:space="0" w:color="FFFFFF"/>
              <w:left w:val="single" w:sz="8" w:space="0" w:color="FFFFFF"/>
              <w:bottom w:val="single" w:sz="7" w:space="0" w:color="EAEFF7"/>
              <w:right w:val="single" w:sz="8" w:space="0" w:color="FFFFFF"/>
            </w:tcBorders>
            <w:shd w:val="clear" w:color="auto" w:fill="D2DEEF"/>
          </w:tcPr>
          <w:p w:rsidR="00B32C48" w:rsidRDefault="00607B89">
            <w:pPr>
              <w:spacing w:after="0" w:line="259" w:lineRule="auto"/>
              <w:ind w:left="0" w:right="54" w:firstLine="0"/>
              <w:jc w:val="center"/>
            </w:pPr>
            <w:r>
              <w:rPr>
                <w:rFonts w:ascii="Calibri" w:eastAsia="Calibri" w:hAnsi="Calibri" w:cs="Calibri"/>
                <w:sz w:val="20"/>
              </w:rPr>
              <w:t>0,00</w:t>
            </w:r>
            <w:r>
              <w:rPr>
                <w:rFonts w:ascii="Arial" w:eastAsia="Arial" w:hAnsi="Arial" w:cs="Arial"/>
                <w:sz w:val="36"/>
              </w:rPr>
              <w:t xml:space="preserve"> </w:t>
            </w:r>
          </w:p>
        </w:tc>
        <w:tc>
          <w:tcPr>
            <w:tcW w:w="1985" w:type="dxa"/>
            <w:tcBorders>
              <w:top w:val="single" w:sz="8" w:space="0" w:color="FFFFFF"/>
              <w:left w:val="single" w:sz="8" w:space="0" w:color="FFFFFF"/>
              <w:bottom w:val="single" w:sz="7" w:space="0" w:color="EAEFF7"/>
              <w:right w:val="single" w:sz="8" w:space="0" w:color="FFFFFF"/>
            </w:tcBorders>
            <w:shd w:val="clear" w:color="auto" w:fill="D2DEEF"/>
          </w:tcPr>
          <w:p w:rsidR="00B32C48" w:rsidRDefault="00607B89">
            <w:pPr>
              <w:spacing w:after="0" w:line="259" w:lineRule="auto"/>
              <w:ind w:left="0" w:right="52" w:firstLine="0"/>
              <w:jc w:val="center"/>
            </w:pPr>
            <w:r>
              <w:rPr>
                <w:rFonts w:ascii="Calibri" w:eastAsia="Calibri" w:hAnsi="Calibri" w:cs="Calibri"/>
                <w:sz w:val="20"/>
              </w:rPr>
              <w:t>32 000,00</w:t>
            </w:r>
            <w:r>
              <w:rPr>
                <w:rFonts w:ascii="Arial" w:eastAsia="Arial" w:hAnsi="Arial" w:cs="Arial"/>
                <w:sz w:val="36"/>
              </w:rPr>
              <w:t xml:space="preserve"> </w:t>
            </w:r>
          </w:p>
        </w:tc>
        <w:tc>
          <w:tcPr>
            <w:tcW w:w="1700" w:type="dxa"/>
            <w:tcBorders>
              <w:top w:val="single" w:sz="8" w:space="0" w:color="FFFFFF"/>
              <w:left w:val="single" w:sz="8" w:space="0" w:color="FFFFFF"/>
              <w:bottom w:val="single" w:sz="7" w:space="0" w:color="EAEFF7"/>
              <w:right w:val="nil"/>
            </w:tcBorders>
            <w:shd w:val="clear" w:color="auto" w:fill="D2DEEF"/>
          </w:tcPr>
          <w:p w:rsidR="00B32C48" w:rsidRDefault="00607B89">
            <w:pPr>
              <w:spacing w:after="0" w:line="259" w:lineRule="auto"/>
              <w:ind w:left="72" w:right="0" w:firstLine="0"/>
              <w:jc w:val="left"/>
            </w:pPr>
            <w:r>
              <w:rPr>
                <w:rFonts w:ascii="Calibri" w:eastAsia="Calibri" w:hAnsi="Calibri" w:cs="Calibri"/>
                <w:sz w:val="20"/>
              </w:rPr>
              <w:t>72 000,00    12 %</w:t>
            </w:r>
            <w:r>
              <w:rPr>
                <w:rFonts w:ascii="Arial" w:eastAsia="Arial" w:hAnsi="Arial" w:cs="Arial"/>
                <w:sz w:val="36"/>
              </w:rPr>
              <w:t xml:space="preserve"> </w:t>
            </w:r>
          </w:p>
        </w:tc>
        <w:tc>
          <w:tcPr>
            <w:tcW w:w="0" w:type="auto"/>
            <w:vMerge/>
            <w:tcBorders>
              <w:top w:val="nil"/>
              <w:left w:val="nil"/>
              <w:bottom w:val="single" w:sz="7" w:space="0" w:color="EAEFF7"/>
              <w:right w:val="single" w:sz="8" w:space="0" w:color="FFFFFF"/>
            </w:tcBorders>
          </w:tcPr>
          <w:p w:rsidR="00B32C48" w:rsidRDefault="00B32C48">
            <w:pPr>
              <w:spacing w:after="160" w:line="259" w:lineRule="auto"/>
              <w:ind w:left="0" w:right="0" w:firstLine="0"/>
              <w:jc w:val="left"/>
            </w:pPr>
          </w:p>
        </w:tc>
      </w:tr>
      <w:tr w:rsidR="00B32C48">
        <w:trPr>
          <w:trHeight w:val="756"/>
        </w:trPr>
        <w:tc>
          <w:tcPr>
            <w:tcW w:w="2392" w:type="dxa"/>
            <w:tcBorders>
              <w:top w:val="single" w:sz="8" w:space="0" w:color="FFFFFF"/>
              <w:left w:val="nil"/>
              <w:bottom w:val="single" w:sz="8" w:space="0" w:color="FFFFFF"/>
              <w:right w:val="single" w:sz="8" w:space="0" w:color="FFFFFF"/>
            </w:tcBorders>
            <w:shd w:val="clear" w:color="auto" w:fill="5B9BD5"/>
          </w:tcPr>
          <w:p w:rsidR="00B32C48" w:rsidRDefault="00607B89">
            <w:pPr>
              <w:spacing w:after="0" w:line="259" w:lineRule="auto"/>
              <w:ind w:left="0" w:right="0" w:firstLine="0"/>
              <w:jc w:val="left"/>
            </w:pPr>
            <w:r>
              <w:rPr>
                <w:rFonts w:ascii="Calibri" w:eastAsia="Calibri" w:hAnsi="Calibri" w:cs="Calibri"/>
                <w:b/>
                <w:color w:val="FFFFFF"/>
                <w:sz w:val="20"/>
              </w:rPr>
              <w:lastRenderedPageBreak/>
              <w:t>- inne krajowe środki publiczne, w tym:</w:t>
            </w:r>
            <w:r>
              <w:rPr>
                <w:rFonts w:ascii="Arial" w:eastAsia="Arial" w:hAnsi="Arial" w:cs="Arial"/>
                <w:sz w:val="36"/>
              </w:rPr>
              <w:t xml:space="preserve"> </w:t>
            </w:r>
          </w:p>
        </w:tc>
        <w:tc>
          <w:tcPr>
            <w:tcW w:w="1700" w:type="dxa"/>
            <w:tcBorders>
              <w:top w:val="single" w:sz="7" w:space="0" w:color="EAEFF7"/>
              <w:left w:val="single" w:sz="8" w:space="0" w:color="FFFFFF"/>
              <w:bottom w:val="single" w:sz="7" w:space="0" w:color="D2DEEF"/>
              <w:right w:val="single" w:sz="8" w:space="0" w:color="FFFFFF"/>
            </w:tcBorders>
            <w:shd w:val="clear" w:color="auto" w:fill="EAEFF7"/>
          </w:tcPr>
          <w:p w:rsidR="00B32C48" w:rsidRDefault="00607B89">
            <w:pPr>
              <w:spacing w:after="0" w:line="259" w:lineRule="auto"/>
              <w:ind w:left="0" w:right="54" w:firstLine="0"/>
              <w:jc w:val="center"/>
            </w:pPr>
            <w:r>
              <w:rPr>
                <w:rFonts w:ascii="Calibri" w:eastAsia="Calibri" w:hAnsi="Calibri" w:cs="Calibri"/>
                <w:sz w:val="20"/>
              </w:rPr>
              <w:t>0,00</w:t>
            </w:r>
            <w:r>
              <w:rPr>
                <w:rFonts w:ascii="Arial" w:eastAsia="Arial" w:hAnsi="Arial" w:cs="Arial"/>
                <w:sz w:val="36"/>
              </w:rPr>
              <w:t xml:space="preserve"> </w:t>
            </w:r>
          </w:p>
        </w:tc>
        <w:tc>
          <w:tcPr>
            <w:tcW w:w="1559" w:type="dxa"/>
            <w:tcBorders>
              <w:top w:val="single" w:sz="7" w:space="0" w:color="EAEFF7"/>
              <w:left w:val="single" w:sz="8" w:space="0" w:color="FFFFFF"/>
              <w:bottom w:val="single" w:sz="7" w:space="0" w:color="D2DEEF"/>
              <w:right w:val="single" w:sz="8" w:space="0" w:color="FFFFFF"/>
            </w:tcBorders>
            <w:shd w:val="clear" w:color="auto" w:fill="EAEFF7"/>
          </w:tcPr>
          <w:p w:rsidR="00B32C48" w:rsidRDefault="00607B89">
            <w:pPr>
              <w:spacing w:after="0" w:line="259" w:lineRule="auto"/>
              <w:ind w:left="0" w:right="54" w:firstLine="0"/>
              <w:jc w:val="center"/>
            </w:pPr>
            <w:r>
              <w:rPr>
                <w:rFonts w:ascii="Calibri" w:eastAsia="Calibri" w:hAnsi="Calibri" w:cs="Calibri"/>
                <w:sz w:val="20"/>
              </w:rPr>
              <w:t>0,00</w:t>
            </w:r>
            <w:r>
              <w:rPr>
                <w:rFonts w:ascii="Arial" w:eastAsia="Arial" w:hAnsi="Arial" w:cs="Arial"/>
                <w:sz w:val="36"/>
              </w:rPr>
              <w:t xml:space="preserve"> </w:t>
            </w:r>
          </w:p>
        </w:tc>
        <w:tc>
          <w:tcPr>
            <w:tcW w:w="1985" w:type="dxa"/>
            <w:tcBorders>
              <w:top w:val="single" w:sz="7" w:space="0" w:color="EAEFF7"/>
              <w:left w:val="single" w:sz="8" w:space="0" w:color="FFFFFF"/>
              <w:bottom w:val="single" w:sz="7" w:space="0" w:color="D2DEEF"/>
              <w:right w:val="single" w:sz="8" w:space="0" w:color="FFFFFF"/>
            </w:tcBorders>
            <w:shd w:val="clear" w:color="auto" w:fill="EAEFF7"/>
          </w:tcPr>
          <w:p w:rsidR="00B32C48" w:rsidRDefault="00607B89">
            <w:pPr>
              <w:spacing w:after="0" w:line="259" w:lineRule="auto"/>
              <w:ind w:left="0" w:right="50" w:firstLine="0"/>
              <w:jc w:val="center"/>
            </w:pPr>
            <w:r>
              <w:rPr>
                <w:rFonts w:ascii="Calibri" w:eastAsia="Calibri" w:hAnsi="Calibri" w:cs="Calibri"/>
                <w:sz w:val="20"/>
              </w:rPr>
              <w:t>0,00</w:t>
            </w:r>
            <w:r>
              <w:rPr>
                <w:rFonts w:ascii="Arial" w:eastAsia="Arial" w:hAnsi="Arial" w:cs="Arial"/>
                <w:sz w:val="36"/>
              </w:rPr>
              <w:t xml:space="preserve"> </w:t>
            </w:r>
          </w:p>
        </w:tc>
        <w:tc>
          <w:tcPr>
            <w:tcW w:w="1700" w:type="dxa"/>
            <w:tcBorders>
              <w:top w:val="single" w:sz="7" w:space="0" w:color="EAEFF7"/>
              <w:left w:val="single" w:sz="8" w:space="0" w:color="FFFFFF"/>
              <w:bottom w:val="single" w:sz="7" w:space="0" w:color="D2DEEF"/>
              <w:right w:val="nil"/>
            </w:tcBorders>
            <w:shd w:val="clear" w:color="auto" w:fill="EAEFF7"/>
          </w:tcPr>
          <w:p w:rsidR="00B32C48" w:rsidRDefault="00607B89">
            <w:pPr>
              <w:spacing w:after="0" w:line="259" w:lineRule="auto"/>
              <w:ind w:left="0" w:right="47" w:firstLine="0"/>
              <w:jc w:val="center"/>
            </w:pPr>
            <w:r>
              <w:rPr>
                <w:rFonts w:ascii="Calibri" w:eastAsia="Calibri" w:hAnsi="Calibri" w:cs="Calibri"/>
                <w:sz w:val="20"/>
              </w:rPr>
              <w:t>0,00</w:t>
            </w:r>
            <w:r>
              <w:rPr>
                <w:rFonts w:ascii="Arial" w:eastAsia="Arial" w:hAnsi="Arial" w:cs="Arial"/>
                <w:sz w:val="36"/>
              </w:rPr>
              <w:t xml:space="preserve"> </w:t>
            </w:r>
          </w:p>
        </w:tc>
        <w:tc>
          <w:tcPr>
            <w:tcW w:w="1276" w:type="dxa"/>
            <w:tcBorders>
              <w:top w:val="single" w:sz="7" w:space="0" w:color="EAEFF7"/>
              <w:left w:val="nil"/>
              <w:bottom w:val="single" w:sz="7" w:space="0" w:color="D2DEEF"/>
              <w:right w:val="single" w:sz="8" w:space="0" w:color="FFFFFF"/>
            </w:tcBorders>
            <w:shd w:val="clear" w:color="auto" w:fill="EAEFF7"/>
          </w:tcPr>
          <w:p w:rsidR="00B32C48" w:rsidRDefault="00607B89">
            <w:pPr>
              <w:spacing w:after="0" w:line="259" w:lineRule="auto"/>
              <w:ind w:left="0" w:right="46" w:firstLine="0"/>
              <w:jc w:val="center"/>
            </w:pPr>
            <w:r>
              <w:rPr>
                <w:rFonts w:ascii="Calibri" w:eastAsia="Calibri" w:hAnsi="Calibri" w:cs="Calibri"/>
                <w:sz w:val="20"/>
              </w:rPr>
              <w:t>0,00</w:t>
            </w:r>
            <w:r>
              <w:rPr>
                <w:rFonts w:ascii="Arial" w:eastAsia="Arial" w:hAnsi="Arial" w:cs="Arial"/>
                <w:sz w:val="36"/>
              </w:rPr>
              <w:t xml:space="preserve"> </w:t>
            </w:r>
          </w:p>
        </w:tc>
      </w:tr>
      <w:tr w:rsidR="00B32C48">
        <w:trPr>
          <w:trHeight w:val="295"/>
        </w:trPr>
        <w:tc>
          <w:tcPr>
            <w:tcW w:w="2392" w:type="dxa"/>
            <w:tcBorders>
              <w:top w:val="single" w:sz="8" w:space="0" w:color="FFFFFF"/>
              <w:left w:val="nil"/>
              <w:bottom w:val="single" w:sz="8" w:space="0" w:color="FFFFFF"/>
              <w:right w:val="single" w:sz="8" w:space="0" w:color="FFFFFF"/>
            </w:tcBorders>
            <w:shd w:val="clear" w:color="auto" w:fill="5B9BD5"/>
          </w:tcPr>
          <w:p w:rsidR="00B32C48" w:rsidRDefault="00607B89">
            <w:pPr>
              <w:spacing w:after="0" w:line="259" w:lineRule="auto"/>
              <w:ind w:left="0" w:right="0" w:firstLine="0"/>
              <w:jc w:val="left"/>
            </w:pPr>
            <w:r>
              <w:rPr>
                <w:rFonts w:ascii="Calibri" w:eastAsia="Calibri" w:hAnsi="Calibri" w:cs="Calibri"/>
                <w:b/>
                <w:color w:val="FFFFFF"/>
                <w:sz w:val="20"/>
              </w:rPr>
              <w:t>- fundusz pracy</w:t>
            </w:r>
            <w:r>
              <w:rPr>
                <w:rFonts w:ascii="Arial" w:eastAsia="Arial" w:hAnsi="Arial" w:cs="Arial"/>
                <w:sz w:val="36"/>
              </w:rPr>
              <w:t xml:space="preserve"> </w:t>
            </w:r>
          </w:p>
        </w:tc>
        <w:tc>
          <w:tcPr>
            <w:tcW w:w="1700" w:type="dxa"/>
            <w:tcBorders>
              <w:top w:val="single" w:sz="7" w:space="0" w:color="D2DEEF"/>
              <w:left w:val="single" w:sz="8" w:space="0" w:color="FFFFFF"/>
              <w:bottom w:val="single" w:sz="7" w:space="0" w:color="EAEFF7"/>
              <w:right w:val="single" w:sz="8" w:space="0" w:color="FFFFFF"/>
            </w:tcBorders>
            <w:shd w:val="clear" w:color="auto" w:fill="D2DEEF"/>
          </w:tcPr>
          <w:p w:rsidR="00B32C48" w:rsidRDefault="00607B89">
            <w:pPr>
              <w:spacing w:after="0" w:line="259" w:lineRule="auto"/>
              <w:ind w:left="0" w:right="54" w:firstLine="0"/>
              <w:jc w:val="center"/>
            </w:pPr>
            <w:r>
              <w:rPr>
                <w:rFonts w:ascii="Calibri" w:eastAsia="Calibri" w:hAnsi="Calibri" w:cs="Calibri"/>
                <w:sz w:val="20"/>
              </w:rPr>
              <w:t>0,00</w:t>
            </w:r>
            <w:r>
              <w:rPr>
                <w:rFonts w:ascii="Arial" w:eastAsia="Arial" w:hAnsi="Arial" w:cs="Arial"/>
                <w:sz w:val="36"/>
              </w:rPr>
              <w:t xml:space="preserve"> </w:t>
            </w:r>
          </w:p>
        </w:tc>
        <w:tc>
          <w:tcPr>
            <w:tcW w:w="1559" w:type="dxa"/>
            <w:tcBorders>
              <w:top w:val="single" w:sz="7" w:space="0" w:color="D2DEEF"/>
              <w:left w:val="single" w:sz="8" w:space="0" w:color="FFFFFF"/>
              <w:bottom w:val="single" w:sz="7" w:space="0" w:color="EAEFF7"/>
              <w:right w:val="single" w:sz="8" w:space="0" w:color="FFFFFF"/>
            </w:tcBorders>
            <w:shd w:val="clear" w:color="auto" w:fill="D2DEEF"/>
          </w:tcPr>
          <w:p w:rsidR="00B32C48" w:rsidRDefault="00607B89">
            <w:pPr>
              <w:spacing w:after="0" w:line="259" w:lineRule="auto"/>
              <w:ind w:left="0" w:right="54" w:firstLine="0"/>
              <w:jc w:val="center"/>
            </w:pPr>
            <w:r>
              <w:rPr>
                <w:rFonts w:ascii="Calibri" w:eastAsia="Calibri" w:hAnsi="Calibri" w:cs="Calibri"/>
                <w:sz w:val="20"/>
              </w:rPr>
              <w:t>0,00</w:t>
            </w:r>
            <w:r>
              <w:rPr>
                <w:rFonts w:ascii="Arial" w:eastAsia="Arial" w:hAnsi="Arial" w:cs="Arial"/>
                <w:sz w:val="36"/>
              </w:rPr>
              <w:t xml:space="preserve"> </w:t>
            </w:r>
          </w:p>
        </w:tc>
        <w:tc>
          <w:tcPr>
            <w:tcW w:w="1985" w:type="dxa"/>
            <w:tcBorders>
              <w:top w:val="single" w:sz="7" w:space="0" w:color="D2DEEF"/>
              <w:left w:val="single" w:sz="8" w:space="0" w:color="FFFFFF"/>
              <w:bottom w:val="single" w:sz="7" w:space="0" w:color="EAEFF7"/>
              <w:right w:val="single" w:sz="8" w:space="0" w:color="FFFFFF"/>
            </w:tcBorders>
            <w:shd w:val="clear" w:color="auto" w:fill="D2DEEF"/>
          </w:tcPr>
          <w:p w:rsidR="00B32C48" w:rsidRDefault="00607B89">
            <w:pPr>
              <w:spacing w:after="0" w:line="259" w:lineRule="auto"/>
              <w:ind w:left="0" w:right="50" w:firstLine="0"/>
              <w:jc w:val="center"/>
            </w:pPr>
            <w:r>
              <w:rPr>
                <w:rFonts w:ascii="Calibri" w:eastAsia="Calibri" w:hAnsi="Calibri" w:cs="Calibri"/>
                <w:sz w:val="20"/>
              </w:rPr>
              <w:t>0,00</w:t>
            </w:r>
            <w:r>
              <w:rPr>
                <w:rFonts w:ascii="Arial" w:eastAsia="Arial" w:hAnsi="Arial" w:cs="Arial"/>
                <w:sz w:val="36"/>
              </w:rPr>
              <w:t xml:space="preserve"> </w:t>
            </w:r>
          </w:p>
        </w:tc>
        <w:tc>
          <w:tcPr>
            <w:tcW w:w="1700" w:type="dxa"/>
            <w:tcBorders>
              <w:top w:val="single" w:sz="7" w:space="0" w:color="D2DEEF"/>
              <w:left w:val="single" w:sz="8" w:space="0" w:color="FFFFFF"/>
              <w:bottom w:val="single" w:sz="7" w:space="0" w:color="EAEFF7"/>
              <w:right w:val="nil"/>
            </w:tcBorders>
            <w:shd w:val="clear" w:color="auto" w:fill="D2DEEF"/>
          </w:tcPr>
          <w:p w:rsidR="00B32C48" w:rsidRDefault="00607B89">
            <w:pPr>
              <w:spacing w:after="0" w:line="259" w:lineRule="auto"/>
              <w:ind w:left="0" w:right="47" w:firstLine="0"/>
              <w:jc w:val="center"/>
            </w:pPr>
            <w:r>
              <w:rPr>
                <w:rFonts w:ascii="Calibri" w:eastAsia="Calibri" w:hAnsi="Calibri" w:cs="Calibri"/>
                <w:sz w:val="20"/>
              </w:rPr>
              <w:t>0,00</w:t>
            </w:r>
            <w:r>
              <w:rPr>
                <w:rFonts w:ascii="Arial" w:eastAsia="Arial" w:hAnsi="Arial" w:cs="Arial"/>
                <w:sz w:val="36"/>
              </w:rPr>
              <w:t xml:space="preserve"> </w:t>
            </w:r>
          </w:p>
        </w:tc>
        <w:tc>
          <w:tcPr>
            <w:tcW w:w="1276" w:type="dxa"/>
            <w:tcBorders>
              <w:top w:val="single" w:sz="7" w:space="0" w:color="D2DEEF"/>
              <w:left w:val="nil"/>
              <w:bottom w:val="single" w:sz="7" w:space="0" w:color="EAEFF7"/>
              <w:right w:val="single" w:sz="8" w:space="0" w:color="FFFFFF"/>
            </w:tcBorders>
            <w:shd w:val="clear" w:color="auto" w:fill="D2DEEF"/>
          </w:tcPr>
          <w:p w:rsidR="00B32C48" w:rsidRDefault="00607B89">
            <w:pPr>
              <w:spacing w:after="0" w:line="259" w:lineRule="auto"/>
              <w:ind w:left="0" w:right="46" w:firstLine="0"/>
              <w:jc w:val="center"/>
            </w:pPr>
            <w:r>
              <w:rPr>
                <w:rFonts w:ascii="Calibri" w:eastAsia="Calibri" w:hAnsi="Calibri" w:cs="Calibri"/>
                <w:sz w:val="20"/>
              </w:rPr>
              <w:t>0,00</w:t>
            </w:r>
            <w:r>
              <w:rPr>
                <w:rFonts w:ascii="Arial" w:eastAsia="Arial" w:hAnsi="Arial" w:cs="Arial"/>
                <w:sz w:val="36"/>
              </w:rPr>
              <w:t xml:space="preserve"> </w:t>
            </w:r>
          </w:p>
        </w:tc>
      </w:tr>
      <w:tr w:rsidR="00B32C48">
        <w:trPr>
          <w:trHeight w:val="997"/>
        </w:trPr>
        <w:tc>
          <w:tcPr>
            <w:tcW w:w="2392" w:type="dxa"/>
            <w:tcBorders>
              <w:top w:val="single" w:sz="8" w:space="0" w:color="FFFFFF"/>
              <w:left w:val="nil"/>
              <w:bottom w:val="single" w:sz="8" w:space="0" w:color="FFFFFF"/>
              <w:right w:val="single" w:sz="8" w:space="0" w:color="FFFFFF"/>
            </w:tcBorders>
            <w:shd w:val="clear" w:color="auto" w:fill="5B9BD5"/>
          </w:tcPr>
          <w:p w:rsidR="00B32C48" w:rsidRDefault="00607B89">
            <w:pPr>
              <w:spacing w:after="0" w:line="259" w:lineRule="auto"/>
              <w:ind w:left="0" w:right="0" w:firstLine="0"/>
              <w:jc w:val="left"/>
            </w:pPr>
            <w:r>
              <w:rPr>
                <w:rFonts w:ascii="Calibri" w:eastAsia="Calibri" w:hAnsi="Calibri" w:cs="Calibri"/>
                <w:b/>
                <w:color w:val="FFFFFF"/>
                <w:sz w:val="20"/>
              </w:rPr>
              <w:t xml:space="preserve">- Państwowy Fundusz </w:t>
            </w:r>
          </w:p>
          <w:p w:rsidR="00B32C48" w:rsidRDefault="00607B89">
            <w:pPr>
              <w:spacing w:after="165" w:line="259" w:lineRule="auto"/>
              <w:ind w:left="0" w:right="0" w:firstLine="0"/>
              <w:jc w:val="left"/>
            </w:pPr>
            <w:r>
              <w:rPr>
                <w:rFonts w:ascii="Calibri" w:eastAsia="Calibri" w:hAnsi="Calibri" w:cs="Calibri"/>
                <w:b/>
                <w:color w:val="FFFFFF"/>
                <w:sz w:val="20"/>
              </w:rPr>
              <w:t xml:space="preserve">Rehabilitacji Osób </w:t>
            </w:r>
          </w:p>
          <w:p w:rsidR="00B32C48" w:rsidRDefault="00607B89">
            <w:pPr>
              <w:spacing w:after="0" w:line="259" w:lineRule="auto"/>
              <w:ind w:left="0" w:right="0" w:firstLine="0"/>
              <w:jc w:val="left"/>
            </w:pPr>
            <w:r>
              <w:rPr>
                <w:rFonts w:ascii="Calibri" w:eastAsia="Calibri" w:hAnsi="Calibri" w:cs="Calibri"/>
                <w:b/>
                <w:color w:val="FFFFFF"/>
                <w:sz w:val="20"/>
              </w:rPr>
              <w:t>Niepełnosprawnych</w:t>
            </w:r>
            <w:r>
              <w:rPr>
                <w:rFonts w:ascii="Arial" w:eastAsia="Arial" w:hAnsi="Arial" w:cs="Arial"/>
                <w:sz w:val="36"/>
              </w:rPr>
              <w:t xml:space="preserve"> </w:t>
            </w:r>
          </w:p>
        </w:tc>
        <w:tc>
          <w:tcPr>
            <w:tcW w:w="1700" w:type="dxa"/>
            <w:tcBorders>
              <w:top w:val="single" w:sz="7" w:space="0" w:color="EAEFF7"/>
              <w:left w:val="single" w:sz="8" w:space="0" w:color="FFFFFF"/>
              <w:bottom w:val="single" w:sz="8" w:space="0" w:color="FFFFFF"/>
              <w:right w:val="nil"/>
            </w:tcBorders>
            <w:shd w:val="clear" w:color="auto" w:fill="EAEFF7"/>
          </w:tcPr>
          <w:p w:rsidR="00B32C48" w:rsidRDefault="00607B89">
            <w:pPr>
              <w:spacing w:after="0" w:line="259" w:lineRule="auto"/>
              <w:ind w:left="0" w:right="54" w:firstLine="0"/>
              <w:jc w:val="center"/>
            </w:pPr>
            <w:r>
              <w:rPr>
                <w:rFonts w:ascii="Calibri" w:eastAsia="Calibri" w:hAnsi="Calibri" w:cs="Calibri"/>
                <w:sz w:val="20"/>
              </w:rPr>
              <w:t>0,00</w:t>
            </w:r>
            <w:r>
              <w:rPr>
                <w:rFonts w:ascii="Arial" w:eastAsia="Arial" w:hAnsi="Arial" w:cs="Arial"/>
                <w:sz w:val="36"/>
              </w:rPr>
              <w:t xml:space="preserve"> </w:t>
            </w:r>
          </w:p>
        </w:tc>
        <w:tc>
          <w:tcPr>
            <w:tcW w:w="1559" w:type="dxa"/>
            <w:tcBorders>
              <w:top w:val="single" w:sz="7" w:space="0" w:color="EAEFF7"/>
              <w:left w:val="nil"/>
              <w:bottom w:val="single" w:sz="8" w:space="0" w:color="FFFFFF"/>
              <w:right w:val="single" w:sz="8" w:space="0" w:color="FFFFFF"/>
            </w:tcBorders>
            <w:shd w:val="clear" w:color="auto" w:fill="EAEFF7"/>
          </w:tcPr>
          <w:p w:rsidR="00B32C48" w:rsidRDefault="00607B89">
            <w:pPr>
              <w:spacing w:after="0" w:line="259" w:lineRule="auto"/>
              <w:ind w:left="0" w:right="54" w:firstLine="0"/>
              <w:jc w:val="center"/>
            </w:pPr>
            <w:r>
              <w:rPr>
                <w:rFonts w:ascii="Calibri" w:eastAsia="Calibri" w:hAnsi="Calibri" w:cs="Calibri"/>
                <w:sz w:val="20"/>
              </w:rPr>
              <w:t>0,00</w:t>
            </w:r>
            <w:r>
              <w:rPr>
                <w:rFonts w:ascii="Arial" w:eastAsia="Arial" w:hAnsi="Arial" w:cs="Arial"/>
                <w:sz w:val="36"/>
              </w:rPr>
              <w:t xml:space="preserve"> </w:t>
            </w:r>
          </w:p>
        </w:tc>
        <w:tc>
          <w:tcPr>
            <w:tcW w:w="1985" w:type="dxa"/>
            <w:tcBorders>
              <w:top w:val="single" w:sz="7" w:space="0" w:color="EAEFF7"/>
              <w:left w:val="single" w:sz="8" w:space="0" w:color="FFFFFF"/>
              <w:bottom w:val="single" w:sz="8" w:space="0" w:color="FFFFFF"/>
              <w:right w:val="single" w:sz="8" w:space="0" w:color="FFFFFF"/>
            </w:tcBorders>
            <w:shd w:val="clear" w:color="auto" w:fill="EAEFF7"/>
          </w:tcPr>
          <w:p w:rsidR="00B32C48" w:rsidRDefault="00607B89">
            <w:pPr>
              <w:spacing w:after="0" w:line="259" w:lineRule="auto"/>
              <w:ind w:left="0" w:right="50" w:firstLine="0"/>
              <w:jc w:val="center"/>
            </w:pPr>
            <w:r>
              <w:rPr>
                <w:rFonts w:ascii="Calibri" w:eastAsia="Calibri" w:hAnsi="Calibri" w:cs="Calibri"/>
                <w:sz w:val="20"/>
              </w:rPr>
              <w:t>0,00</w:t>
            </w:r>
            <w:r>
              <w:rPr>
                <w:rFonts w:ascii="Arial" w:eastAsia="Arial" w:hAnsi="Arial" w:cs="Arial"/>
                <w:sz w:val="36"/>
              </w:rPr>
              <w:t xml:space="preserve"> </w:t>
            </w:r>
          </w:p>
        </w:tc>
        <w:tc>
          <w:tcPr>
            <w:tcW w:w="1700" w:type="dxa"/>
            <w:tcBorders>
              <w:top w:val="single" w:sz="7" w:space="0" w:color="EAEFF7"/>
              <w:left w:val="single" w:sz="8" w:space="0" w:color="FFFFFF"/>
              <w:bottom w:val="single" w:sz="8" w:space="0" w:color="FFFFFF"/>
              <w:right w:val="nil"/>
            </w:tcBorders>
            <w:shd w:val="clear" w:color="auto" w:fill="EAEFF7"/>
          </w:tcPr>
          <w:p w:rsidR="00B32C48" w:rsidRDefault="00607B89">
            <w:pPr>
              <w:spacing w:after="0" w:line="259" w:lineRule="auto"/>
              <w:ind w:left="0" w:right="47" w:firstLine="0"/>
              <w:jc w:val="center"/>
            </w:pPr>
            <w:r>
              <w:rPr>
                <w:rFonts w:ascii="Calibri" w:eastAsia="Calibri" w:hAnsi="Calibri" w:cs="Calibri"/>
                <w:sz w:val="20"/>
              </w:rPr>
              <w:t>0,00</w:t>
            </w:r>
            <w:r>
              <w:rPr>
                <w:rFonts w:ascii="Arial" w:eastAsia="Arial" w:hAnsi="Arial" w:cs="Arial"/>
                <w:sz w:val="36"/>
              </w:rPr>
              <w:t xml:space="preserve"> </w:t>
            </w:r>
          </w:p>
        </w:tc>
        <w:tc>
          <w:tcPr>
            <w:tcW w:w="1276" w:type="dxa"/>
            <w:tcBorders>
              <w:top w:val="single" w:sz="7" w:space="0" w:color="EAEFF7"/>
              <w:left w:val="nil"/>
              <w:bottom w:val="single" w:sz="8" w:space="0" w:color="FFFFFF"/>
              <w:right w:val="single" w:sz="8" w:space="0" w:color="FFFFFF"/>
            </w:tcBorders>
            <w:shd w:val="clear" w:color="auto" w:fill="EAEFF7"/>
          </w:tcPr>
          <w:p w:rsidR="00B32C48" w:rsidRDefault="00607B89">
            <w:pPr>
              <w:spacing w:after="0" w:line="259" w:lineRule="auto"/>
              <w:ind w:left="0" w:right="46" w:firstLine="0"/>
              <w:jc w:val="center"/>
            </w:pPr>
            <w:r>
              <w:rPr>
                <w:rFonts w:ascii="Calibri" w:eastAsia="Calibri" w:hAnsi="Calibri" w:cs="Calibri"/>
                <w:sz w:val="20"/>
              </w:rPr>
              <w:t>0,00</w:t>
            </w:r>
            <w:r>
              <w:rPr>
                <w:rFonts w:ascii="Arial" w:eastAsia="Arial" w:hAnsi="Arial" w:cs="Arial"/>
                <w:sz w:val="36"/>
              </w:rPr>
              <w:t xml:space="preserve"> </w:t>
            </w:r>
          </w:p>
        </w:tc>
      </w:tr>
      <w:tr w:rsidR="00B32C48">
        <w:trPr>
          <w:trHeight w:val="295"/>
        </w:trPr>
        <w:tc>
          <w:tcPr>
            <w:tcW w:w="2392" w:type="dxa"/>
            <w:tcBorders>
              <w:top w:val="single" w:sz="8" w:space="0" w:color="FFFFFF"/>
              <w:left w:val="nil"/>
              <w:bottom w:val="single" w:sz="8" w:space="0" w:color="FFFFFF"/>
              <w:right w:val="single" w:sz="8" w:space="0" w:color="FFFFFF"/>
            </w:tcBorders>
            <w:shd w:val="clear" w:color="auto" w:fill="5B9BD5"/>
          </w:tcPr>
          <w:p w:rsidR="00B32C48" w:rsidRDefault="00607B89">
            <w:pPr>
              <w:spacing w:after="0" w:line="259" w:lineRule="auto"/>
              <w:ind w:left="0" w:right="0" w:firstLine="0"/>
              <w:jc w:val="left"/>
            </w:pPr>
            <w:r>
              <w:rPr>
                <w:rFonts w:ascii="Calibri" w:eastAsia="Calibri" w:hAnsi="Calibri" w:cs="Calibri"/>
                <w:b/>
                <w:color w:val="FFFFFF"/>
                <w:sz w:val="20"/>
              </w:rPr>
              <w:t>- Inne</w:t>
            </w:r>
            <w:r>
              <w:rPr>
                <w:rFonts w:ascii="Arial" w:eastAsia="Arial" w:hAnsi="Arial" w:cs="Arial"/>
                <w:sz w:val="36"/>
              </w:rPr>
              <w:t xml:space="preserve"> </w:t>
            </w:r>
          </w:p>
        </w:tc>
        <w:tc>
          <w:tcPr>
            <w:tcW w:w="1700" w:type="dxa"/>
            <w:tcBorders>
              <w:top w:val="single" w:sz="8" w:space="0" w:color="FFFFFF"/>
              <w:left w:val="single" w:sz="8" w:space="0" w:color="FFFFFF"/>
              <w:bottom w:val="single" w:sz="8" w:space="0" w:color="FFFFFF"/>
              <w:right w:val="single" w:sz="8" w:space="0" w:color="FFFFFF"/>
            </w:tcBorders>
            <w:shd w:val="clear" w:color="auto" w:fill="D2DEEF"/>
          </w:tcPr>
          <w:p w:rsidR="00B32C48" w:rsidRDefault="00607B89">
            <w:pPr>
              <w:spacing w:after="0" w:line="259" w:lineRule="auto"/>
              <w:ind w:left="0" w:right="54" w:firstLine="0"/>
              <w:jc w:val="center"/>
            </w:pPr>
            <w:r>
              <w:rPr>
                <w:rFonts w:ascii="Calibri" w:eastAsia="Calibri" w:hAnsi="Calibri" w:cs="Calibri"/>
                <w:sz w:val="20"/>
              </w:rPr>
              <w:t>0,00</w:t>
            </w:r>
            <w:r>
              <w:rPr>
                <w:rFonts w:ascii="Arial" w:eastAsia="Arial" w:hAnsi="Arial" w:cs="Arial"/>
                <w:sz w:val="36"/>
              </w:rPr>
              <w:t xml:space="preserve"> </w:t>
            </w:r>
          </w:p>
        </w:tc>
        <w:tc>
          <w:tcPr>
            <w:tcW w:w="1559" w:type="dxa"/>
            <w:tcBorders>
              <w:top w:val="single" w:sz="8" w:space="0" w:color="FFFFFF"/>
              <w:left w:val="single" w:sz="8" w:space="0" w:color="FFFFFF"/>
              <w:bottom w:val="single" w:sz="8" w:space="0" w:color="FFFFFF"/>
              <w:right w:val="single" w:sz="8" w:space="0" w:color="FFFFFF"/>
            </w:tcBorders>
            <w:shd w:val="clear" w:color="auto" w:fill="D2DEEF"/>
          </w:tcPr>
          <w:p w:rsidR="00B32C48" w:rsidRDefault="00607B89">
            <w:pPr>
              <w:spacing w:after="0" w:line="259" w:lineRule="auto"/>
              <w:ind w:left="0" w:right="54" w:firstLine="0"/>
              <w:jc w:val="center"/>
            </w:pPr>
            <w:r>
              <w:rPr>
                <w:rFonts w:ascii="Calibri" w:eastAsia="Calibri" w:hAnsi="Calibri" w:cs="Calibri"/>
                <w:sz w:val="20"/>
              </w:rPr>
              <w:t>0,00</w:t>
            </w:r>
            <w:r>
              <w:rPr>
                <w:rFonts w:ascii="Arial" w:eastAsia="Arial" w:hAnsi="Arial" w:cs="Arial"/>
                <w:sz w:val="36"/>
              </w:rPr>
              <w:t xml:space="preserve"> </w:t>
            </w:r>
          </w:p>
        </w:tc>
        <w:tc>
          <w:tcPr>
            <w:tcW w:w="1985" w:type="dxa"/>
            <w:tcBorders>
              <w:top w:val="single" w:sz="8" w:space="0" w:color="FFFFFF"/>
              <w:left w:val="single" w:sz="8" w:space="0" w:color="FFFFFF"/>
              <w:bottom w:val="single" w:sz="8" w:space="0" w:color="FFFFFF"/>
              <w:right w:val="single" w:sz="8" w:space="0" w:color="FFFFFF"/>
            </w:tcBorders>
            <w:shd w:val="clear" w:color="auto" w:fill="D2DEEF"/>
          </w:tcPr>
          <w:p w:rsidR="00B32C48" w:rsidRDefault="00607B89">
            <w:pPr>
              <w:spacing w:after="0" w:line="259" w:lineRule="auto"/>
              <w:ind w:left="0" w:right="50" w:firstLine="0"/>
              <w:jc w:val="center"/>
            </w:pPr>
            <w:r>
              <w:rPr>
                <w:rFonts w:ascii="Calibri" w:eastAsia="Calibri" w:hAnsi="Calibri" w:cs="Calibri"/>
                <w:sz w:val="20"/>
              </w:rPr>
              <w:t>0,00</w:t>
            </w:r>
            <w:r>
              <w:rPr>
                <w:rFonts w:ascii="Arial" w:eastAsia="Arial" w:hAnsi="Arial" w:cs="Arial"/>
                <w:sz w:val="36"/>
              </w:rPr>
              <w:t xml:space="preserve"> </w:t>
            </w:r>
          </w:p>
        </w:tc>
        <w:tc>
          <w:tcPr>
            <w:tcW w:w="1700" w:type="dxa"/>
            <w:tcBorders>
              <w:top w:val="single" w:sz="8" w:space="0" w:color="FFFFFF"/>
              <w:left w:val="single" w:sz="8" w:space="0" w:color="FFFFFF"/>
              <w:bottom w:val="single" w:sz="8" w:space="0" w:color="FFFFFF"/>
              <w:right w:val="nil"/>
            </w:tcBorders>
            <w:shd w:val="clear" w:color="auto" w:fill="D2DEEF"/>
          </w:tcPr>
          <w:p w:rsidR="00B32C48" w:rsidRDefault="00607B89">
            <w:pPr>
              <w:spacing w:after="0" w:line="259" w:lineRule="auto"/>
              <w:ind w:left="0" w:right="47" w:firstLine="0"/>
              <w:jc w:val="center"/>
            </w:pPr>
            <w:r>
              <w:rPr>
                <w:rFonts w:ascii="Calibri" w:eastAsia="Calibri" w:hAnsi="Calibri" w:cs="Calibri"/>
                <w:sz w:val="20"/>
              </w:rPr>
              <w:t>0,00</w:t>
            </w:r>
            <w:r>
              <w:rPr>
                <w:rFonts w:ascii="Arial" w:eastAsia="Arial" w:hAnsi="Arial" w:cs="Arial"/>
                <w:sz w:val="36"/>
              </w:rPr>
              <w:t xml:space="preserve"> </w:t>
            </w:r>
          </w:p>
        </w:tc>
        <w:tc>
          <w:tcPr>
            <w:tcW w:w="1276" w:type="dxa"/>
            <w:tcBorders>
              <w:top w:val="single" w:sz="8" w:space="0" w:color="FFFFFF"/>
              <w:left w:val="nil"/>
              <w:bottom w:val="single" w:sz="8" w:space="0" w:color="FFFFFF"/>
              <w:right w:val="single" w:sz="8" w:space="0" w:color="FFFFFF"/>
            </w:tcBorders>
            <w:shd w:val="clear" w:color="auto" w:fill="D2DEEF"/>
          </w:tcPr>
          <w:p w:rsidR="00B32C48" w:rsidRDefault="00607B89">
            <w:pPr>
              <w:spacing w:after="0" w:line="259" w:lineRule="auto"/>
              <w:ind w:left="0" w:right="46" w:firstLine="0"/>
              <w:jc w:val="center"/>
            </w:pPr>
            <w:r>
              <w:rPr>
                <w:rFonts w:ascii="Calibri" w:eastAsia="Calibri" w:hAnsi="Calibri" w:cs="Calibri"/>
                <w:sz w:val="20"/>
              </w:rPr>
              <w:t>0,00</w:t>
            </w:r>
            <w:r>
              <w:rPr>
                <w:rFonts w:ascii="Arial" w:eastAsia="Arial" w:hAnsi="Arial" w:cs="Arial"/>
                <w:sz w:val="36"/>
              </w:rPr>
              <w:t xml:space="preserve"> </w:t>
            </w:r>
          </w:p>
        </w:tc>
      </w:tr>
      <w:tr w:rsidR="00B32C48">
        <w:trPr>
          <w:trHeight w:val="295"/>
        </w:trPr>
        <w:tc>
          <w:tcPr>
            <w:tcW w:w="2392" w:type="dxa"/>
            <w:tcBorders>
              <w:top w:val="single" w:sz="8" w:space="0" w:color="FFFFFF"/>
              <w:left w:val="nil"/>
              <w:bottom w:val="single" w:sz="8" w:space="0" w:color="FFFFFF"/>
              <w:right w:val="single" w:sz="8" w:space="0" w:color="FFFFFF"/>
            </w:tcBorders>
            <w:shd w:val="clear" w:color="auto" w:fill="5B9BD5"/>
          </w:tcPr>
          <w:p w:rsidR="00B32C48" w:rsidRDefault="00607B89">
            <w:pPr>
              <w:spacing w:after="0" w:line="259" w:lineRule="auto"/>
              <w:ind w:left="0" w:right="0" w:firstLine="0"/>
              <w:jc w:val="left"/>
            </w:pPr>
            <w:r>
              <w:rPr>
                <w:rFonts w:ascii="Calibri" w:eastAsia="Calibri" w:hAnsi="Calibri" w:cs="Calibri"/>
                <w:b/>
                <w:color w:val="FFFFFF"/>
                <w:sz w:val="20"/>
              </w:rPr>
              <w:t>Prywatne</w:t>
            </w:r>
            <w:r>
              <w:rPr>
                <w:rFonts w:ascii="Arial" w:eastAsia="Arial" w:hAnsi="Arial" w:cs="Arial"/>
                <w:sz w:val="36"/>
              </w:rPr>
              <w:t xml:space="preserve"> </w:t>
            </w:r>
          </w:p>
        </w:tc>
        <w:tc>
          <w:tcPr>
            <w:tcW w:w="1700" w:type="dxa"/>
            <w:tcBorders>
              <w:top w:val="single" w:sz="8" w:space="0" w:color="FFFFFF"/>
              <w:left w:val="single" w:sz="8" w:space="0" w:color="FFFFFF"/>
              <w:bottom w:val="single" w:sz="8" w:space="0" w:color="FFFFFF"/>
              <w:right w:val="single" w:sz="8" w:space="0" w:color="FFFFFF"/>
            </w:tcBorders>
            <w:shd w:val="clear" w:color="auto" w:fill="EAEFF7"/>
          </w:tcPr>
          <w:p w:rsidR="00B32C48" w:rsidRDefault="00607B89">
            <w:pPr>
              <w:spacing w:after="0" w:line="259" w:lineRule="auto"/>
              <w:ind w:left="0" w:right="54" w:firstLine="0"/>
              <w:jc w:val="center"/>
            </w:pPr>
            <w:r>
              <w:rPr>
                <w:rFonts w:ascii="Calibri" w:eastAsia="Calibri" w:hAnsi="Calibri" w:cs="Calibri"/>
                <w:sz w:val="20"/>
              </w:rPr>
              <w:t>0,00</w:t>
            </w:r>
            <w:r>
              <w:rPr>
                <w:rFonts w:ascii="Arial" w:eastAsia="Arial" w:hAnsi="Arial" w:cs="Arial"/>
                <w:sz w:val="36"/>
              </w:rPr>
              <w:t xml:space="preserve"> </w:t>
            </w:r>
          </w:p>
        </w:tc>
        <w:tc>
          <w:tcPr>
            <w:tcW w:w="1559" w:type="dxa"/>
            <w:tcBorders>
              <w:top w:val="single" w:sz="8" w:space="0" w:color="FFFFFF"/>
              <w:left w:val="single" w:sz="8" w:space="0" w:color="FFFFFF"/>
              <w:bottom w:val="single" w:sz="8" w:space="0" w:color="FFFFFF"/>
              <w:right w:val="single" w:sz="8" w:space="0" w:color="FFFFFF"/>
            </w:tcBorders>
            <w:shd w:val="clear" w:color="auto" w:fill="EAEFF7"/>
          </w:tcPr>
          <w:p w:rsidR="00B32C48" w:rsidRDefault="00607B89">
            <w:pPr>
              <w:spacing w:after="0" w:line="259" w:lineRule="auto"/>
              <w:ind w:left="0" w:right="54" w:firstLine="0"/>
              <w:jc w:val="center"/>
            </w:pPr>
            <w:r>
              <w:rPr>
                <w:rFonts w:ascii="Calibri" w:eastAsia="Calibri" w:hAnsi="Calibri" w:cs="Calibri"/>
                <w:sz w:val="20"/>
              </w:rPr>
              <w:t>0,00</w:t>
            </w:r>
            <w:r>
              <w:rPr>
                <w:rFonts w:ascii="Arial" w:eastAsia="Arial" w:hAnsi="Arial" w:cs="Arial"/>
                <w:sz w:val="36"/>
              </w:rPr>
              <w:t xml:space="preserve"> </w:t>
            </w:r>
          </w:p>
        </w:tc>
        <w:tc>
          <w:tcPr>
            <w:tcW w:w="1985" w:type="dxa"/>
            <w:tcBorders>
              <w:top w:val="single" w:sz="8" w:space="0" w:color="FFFFFF"/>
              <w:left w:val="single" w:sz="8" w:space="0" w:color="FFFFFF"/>
              <w:bottom w:val="single" w:sz="8" w:space="0" w:color="FFFFFF"/>
              <w:right w:val="single" w:sz="8" w:space="0" w:color="FFFFFF"/>
            </w:tcBorders>
            <w:shd w:val="clear" w:color="auto" w:fill="EAEFF7"/>
          </w:tcPr>
          <w:p w:rsidR="00B32C48" w:rsidRDefault="00607B89">
            <w:pPr>
              <w:spacing w:after="0" w:line="259" w:lineRule="auto"/>
              <w:ind w:left="0" w:right="50" w:firstLine="0"/>
              <w:jc w:val="center"/>
            </w:pPr>
            <w:r>
              <w:rPr>
                <w:rFonts w:ascii="Calibri" w:eastAsia="Calibri" w:hAnsi="Calibri" w:cs="Calibri"/>
                <w:sz w:val="20"/>
              </w:rPr>
              <w:t>0,00</w:t>
            </w:r>
            <w:r>
              <w:rPr>
                <w:rFonts w:ascii="Arial" w:eastAsia="Arial" w:hAnsi="Arial" w:cs="Arial"/>
                <w:sz w:val="36"/>
              </w:rPr>
              <w:t xml:space="preserve"> </w:t>
            </w:r>
          </w:p>
        </w:tc>
        <w:tc>
          <w:tcPr>
            <w:tcW w:w="1700" w:type="dxa"/>
            <w:tcBorders>
              <w:top w:val="single" w:sz="8" w:space="0" w:color="FFFFFF"/>
              <w:left w:val="single" w:sz="8" w:space="0" w:color="FFFFFF"/>
              <w:bottom w:val="single" w:sz="8" w:space="0" w:color="FFFFFF"/>
              <w:right w:val="nil"/>
            </w:tcBorders>
            <w:shd w:val="clear" w:color="auto" w:fill="EAEFF7"/>
          </w:tcPr>
          <w:p w:rsidR="00B32C48" w:rsidRDefault="00607B89">
            <w:pPr>
              <w:spacing w:after="0" w:line="259" w:lineRule="auto"/>
              <w:ind w:left="0" w:right="47" w:firstLine="0"/>
              <w:jc w:val="center"/>
            </w:pPr>
            <w:r>
              <w:rPr>
                <w:rFonts w:ascii="Calibri" w:eastAsia="Calibri" w:hAnsi="Calibri" w:cs="Calibri"/>
                <w:sz w:val="20"/>
              </w:rPr>
              <w:t>0,00</w:t>
            </w:r>
            <w:r>
              <w:rPr>
                <w:rFonts w:ascii="Arial" w:eastAsia="Arial" w:hAnsi="Arial" w:cs="Arial"/>
                <w:sz w:val="36"/>
              </w:rPr>
              <w:t xml:space="preserve"> </w:t>
            </w:r>
          </w:p>
        </w:tc>
        <w:tc>
          <w:tcPr>
            <w:tcW w:w="1276" w:type="dxa"/>
            <w:tcBorders>
              <w:top w:val="single" w:sz="8" w:space="0" w:color="FFFFFF"/>
              <w:left w:val="nil"/>
              <w:bottom w:val="single" w:sz="8" w:space="0" w:color="FFFFFF"/>
              <w:right w:val="single" w:sz="8" w:space="0" w:color="FFFFFF"/>
            </w:tcBorders>
            <w:shd w:val="clear" w:color="auto" w:fill="EAEFF7"/>
          </w:tcPr>
          <w:p w:rsidR="00B32C48" w:rsidRDefault="00607B89">
            <w:pPr>
              <w:spacing w:after="0" w:line="259" w:lineRule="auto"/>
              <w:ind w:left="0" w:right="46" w:firstLine="0"/>
              <w:jc w:val="center"/>
            </w:pPr>
            <w:r>
              <w:rPr>
                <w:rFonts w:ascii="Calibri" w:eastAsia="Calibri" w:hAnsi="Calibri" w:cs="Calibri"/>
                <w:sz w:val="20"/>
              </w:rPr>
              <w:t>0,00</w:t>
            </w:r>
            <w:r>
              <w:rPr>
                <w:rFonts w:ascii="Arial" w:eastAsia="Arial" w:hAnsi="Arial" w:cs="Arial"/>
                <w:sz w:val="36"/>
              </w:rPr>
              <w:t xml:space="preserve"> </w:t>
            </w:r>
          </w:p>
        </w:tc>
      </w:tr>
      <w:tr w:rsidR="00B32C48">
        <w:trPr>
          <w:trHeight w:val="295"/>
        </w:trPr>
        <w:tc>
          <w:tcPr>
            <w:tcW w:w="2392" w:type="dxa"/>
            <w:tcBorders>
              <w:top w:val="single" w:sz="8" w:space="0" w:color="FFFFFF"/>
              <w:left w:val="nil"/>
              <w:bottom w:val="single" w:sz="8" w:space="0" w:color="FFFFFF"/>
              <w:right w:val="single" w:sz="8" w:space="0" w:color="FFFFFF"/>
            </w:tcBorders>
            <w:shd w:val="clear" w:color="auto" w:fill="5B9BD5"/>
          </w:tcPr>
          <w:p w:rsidR="00B32C48" w:rsidRDefault="00607B89">
            <w:pPr>
              <w:spacing w:after="0" w:line="259" w:lineRule="auto"/>
              <w:ind w:left="0" w:right="0" w:firstLine="0"/>
              <w:jc w:val="left"/>
            </w:pPr>
            <w:r>
              <w:rPr>
                <w:rFonts w:ascii="Calibri" w:eastAsia="Calibri" w:hAnsi="Calibri" w:cs="Calibri"/>
                <w:b/>
                <w:color w:val="FFFFFF"/>
                <w:sz w:val="20"/>
              </w:rPr>
              <w:t>Suma</w:t>
            </w:r>
            <w:r>
              <w:rPr>
                <w:rFonts w:ascii="Arial" w:eastAsia="Arial" w:hAnsi="Arial" w:cs="Arial"/>
                <w:sz w:val="36"/>
              </w:rPr>
              <w:t xml:space="preserve"> </w:t>
            </w:r>
          </w:p>
        </w:tc>
        <w:tc>
          <w:tcPr>
            <w:tcW w:w="1700" w:type="dxa"/>
            <w:tcBorders>
              <w:top w:val="single" w:sz="8" w:space="0" w:color="FFFFFF"/>
              <w:left w:val="single" w:sz="8" w:space="0" w:color="FFFFFF"/>
              <w:bottom w:val="single" w:sz="7" w:space="0" w:color="EAEFF7"/>
              <w:right w:val="single" w:sz="8" w:space="0" w:color="FFFFFF"/>
            </w:tcBorders>
            <w:shd w:val="clear" w:color="auto" w:fill="D2DEEF"/>
          </w:tcPr>
          <w:p w:rsidR="00B32C48" w:rsidRDefault="00607B89">
            <w:pPr>
              <w:spacing w:after="0" w:line="259" w:lineRule="auto"/>
              <w:ind w:left="0" w:right="54" w:firstLine="0"/>
              <w:jc w:val="center"/>
            </w:pPr>
            <w:r>
              <w:rPr>
                <w:rFonts w:ascii="Calibri" w:eastAsia="Calibri" w:hAnsi="Calibri" w:cs="Calibri"/>
                <w:sz w:val="20"/>
              </w:rPr>
              <w:t>340 000,00</w:t>
            </w:r>
            <w:r>
              <w:rPr>
                <w:rFonts w:ascii="Arial" w:eastAsia="Arial" w:hAnsi="Arial" w:cs="Arial"/>
                <w:sz w:val="36"/>
              </w:rPr>
              <w:t xml:space="preserve"> </w:t>
            </w:r>
          </w:p>
        </w:tc>
        <w:tc>
          <w:tcPr>
            <w:tcW w:w="1559" w:type="dxa"/>
            <w:tcBorders>
              <w:top w:val="single" w:sz="8" w:space="0" w:color="FFFFFF"/>
              <w:left w:val="single" w:sz="8" w:space="0" w:color="FFFFFF"/>
              <w:bottom w:val="single" w:sz="7" w:space="0" w:color="EAEFF7"/>
              <w:right w:val="single" w:sz="8" w:space="0" w:color="FFFFFF"/>
            </w:tcBorders>
            <w:shd w:val="clear" w:color="auto" w:fill="D2DEEF"/>
          </w:tcPr>
          <w:p w:rsidR="00B32C48" w:rsidRDefault="00607B89">
            <w:pPr>
              <w:spacing w:after="0" w:line="259" w:lineRule="auto"/>
              <w:ind w:left="0" w:right="54" w:firstLine="0"/>
              <w:jc w:val="center"/>
            </w:pPr>
            <w:r>
              <w:rPr>
                <w:rFonts w:ascii="Calibri" w:eastAsia="Calibri" w:hAnsi="Calibri" w:cs="Calibri"/>
                <w:sz w:val="20"/>
              </w:rPr>
              <w:t>100 000,00</w:t>
            </w:r>
            <w:r>
              <w:rPr>
                <w:rFonts w:ascii="Arial" w:eastAsia="Arial" w:hAnsi="Arial" w:cs="Arial"/>
                <w:sz w:val="36"/>
              </w:rPr>
              <w:t xml:space="preserve"> </w:t>
            </w:r>
          </w:p>
        </w:tc>
        <w:tc>
          <w:tcPr>
            <w:tcW w:w="1985" w:type="dxa"/>
            <w:tcBorders>
              <w:top w:val="single" w:sz="8" w:space="0" w:color="FFFFFF"/>
              <w:left w:val="single" w:sz="8" w:space="0" w:color="FFFFFF"/>
              <w:bottom w:val="single" w:sz="7" w:space="0" w:color="EAEFF7"/>
              <w:right w:val="single" w:sz="8" w:space="0" w:color="FFFFFF"/>
            </w:tcBorders>
            <w:shd w:val="clear" w:color="auto" w:fill="D2DEEF"/>
          </w:tcPr>
          <w:p w:rsidR="00B32C48" w:rsidRDefault="00607B89">
            <w:pPr>
              <w:spacing w:after="0" w:line="259" w:lineRule="auto"/>
              <w:ind w:left="0" w:right="50" w:firstLine="0"/>
              <w:jc w:val="center"/>
            </w:pPr>
            <w:r>
              <w:rPr>
                <w:rFonts w:ascii="Calibri" w:eastAsia="Calibri" w:hAnsi="Calibri" w:cs="Calibri"/>
                <w:sz w:val="20"/>
              </w:rPr>
              <w:t>160 000,00</w:t>
            </w:r>
            <w:r>
              <w:rPr>
                <w:rFonts w:ascii="Arial" w:eastAsia="Arial" w:hAnsi="Arial" w:cs="Arial"/>
                <w:sz w:val="36"/>
              </w:rPr>
              <w:t xml:space="preserve"> </w:t>
            </w:r>
          </w:p>
        </w:tc>
        <w:tc>
          <w:tcPr>
            <w:tcW w:w="1700" w:type="dxa"/>
            <w:tcBorders>
              <w:top w:val="single" w:sz="8" w:space="0" w:color="FFFFFF"/>
              <w:left w:val="single" w:sz="8" w:space="0" w:color="FFFFFF"/>
              <w:bottom w:val="single" w:sz="7" w:space="0" w:color="EAEFF7"/>
              <w:right w:val="nil"/>
            </w:tcBorders>
            <w:shd w:val="clear" w:color="auto" w:fill="D2DEEF"/>
          </w:tcPr>
          <w:p w:rsidR="00B32C48" w:rsidRDefault="00607B89">
            <w:pPr>
              <w:spacing w:after="0" w:line="259" w:lineRule="auto"/>
              <w:ind w:left="0" w:right="47" w:firstLine="0"/>
              <w:jc w:val="center"/>
            </w:pPr>
            <w:r>
              <w:rPr>
                <w:rFonts w:ascii="Calibri" w:eastAsia="Calibri" w:hAnsi="Calibri" w:cs="Calibri"/>
                <w:sz w:val="20"/>
              </w:rPr>
              <w:t>600 000,00</w:t>
            </w:r>
            <w:r>
              <w:rPr>
                <w:rFonts w:ascii="Arial" w:eastAsia="Arial" w:hAnsi="Arial" w:cs="Arial"/>
                <w:sz w:val="36"/>
              </w:rPr>
              <w:t xml:space="preserve"> </w:t>
            </w:r>
          </w:p>
        </w:tc>
        <w:tc>
          <w:tcPr>
            <w:tcW w:w="1276" w:type="dxa"/>
            <w:tcBorders>
              <w:top w:val="single" w:sz="8" w:space="0" w:color="FFFFFF"/>
              <w:left w:val="nil"/>
              <w:bottom w:val="single" w:sz="7" w:space="0" w:color="EAEFF7"/>
              <w:right w:val="single" w:sz="8" w:space="0" w:color="FFFFFF"/>
            </w:tcBorders>
            <w:shd w:val="clear" w:color="auto" w:fill="D2DEEF"/>
          </w:tcPr>
          <w:p w:rsidR="00B32C48" w:rsidRDefault="00607B89">
            <w:pPr>
              <w:spacing w:after="0" w:line="259" w:lineRule="auto"/>
              <w:ind w:left="0" w:right="43" w:firstLine="0"/>
              <w:jc w:val="center"/>
            </w:pPr>
            <w:r>
              <w:rPr>
                <w:rFonts w:ascii="Calibri" w:eastAsia="Calibri" w:hAnsi="Calibri" w:cs="Calibri"/>
                <w:sz w:val="20"/>
              </w:rPr>
              <w:t>100 %</w:t>
            </w:r>
            <w:r>
              <w:rPr>
                <w:rFonts w:ascii="Arial" w:eastAsia="Arial" w:hAnsi="Arial" w:cs="Arial"/>
                <w:sz w:val="36"/>
              </w:rPr>
              <w:t xml:space="preserve"> </w:t>
            </w:r>
          </w:p>
        </w:tc>
      </w:tr>
      <w:tr w:rsidR="00B32C48">
        <w:trPr>
          <w:trHeight w:val="286"/>
        </w:trPr>
        <w:tc>
          <w:tcPr>
            <w:tcW w:w="2392" w:type="dxa"/>
            <w:tcBorders>
              <w:top w:val="single" w:sz="8" w:space="0" w:color="FFFFFF"/>
              <w:left w:val="nil"/>
              <w:bottom w:val="single" w:sz="8" w:space="0" w:color="FFFFFF"/>
              <w:right w:val="single" w:sz="8" w:space="0" w:color="FFFFFF"/>
            </w:tcBorders>
            <w:shd w:val="clear" w:color="auto" w:fill="5B9BD5"/>
          </w:tcPr>
          <w:p w:rsidR="00B32C48" w:rsidRDefault="00607B89">
            <w:pPr>
              <w:spacing w:after="0" w:line="259" w:lineRule="auto"/>
              <w:ind w:left="0" w:right="0" w:firstLine="0"/>
              <w:jc w:val="left"/>
            </w:pPr>
            <w:r>
              <w:rPr>
                <w:rFonts w:ascii="Calibri" w:eastAsia="Calibri" w:hAnsi="Calibri" w:cs="Calibri"/>
                <w:b/>
                <w:color w:val="FFFFFF"/>
                <w:sz w:val="20"/>
              </w:rPr>
              <w:t>EBI</w:t>
            </w:r>
            <w:r>
              <w:rPr>
                <w:rFonts w:ascii="Arial" w:eastAsia="Arial" w:hAnsi="Arial" w:cs="Arial"/>
                <w:sz w:val="36"/>
              </w:rPr>
              <w:t xml:space="preserve"> </w:t>
            </w:r>
          </w:p>
        </w:tc>
        <w:tc>
          <w:tcPr>
            <w:tcW w:w="1700" w:type="dxa"/>
            <w:tcBorders>
              <w:top w:val="single" w:sz="7" w:space="0" w:color="EAEFF7"/>
              <w:left w:val="single" w:sz="8" w:space="0" w:color="FFFFFF"/>
              <w:bottom w:val="single" w:sz="8" w:space="0" w:color="FFFFFF"/>
              <w:right w:val="single" w:sz="8" w:space="0" w:color="FFFFFF"/>
            </w:tcBorders>
            <w:shd w:val="clear" w:color="auto" w:fill="EAEFF7"/>
          </w:tcPr>
          <w:p w:rsidR="00B32C48" w:rsidRDefault="00607B89">
            <w:pPr>
              <w:spacing w:after="0" w:line="259" w:lineRule="auto"/>
              <w:ind w:left="0" w:right="54" w:firstLine="0"/>
              <w:jc w:val="center"/>
            </w:pPr>
            <w:r>
              <w:rPr>
                <w:rFonts w:ascii="Calibri" w:eastAsia="Calibri" w:hAnsi="Calibri" w:cs="Calibri"/>
                <w:sz w:val="20"/>
              </w:rPr>
              <w:t>0,00</w:t>
            </w:r>
            <w:r>
              <w:rPr>
                <w:rFonts w:ascii="Arial" w:eastAsia="Arial" w:hAnsi="Arial" w:cs="Arial"/>
                <w:sz w:val="36"/>
              </w:rPr>
              <w:t xml:space="preserve"> </w:t>
            </w:r>
          </w:p>
        </w:tc>
        <w:tc>
          <w:tcPr>
            <w:tcW w:w="1559" w:type="dxa"/>
            <w:tcBorders>
              <w:top w:val="single" w:sz="7" w:space="0" w:color="EAEFF7"/>
              <w:left w:val="single" w:sz="8" w:space="0" w:color="FFFFFF"/>
              <w:bottom w:val="single" w:sz="8" w:space="0" w:color="FFFFFF"/>
              <w:right w:val="single" w:sz="8" w:space="0" w:color="FFFFFF"/>
            </w:tcBorders>
            <w:shd w:val="clear" w:color="auto" w:fill="EAEFF7"/>
          </w:tcPr>
          <w:p w:rsidR="00B32C48" w:rsidRDefault="00607B89">
            <w:pPr>
              <w:spacing w:after="0" w:line="259" w:lineRule="auto"/>
              <w:ind w:left="0" w:right="54" w:firstLine="0"/>
              <w:jc w:val="center"/>
            </w:pPr>
            <w:r>
              <w:rPr>
                <w:rFonts w:ascii="Calibri" w:eastAsia="Calibri" w:hAnsi="Calibri" w:cs="Calibri"/>
                <w:sz w:val="20"/>
              </w:rPr>
              <w:t>0,00</w:t>
            </w:r>
            <w:r>
              <w:rPr>
                <w:rFonts w:ascii="Arial" w:eastAsia="Arial" w:hAnsi="Arial" w:cs="Arial"/>
                <w:sz w:val="36"/>
              </w:rPr>
              <w:t xml:space="preserve"> </w:t>
            </w:r>
          </w:p>
        </w:tc>
        <w:tc>
          <w:tcPr>
            <w:tcW w:w="1985" w:type="dxa"/>
            <w:tcBorders>
              <w:top w:val="single" w:sz="7" w:space="0" w:color="EAEFF7"/>
              <w:left w:val="single" w:sz="8" w:space="0" w:color="FFFFFF"/>
              <w:bottom w:val="single" w:sz="8" w:space="0" w:color="FFFFFF"/>
              <w:right w:val="single" w:sz="8" w:space="0" w:color="FFFFFF"/>
            </w:tcBorders>
            <w:shd w:val="clear" w:color="auto" w:fill="EAEFF7"/>
          </w:tcPr>
          <w:p w:rsidR="00B32C48" w:rsidRDefault="00607B89">
            <w:pPr>
              <w:spacing w:after="0" w:line="259" w:lineRule="auto"/>
              <w:ind w:left="0" w:right="50" w:firstLine="0"/>
              <w:jc w:val="center"/>
            </w:pPr>
            <w:r>
              <w:rPr>
                <w:rFonts w:ascii="Calibri" w:eastAsia="Calibri" w:hAnsi="Calibri" w:cs="Calibri"/>
                <w:sz w:val="20"/>
              </w:rPr>
              <w:t>0,00</w:t>
            </w:r>
            <w:r>
              <w:rPr>
                <w:rFonts w:ascii="Arial" w:eastAsia="Arial" w:hAnsi="Arial" w:cs="Arial"/>
                <w:sz w:val="36"/>
              </w:rPr>
              <w:t xml:space="preserve"> </w:t>
            </w:r>
          </w:p>
        </w:tc>
        <w:tc>
          <w:tcPr>
            <w:tcW w:w="1700" w:type="dxa"/>
            <w:tcBorders>
              <w:top w:val="single" w:sz="7" w:space="0" w:color="EAEFF7"/>
              <w:left w:val="single" w:sz="8" w:space="0" w:color="FFFFFF"/>
              <w:bottom w:val="single" w:sz="8" w:space="0" w:color="FFFFFF"/>
              <w:right w:val="nil"/>
            </w:tcBorders>
            <w:shd w:val="clear" w:color="auto" w:fill="EAEFF7"/>
          </w:tcPr>
          <w:p w:rsidR="00B32C48" w:rsidRDefault="00607B89">
            <w:pPr>
              <w:spacing w:after="0" w:line="259" w:lineRule="auto"/>
              <w:ind w:left="0" w:right="47" w:firstLine="0"/>
              <w:jc w:val="center"/>
            </w:pPr>
            <w:r>
              <w:rPr>
                <w:rFonts w:ascii="Calibri" w:eastAsia="Calibri" w:hAnsi="Calibri" w:cs="Calibri"/>
                <w:sz w:val="20"/>
              </w:rPr>
              <w:t>0,00</w:t>
            </w:r>
            <w:r>
              <w:rPr>
                <w:rFonts w:ascii="Arial" w:eastAsia="Arial" w:hAnsi="Arial" w:cs="Arial"/>
                <w:sz w:val="36"/>
              </w:rPr>
              <w:t xml:space="preserve"> </w:t>
            </w:r>
          </w:p>
        </w:tc>
        <w:tc>
          <w:tcPr>
            <w:tcW w:w="1276" w:type="dxa"/>
            <w:tcBorders>
              <w:top w:val="single" w:sz="7" w:space="0" w:color="EAEFF7"/>
              <w:left w:val="nil"/>
              <w:bottom w:val="single" w:sz="8" w:space="0" w:color="FFFFFF"/>
              <w:right w:val="single" w:sz="8" w:space="0" w:color="FFFFFF"/>
            </w:tcBorders>
            <w:shd w:val="clear" w:color="auto" w:fill="EAEFF7"/>
          </w:tcPr>
          <w:p w:rsidR="00B32C48" w:rsidRDefault="00607B89">
            <w:pPr>
              <w:spacing w:after="0" w:line="259" w:lineRule="auto"/>
              <w:ind w:left="0" w:right="46" w:firstLine="0"/>
              <w:jc w:val="center"/>
            </w:pPr>
            <w:r>
              <w:rPr>
                <w:rFonts w:ascii="Calibri" w:eastAsia="Calibri" w:hAnsi="Calibri" w:cs="Calibri"/>
                <w:sz w:val="20"/>
              </w:rPr>
              <w:t>0,00</w:t>
            </w:r>
            <w:r>
              <w:rPr>
                <w:rFonts w:ascii="Arial" w:eastAsia="Arial" w:hAnsi="Arial" w:cs="Arial"/>
                <w:sz w:val="36"/>
              </w:rPr>
              <w:t xml:space="preserve"> </w:t>
            </w:r>
          </w:p>
        </w:tc>
      </w:tr>
    </w:tbl>
    <w:p w:rsidR="00B32C48" w:rsidRDefault="00607B89">
      <w:pPr>
        <w:spacing w:after="16" w:line="259" w:lineRule="auto"/>
        <w:ind w:left="0" w:right="0" w:firstLine="0"/>
        <w:jc w:val="left"/>
      </w:pPr>
      <w:r>
        <w:rPr>
          <w:b/>
          <w:color w:val="FF0000"/>
        </w:rPr>
        <w:t xml:space="preserve"> </w:t>
      </w:r>
    </w:p>
    <w:p w:rsidR="00B32C48" w:rsidRDefault="00607B89">
      <w:pPr>
        <w:spacing w:after="14" w:line="259" w:lineRule="auto"/>
        <w:ind w:left="0" w:right="0" w:firstLine="0"/>
        <w:jc w:val="left"/>
      </w:pPr>
      <w:r>
        <w:rPr>
          <w:b/>
          <w:color w:val="FF0000"/>
        </w:rPr>
        <w:t xml:space="preserve"> </w:t>
      </w:r>
    </w:p>
    <w:p w:rsidR="00B32C48" w:rsidRDefault="00607B89">
      <w:pPr>
        <w:spacing w:after="0" w:line="259" w:lineRule="auto"/>
        <w:ind w:left="0" w:right="0" w:firstLine="0"/>
        <w:jc w:val="left"/>
      </w:pPr>
      <w:r>
        <w:rPr>
          <w:b/>
          <w:color w:val="FF0000"/>
        </w:rPr>
        <w:t xml:space="preserve"> </w:t>
      </w:r>
    </w:p>
    <w:p w:rsidR="00B32C48" w:rsidRDefault="00607B89">
      <w:pPr>
        <w:pStyle w:val="Nagwek2"/>
        <w:spacing w:after="82"/>
        <w:ind w:left="-5"/>
      </w:pPr>
      <w:r>
        <w:t>IX. HARMONOGRAM REALIZACJI PROJEKTU</w:t>
      </w:r>
      <w:r>
        <w:rPr>
          <w:sz w:val="28"/>
        </w:rPr>
        <w:t xml:space="preserve"> </w:t>
      </w:r>
    </w:p>
    <w:p w:rsidR="00B32C48" w:rsidRDefault="00607B89">
      <w:pPr>
        <w:spacing w:after="135"/>
        <w:ind w:left="-5" w:right="0"/>
      </w:pPr>
      <w:r>
        <w:t>Harmonogram realizacji projektu stanowi integralną część wniosku o dofinansowanie wygenerowanego przez generator i ma formę wykresu, obejmującego pierwsze dwanaście miesięcy realizacji w ujęciu miesięcznym,  a pozostałą część okresu realizacji projektu (je</w:t>
      </w:r>
      <w:r>
        <w:t xml:space="preserve">żeli projekt trwa dłużej niż jeden rok) – </w:t>
      </w:r>
      <w:r>
        <w:rPr>
          <w:b/>
          <w:u w:val="single" w:color="000000"/>
        </w:rPr>
        <w:t>w ujęciu kwartalnym</w:t>
      </w:r>
      <w:r>
        <w:t xml:space="preserve">  (w postaci kwartałów kalendarzowych). Harmonogram umożliwia wnioskodawcy pokazanie w przejrzysty sposób rozkładu realizacji poszczególnych zadań projektowych i ich etapów w czasie. </w:t>
      </w:r>
      <w:r>
        <w:rPr>
          <w:u w:val="single" w:color="000000"/>
        </w:rPr>
        <w:t>Czasookres r</w:t>
      </w:r>
      <w:r>
        <w:rPr>
          <w:u w:val="single" w:color="000000"/>
        </w:rPr>
        <w:t>ealizacji zadań/działań</w:t>
      </w:r>
      <w:r>
        <w:t xml:space="preserve"> </w:t>
      </w:r>
      <w:r>
        <w:rPr>
          <w:u w:val="single" w:color="000000"/>
        </w:rPr>
        <w:t>przewidzianych w części 4.1 Zadania musi  być zgodny z czasookresem wskazanym w Harmonogramie realizacji</w:t>
      </w:r>
      <w:r>
        <w:t xml:space="preserve"> </w:t>
      </w:r>
      <w:r>
        <w:rPr>
          <w:u w:val="single" w:color="000000"/>
        </w:rPr>
        <w:t>projektu.</w:t>
      </w:r>
      <w:r>
        <w:t xml:space="preserve">  </w:t>
      </w:r>
    </w:p>
    <w:p w:rsidR="00B32C48" w:rsidRDefault="00607B89">
      <w:pPr>
        <w:ind w:left="-5" w:right="0"/>
      </w:pPr>
      <w:r>
        <w:t xml:space="preserve">Kolumny określające poszczególne miesiące, kwartały i lata realizacji projektu tworzone są automatycznie. </w:t>
      </w:r>
    </w:p>
    <w:p w:rsidR="00B32C48" w:rsidRDefault="00607B89">
      <w:pPr>
        <w:ind w:left="-5" w:right="0"/>
      </w:pPr>
      <w:r>
        <w:t>Do harmo</w:t>
      </w:r>
      <w:r>
        <w:t xml:space="preserve">nogramu realizacji projektu automatycznie przenoszone są zadania zdefiniowane w pkt 4.1 wniosku.  </w:t>
      </w:r>
    </w:p>
    <w:p w:rsidR="00B32C48" w:rsidRDefault="00607B89">
      <w:pPr>
        <w:ind w:left="-5" w:right="0"/>
      </w:pPr>
      <w:r>
        <w:t>W ramach każdego z zadań – poprzez zaznaczenie odpowiednich pól – należy określić poszczególne etapy oraz okres ich realizacji w podziale na poszczególne mie</w:t>
      </w:r>
      <w:r>
        <w:t xml:space="preserve">siące w pierwszych 12 miesiącach realizacji projektu oraz na kwartały w kolejnych latach (jeżeli projekt trwa dłużej niż jeden rok). Dodawanie lub usuwanie etapów możliwe jest poprzez wybranie odpowiedniej opcji „Dodaj etap” lub „Usuń etap”. </w:t>
      </w:r>
      <w:r>
        <w:rPr>
          <w:b/>
        </w:rPr>
        <w:t>Co do zasady w</w:t>
      </w:r>
      <w:r>
        <w:rPr>
          <w:b/>
        </w:rPr>
        <w:t xml:space="preserve"> harmonogramie realizacji projektu nie należy wykazywać etapów związanych z kosztami pośrednimi.</w:t>
      </w:r>
      <w:r>
        <w:t xml:space="preserve"> </w:t>
      </w:r>
    </w:p>
    <w:p w:rsidR="00B32C48" w:rsidRDefault="00607B89">
      <w:pPr>
        <w:ind w:left="-5" w:right="0"/>
      </w:pPr>
      <w:r>
        <w:t>Opcja „Rozwiń wszystkie zadania” pozwala wnioskodawcy na wyświetlenie etapów wszystkich zaplanowanych do realizacji w projekcie zadań. Wnioskodawca ma również</w:t>
      </w:r>
      <w:r>
        <w:t xml:space="preserve"> możliwość wyświetlania etapów tylko wybranych zadań poprzez wybranie opcji „Rozwiń zadanie”.   </w:t>
      </w:r>
    </w:p>
    <w:p w:rsidR="00B32C48" w:rsidRDefault="00607B89">
      <w:pPr>
        <w:ind w:left="-5" w:right="0"/>
      </w:pPr>
      <w:r>
        <w:t>Okres realizacji poszczególnych etapów zadania (np. od początku czerwca do końca grudnia 2015 roku) zawsze będzie mieścił się we wskazanym okresie realizacji c</w:t>
      </w:r>
      <w:r>
        <w:t xml:space="preserve">ałego zadania (np. od początku czerwca 2015 roku do końca grudnia 2017 roku). W przypadku gdy realizacja danego etapu zadania trwa przez cały okres realizacji tego zadania można zaznaczyć pole „Zaznacz wszystko”.  </w:t>
      </w:r>
    </w:p>
    <w:p w:rsidR="00B32C48" w:rsidRDefault="00607B89">
      <w:pPr>
        <w:spacing w:after="58" w:line="259" w:lineRule="auto"/>
        <w:ind w:left="0" w:right="0" w:firstLine="0"/>
        <w:jc w:val="left"/>
      </w:pPr>
      <w:r>
        <w:rPr>
          <w:b/>
          <w:sz w:val="26"/>
        </w:rPr>
        <w:t xml:space="preserve"> </w:t>
      </w:r>
    </w:p>
    <w:p w:rsidR="00B32C48" w:rsidRDefault="00607B89">
      <w:pPr>
        <w:pStyle w:val="Nagwek2"/>
        <w:ind w:left="-5"/>
      </w:pPr>
      <w:r>
        <w:t xml:space="preserve">X. OŚWIADCZENIA </w:t>
      </w:r>
    </w:p>
    <w:p w:rsidR="00B32C48" w:rsidRDefault="00607B89">
      <w:pPr>
        <w:spacing w:after="128" w:line="259" w:lineRule="auto"/>
        <w:ind w:left="0" w:right="0" w:firstLine="0"/>
        <w:jc w:val="left"/>
      </w:pPr>
      <w:r>
        <w:t xml:space="preserve"> </w:t>
      </w:r>
    </w:p>
    <w:p w:rsidR="00B32C48" w:rsidRDefault="00607B89">
      <w:pPr>
        <w:pBdr>
          <w:top w:val="single" w:sz="4" w:space="0" w:color="000000"/>
          <w:left w:val="single" w:sz="4" w:space="0" w:color="000000"/>
          <w:bottom w:val="single" w:sz="4" w:space="0" w:color="000000"/>
          <w:right w:val="single" w:sz="4" w:space="0" w:color="000000"/>
        </w:pBdr>
        <w:shd w:val="clear" w:color="auto" w:fill="D9D9D9"/>
        <w:spacing w:after="96" w:line="266" w:lineRule="auto"/>
        <w:ind w:left="-5" w:right="33"/>
      </w:pPr>
      <w:r>
        <w:rPr>
          <w:b/>
        </w:rPr>
        <w:t xml:space="preserve">WAŻNE!  </w:t>
      </w:r>
    </w:p>
    <w:p w:rsidR="00B32C48" w:rsidRDefault="00607B89">
      <w:pPr>
        <w:pBdr>
          <w:top w:val="single" w:sz="4" w:space="0" w:color="000000"/>
          <w:left w:val="single" w:sz="4" w:space="0" w:color="000000"/>
          <w:bottom w:val="single" w:sz="4" w:space="0" w:color="000000"/>
          <w:right w:val="single" w:sz="4" w:space="0" w:color="000000"/>
        </w:pBdr>
        <w:shd w:val="clear" w:color="auto" w:fill="D9D9D9"/>
        <w:spacing w:after="96" w:line="266" w:lineRule="auto"/>
        <w:ind w:left="-5" w:right="33"/>
      </w:pPr>
      <w:r>
        <w:rPr>
          <w:b/>
        </w:rPr>
        <w:t xml:space="preserve">Wniosek muszą podpisać wszystkie osoby uprawnione do podejmowania decyzji wiążących w imieniu wnioskodawcy, które zostały wskazane w punkcie 2.8 wniosku.  </w:t>
      </w:r>
    </w:p>
    <w:p w:rsidR="00B32C48" w:rsidRDefault="00607B89">
      <w:pPr>
        <w:pBdr>
          <w:top w:val="single" w:sz="4" w:space="0" w:color="000000"/>
          <w:left w:val="single" w:sz="4" w:space="0" w:color="000000"/>
          <w:bottom w:val="single" w:sz="4" w:space="0" w:color="000000"/>
          <w:right w:val="single" w:sz="4" w:space="0" w:color="000000"/>
        </w:pBdr>
        <w:shd w:val="clear" w:color="auto" w:fill="D9D9D9"/>
        <w:spacing w:after="43" w:line="321" w:lineRule="auto"/>
        <w:ind w:left="-5" w:right="33"/>
      </w:pPr>
      <w:r>
        <w:t xml:space="preserve">W przypadku projektów partnerskich (krajowych) w części X wniosku </w:t>
      </w:r>
      <w:r>
        <w:rPr>
          <w:b/>
        </w:rPr>
        <w:t>wniosek muszą podpisać wszystkie o</w:t>
      </w:r>
      <w:r>
        <w:rPr>
          <w:b/>
        </w:rPr>
        <w:t xml:space="preserve">soby uprawnione do podejmowania decyzji wiążących w imieniu partnera/partnerów.  </w:t>
      </w:r>
    </w:p>
    <w:p w:rsidR="00B32C48" w:rsidRDefault="00607B89">
      <w:pPr>
        <w:pBdr>
          <w:top w:val="single" w:sz="4" w:space="0" w:color="000000"/>
          <w:left w:val="single" w:sz="4" w:space="0" w:color="000000"/>
          <w:bottom w:val="single" w:sz="4" w:space="0" w:color="000000"/>
          <w:right w:val="single" w:sz="4" w:space="0" w:color="000000"/>
        </w:pBdr>
        <w:shd w:val="clear" w:color="auto" w:fill="D9D9D9"/>
        <w:spacing w:after="151" w:line="269" w:lineRule="auto"/>
        <w:ind w:left="-5" w:right="33"/>
      </w:pPr>
      <w:r>
        <w:lastRenderedPageBreak/>
        <w:t>Oświadczenie stanowi integralną część wniosku o dofinansowanie wygenerowanego przez generator.</w:t>
      </w:r>
      <w:r>
        <w:rPr>
          <w:sz w:val="20"/>
        </w:rPr>
        <w:t xml:space="preserve"> </w:t>
      </w:r>
    </w:p>
    <w:p w:rsidR="00B32C48" w:rsidRDefault="00607B89">
      <w:pPr>
        <w:spacing w:after="112"/>
        <w:ind w:left="-5" w:right="0"/>
      </w:pPr>
      <w:r>
        <w:t>Na podstawie art. 37 ust. 4 ustawy z dnia 11 lipca 2014 r. o zasadach realizac</w:t>
      </w:r>
      <w:r>
        <w:t>ji programów w zakresie polityki spójności finansowanych w perspektywie finansowej 2014–2020 (Dz. U. poz. 1146) Oświadczenia oraz dane zawarte we wniosku o dofinansowanie projektu są składane pod rygorem odpowiedzialności karnej za składanie fałszywych zez</w:t>
      </w:r>
      <w:r>
        <w:t>nań. Wzór wniosku o dofinansowanie projektu zawiera klauzulę następującej treści: „Jestem świadomy odpowiedzialności karnej za podanie fałszywych danych lub złożenie fałszywych oświadczeń.”. Klauzula ta zastępuje pouczenie właściwej instytucji o odpowiedzi</w:t>
      </w:r>
      <w:r>
        <w:t xml:space="preserve">alności karnej za składanie fałszywych zeznań.  </w:t>
      </w:r>
    </w:p>
    <w:p w:rsidR="00B32C48" w:rsidRDefault="00607B89">
      <w:pPr>
        <w:spacing w:after="88"/>
        <w:ind w:left="-5" w:right="0"/>
      </w:pPr>
      <w:r>
        <w:t xml:space="preserve">Zgodnie z pkt 8 rozdziału 4 </w:t>
      </w:r>
      <w:r>
        <w:rPr>
          <w:i/>
        </w:rPr>
        <w:t>Wytycznych Ministra Infrastruktury i Rozwoju w zakresie trybów wyboru projektów na lata 2014-2020</w:t>
      </w:r>
      <w:r>
        <w:t xml:space="preserve"> część X </w:t>
      </w:r>
      <w:r>
        <w:rPr>
          <w:i/>
        </w:rPr>
        <w:t>Oświadczenia</w:t>
      </w:r>
      <w:r>
        <w:t xml:space="preserve"> zawiera klauzulę, której podpisanie przez wnioskodawcę zagwa</w:t>
      </w:r>
      <w:r>
        <w:t>rantuje ochronę przez właściwą instytucję oznaczonych informacji i tajemnic w nim zawartych, o ile wnioskodawca ze względu na swój status może je chronić na podstawie powszechnie obowiązujących przepisów prawa.</w:t>
      </w:r>
      <w:r>
        <w:rPr>
          <w:i/>
        </w:rPr>
        <w:t xml:space="preserve"> </w:t>
      </w:r>
    </w:p>
    <w:p w:rsidR="00B32C48" w:rsidRDefault="00607B89">
      <w:pPr>
        <w:ind w:left="-5" w:right="0"/>
      </w:pPr>
      <w:r>
        <w:t>Wnioskodawca wskazuje, czy wnioskuje o zagwarantowanie przez właściwą instytucję ochrony określonych informacji i tajemnic zawartych w niniejszym wniosku. Jeżeli wnioskodawca wnioskuje o zagwarantowanie ochrony, to w polu opisowym z limitem 3000 znaków wsk</w:t>
      </w:r>
      <w:r>
        <w:t xml:space="preserve">azuje, które informacje i tajemnice zawarte we wniosku powinny być objęte ochroną. </w:t>
      </w:r>
    </w:p>
    <w:p w:rsidR="00B32C48" w:rsidRDefault="00607B89">
      <w:pPr>
        <w:spacing w:after="88"/>
        <w:ind w:left="-5" w:right="0"/>
      </w:pPr>
      <w:r>
        <w:t>W drugim polu opisowym z wnioskodawca podaje podstawę prawną ochrony wskazanych informacji i tajemnic ze względu na swój status. Podstawą taką może być np. ustawa z dnia 16</w:t>
      </w:r>
      <w:r>
        <w:t xml:space="preserve"> kwietnia 1993 r. o zwalczaniu nieuczciwej konkurencji (Dz. U. z 2003 r. Nr 153, poz. 1503, z </w:t>
      </w:r>
      <w:proofErr w:type="spellStart"/>
      <w:r>
        <w:t>późn</w:t>
      </w:r>
      <w:proofErr w:type="spellEnd"/>
      <w:r>
        <w:t xml:space="preserve">. zm.), w której określono tajemnicę przedsiębiorstwa.  </w:t>
      </w:r>
    </w:p>
    <w:p w:rsidR="00B32C48" w:rsidRDefault="00607B89">
      <w:pPr>
        <w:spacing w:after="258" w:line="259" w:lineRule="auto"/>
        <w:ind w:left="0" w:right="0" w:firstLine="0"/>
        <w:jc w:val="left"/>
      </w:pPr>
      <w:r>
        <w:t xml:space="preserve"> </w:t>
      </w:r>
    </w:p>
    <w:p w:rsidR="00B32C48" w:rsidRDefault="00607B89">
      <w:pPr>
        <w:pStyle w:val="Nagwek2"/>
        <w:spacing w:after="96"/>
        <w:ind w:left="-5"/>
      </w:pPr>
      <w:r>
        <w:t xml:space="preserve">XI. ZAŁĄCZNIKI DO INSTRUKCJI </w:t>
      </w:r>
    </w:p>
    <w:p w:rsidR="00B32C48" w:rsidRDefault="00607B89">
      <w:pPr>
        <w:spacing w:after="199" w:line="259" w:lineRule="auto"/>
        <w:ind w:left="0" w:right="0" w:firstLine="0"/>
        <w:jc w:val="left"/>
      </w:pPr>
      <w:r>
        <w:rPr>
          <w:b/>
        </w:rPr>
        <w:t xml:space="preserve"> </w:t>
      </w:r>
    </w:p>
    <w:p w:rsidR="00B32C48" w:rsidRDefault="00607B89">
      <w:pPr>
        <w:spacing w:after="94" w:line="321" w:lineRule="auto"/>
        <w:ind w:left="10" w:right="0"/>
      </w:pPr>
      <w:r>
        <w:rPr>
          <w:b/>
          <w:sz w:val="24"/>
        </w:rPr>
        <w:t>ZAŁĄCZNIK NR 1</w:t>
      </w:r>
      <w:r>
        <w:rPr>
          <w:sz w:val="24"/>
        </w:rPr>
        <w:t xml:space="preserve">: </w:t>
      </w:r>
      <w:r>
        <w:rPr>
          <w:b/>
          <w:sz w:val="24"/>
        </w:rPr>
        <w:t>Standard minimum realizacji zasady równości szans k</w:t>
      </w:r>
      <w:r>
        <w:rPr>
          <w:b/>
          <w:sz w:val="24"/>
        </w:rPr>
        <w:t xml:space="preserve">obiet i mężczyzn  w ramach projektów współfinansowanych z EFS. </w:t>
      </w:r>
    </w:p>
    <w:p w:rsidR="00B32C48" w:rsidRDefault="00607B89">
      <w:pPr>
        <w:spacing w:after="182" w:line="264" w:lineRule="auto"/>
        <w:ind w:left="10" w:right="0"/>
      </w:pPr>
      <w:r>
        <w:rPr>
          <w:b/>
          <w:sz w:val="24"/>
        </w:rPr>
        <w:t>ZAŁĄCZNIK NR 2</w:t>
      </w:r>
      <w:r>
        <w:rPr>
          <w:sz w:val="24"/>
        </w:rPr>
        <w:t xml:space="preserve">: </w:t>
      </w:r>
      <w:r>
        <w:rPr>
          <w:b/>
          <w:sz w:val="24"/>
        </w:rPr>
        <w:t xml:space="preserve">Podstawowe warunki i procedury konstruowania budżetu projektu. </w:t>
      </w:r>
    </w:p>
    <w:p w:rsidR="00B32C48" w:rsidRDefault="00607B89">
      <w:pPr>
        <w:spacing w:after="113" w:line="264" w:lineRule="auto"/>
        <w:ind w:left="10" w:right="0"/>
      </w:pPr>
      <w:r>
        <w:rPr>
          <w:b/>
          <w:sz w:val="24"/>
        </w:rPr>
        <w:t>ZAŁĄCZNIK NR 3</w:t>
      </w:r>
      <w:r>
        <w:rPr>
          <w:sz w:val="24"/>
        </w:rPr>
        <w:t xml:space="preserve">: </w:t>
      </w:r>
      <w:r>
        <w:rPr>
          <w:b/>
          <w:sz w:val="24"/>
        </w:rPr>
        <w:t>Wzór wniosku o dofinansowanie.</w:t>
      </w:r>
      <w:r>
        <w:rPr>
          <w:sz w:val="24"/>
        </w:rPr>
        <w:t xml:space="preserve"> </w:t>
      </w:r>
    </w:p>
    <w:p w:rsidR="00B32C48" w:rsidRDefault="00607B89">
      <w:pPr>
        <w:spacing w:after="0" w:line="259" w:lineRule="auto"/>
        <w:ind w:left="0" w:right="0" w:firstLine="0"/>
        <w:jc w:val="left"/>
      </w:pPr>
      <w:r>
        <w:t xml:space="preserve"> </w:t>
      </w:r>
    </w:p>
    <w:p w:rsidR="00B32C48" w:rsidRDefault="00B32C48">
      <w:pPr>
        <w:sectPr w:rsidR="00B32C48">
          <w:footerReference w:type="even" r:id="rId105"/>
          <w:footerReference w:type="default" r:id="rId106"/>
          <w:footerReference w:type="first" r:id="rId107"/>
          <w:pgSz w:w="11906" w:h="16841"/>
          <w:pgMar w:top="1135" w:right="701" w:bottom="944" w:left="991" w:header="708" w:footer="715" w:gutter="0"/>
          <w:cols w:space="708"/>
          <w:titlePg/>
        </w:sectPr>
      </w:pPr>
    </w:p>
    <w:p w:rsidR="00B32C48" w:rsidRDefault="00607B89">
      <w:pPr>
        <w:spacing w:after="6" w:line="271" w:lineRule="auto"/>
        <w:ind w:left="185" w:right="0"/>
      </w:pPr>
      <w:r>
        <w:rPr>
          <w:b/>
          <w:u w:val="single" w:color="000000"/>
        </w:rPr>
        <w:lastRenderedPageBreak/>
        <w:t>ZAŁĄCZNIK NR 1</w:t>
      </w:r>
      <w:r>
        <w:rPr>
          <w:b/>
        </w:rPr>
        <w:t xml:space="preserve">  do Instrukcji wypełniania wniosku o dofinansowanie projektu   </w:t>
      </w:r>
    </w:p>
    <w:p w:rsidR="00B32C48" w:rsidRDefault="00607B89">
      <w:pPr>
        <w:spacing w:after="43" w:line="259" w:lineRule="auto"/>
        <w:ind w:left="175" w:right="0" w:firstLine="0"/>
        <w:jc w:val="left"/>
      </w:pPr>
      <w:r>
        <w:rPr>
          <w:b/>
        </w:rPr>
        <w:t xml:space="preserve"> </w:t>
      </w:r>
    </w:p>
    <w:p w:rsidR="00B32C48" w:rsidRDefault="00607B89">
      <w:pPr>
        <w:spacing w:after="44" w:line="271" w:lineRule="auto"/>
        <w:ind w:left="2129" w:right="168" w:hanging="1459"/>
      </w:pPr>
      <w:r>
        <w:rPr>
          <w:b/>
          <w:u w:val="single" w:color="000000"/>
        </w:rPr>
        <w:t>STANDARD MINIMUM</w:t>
      </w:r>
      <w:r>
        <w:rPr>
          <w:b/>
        </w:rPr>
        <w:t xml:space="preserve"> </w:t>
      </w:r>
      <w:r>
        <w:rPr>
          <w:b/>
        </w:rPr>
        <w:t xml:space="preserve">REALIZACJI ZASADY RÓWNOŚCI SZANS KOBIET I MĘŻCZYZN  W RAMACH PROJEKTÓW WSPÓŁFINANSOWANYCH Z EFS </w:t>
      </w:r>
    </w:p>
    <w:p w:rsidR="00B32C48" w:rsidRDefault="00607B89">
      <w:pPr>
        <w:spacing w:after="162" w:line="271" w:lineRule="auto"/>
        <w:ind w:left="185" w:right="0"/>
      </w:pPr>
      <w:r>
        <w:rPr>
          <w:b/>
        </w:rPr>
        <w:t xml:space="preserve">Czy projekt należy do wyjątku, co do którego nie stosuje się standardu minimum? </w:t>
      </w:r>
    </w:p>
    <w:p w:rsidR="00B32C48" w:rsidRDefault="00607B89">
      <w:pPr>
        <w:spacing w:after="138"/>
        <w:ind w:left="185" w:right="0"/>
      </w:pPr>
      <w:r>
        <w:t xml:space="preserve">□ Tak □ Nie </w:t>
      </w:r>
    </w:p>
    <w:p w:rsidR="00B32C48" w:rsidRDefault="00607B89">
      <w:pPr>
        <w:spacing w:after="175" w:line="259" w:lineRule="auto"/>
        <w:ind w:left="185" w:right="65"/>
      </w:pPr>
      <w:r>
        <w:rPr>
          <w:u w:val="single" w:color="000000"/>
        </w:rPr>
        <w:t>Wyjątki, co do których nie stosuje się standardu minimum:</w:t>
      </w:r>
      <w:r>
        <w:t xml:space="preserve"> </w:t>
      </w:r>
    </w:p>
    <w:p w:rsidR="00B32C48" w:rsidRDefault="00607B89">
      <w:pPr>
        <w:numPr>
          <w:ilvl w:val="0"/>
          <w:numId w:val="27"/>
        </w:numPr>
        <w:spacing w:after="137"/>
        <w:ind w:right="0" w:hanging="240"/>
      </w:pPr>
      <w:r>
        <w:t xml:space="preserve">profil działalności beneficjenta (ograniczenia statutowe); </w:t>
      </w:r>
    </w:p>
    <w:p w:rsidR="00B32C48" w:rsidRDefault="00607B89">
      <w:pPr>
        <w:numPr>
          <w:ilvl w:val="0"/>
          <w:numId w:val="27"/>
        </w:numPr>
        <w:spacing w:after="89"/>
        <w:ind w:right="0" w:hanging="240"/>
      </w:pPr>
      <w:r>
        <w:t>zamknięta rekrutacja - projekt obejmuje (ze względu na swój zakres oddziaływania) wsparciem wszystkich pracowników/personel konkretnego p</w:t>
      </w:r>
      <w:r>
        <w:t xml:space="preserve">odmiotu, wyodrębnionej organizacyjnie części danego podmiotu lub konkretnej grupy podmiotów wskazanych we wniosku o dofinansowanie projektu. </w:t>
      </w:r>
    </w:p>
    <w:p w:rsidR="00B32C48" w:rsidRDefault="00607B89">
      <w:pPr>
        <w:spacing w:after="144"/>
        <w:ind w:left="185" w:right="0"/>
      </w:pPr>
      <w:r>
        <w:t>W przypadku projektów, które należą do wyjątków, zaleca się również planowanie działań zmierzających do przestrzeg</w:t>
      </w:r>
      <w:r>
        <w:t xml:space="preserve">ania zasady równości szans kobiet i mężczyzn. Standard minimum jest spełniony w przypadku uzyskania co najmniej 3 </w:t>
      </w:r>
      <w:r>
        <w:rPr>
          <w:sz w:val="24"/>
        </w:rPr>
        <w:t xml:space="preserve">punktów za poniższe kryteria oceny. </w:t>
      </w:r>
    </w:p>
    <w:p w:rsidR="00B32C48" w:rsidRDefault="00607B89">
      <w:pPr>
        <w:numPr>
          <w:ilvl w:val="0"/>
          <w:numId w:val="28"/>
        </w:numPr>
        <w:spacing w:after="167" w:line="267" w:lineRule="auto"/>
        <w:ind w:right="0" w:firstLine="0"/>
      </w:pPr>
      <w:r>
        <w:rPr>
          <w:sz w:val="24"/>
        </w:rPr>
        <w:t xml:space="preserve">We wniosku o dofinansowanie projektu zawarte zostały informacje, które potwierdzają istnienie (albo brak </w:t>
      </w:r>
      <w:r>
        <w:rPr>
          <w:sz w:val="24"/>
        </w:rPr>
        <w:t xml:space="preserve">istniejących) barier równościowych w obszarze tematycznym interwencji i/lub zasięgu oddziaływania projektu. </w:t>
      </w:r>
    </w:p>
    <w:p w:rsidR="00B32C48" w:rsidRDefault="00607B89">
      <w:pPr>
        <w:spacing w:after="166" w:line="267" w:lineRule="auto"/>
        <w:ind w:left="160" w:right="0" w:firstLine="0"/>
      </w:pPr>
      <w:r>
        <w:rPr>
          <w:sz w:val="24"/>
        </w:rPr>
        <w:t xml:space="preserve">□ 0 □ 1 </w:t>
      </w:r>
    </w:p>
    <w:p w:rsidR="00B32C48" w:rsidRDefault="00607B89">
      <w:pPr>
        <w:numPr>
          <w:ilvl w:val="0"/>
          <w:numId w:val="28"/>
        </w:numPr>
        <w:spacing w:after="164" w:line="267" w:lineRule="auto"/>
        <w:ind w:right="0" w:firstLine="0"/>
      </w:pPr>
      <w:r>
        <w:rPr>
          <w:sz w:val="24"/>
        </w:rPr>
        <w:t>Wniosek o dofinansowanie projektu zawiera działania odpowiadające na zidentyfikowane bariery równościowe w obszarze tematycznym interwencj</w:t>
      </w:r>
      <w:r>
        <w:rPr>
          <w:sz w:val="24"/>
        </w:rPr>
        <w:t xml:space="preserve">i i/lub zasięgu oddziaływania projektu. </w:t>
      </w:r>
    </w:p>
    <w:p w:rsidR="00B32C48" w:rsidRDefault="00607B89">
      <w:pPr>
        <w:spacing w:after="126" w:line="267" w:lineRule="auto"/>
        <w:ind w:left="160" w:right="0" w:firstLine="0"/>
      </w:pPr>
      <w:r>
        <w:rPr>
          <w:sz w:val="24"/>
        </w:rPr>
        <w:t>□ 0 □ 1 □ 2 3.</w:t>
      </w:r>
      <w:r>
        <w:rPr>
          <w:rFonts w:ascii="Arial" w:eastAsia="Arial" w:hAnsi="Arial" w:cs="Arial"/>
          <w:sz w:val="24"/>
        </w:rPr>
        <w:t xml:space="preserve"> </w:t>
      </w:r>
      <w:r>
        <w:rPr>
          <w:sz w:val="24"/>
        </w:rPr>
        <w:t xml:space="preserve">W przypadku stwierdzenia braku barier równościowych, wniosek o dofinansowanie projektu zawiera działania, zapewniające przestrzeganie zasady równości szans kobiet i mężczyzn, tak aby na żadnym etapie </w:t>
      </w:r>
      <w:r>
        <w:rPr>
          <w:sz w:val="24"/>
        </w:rPr>
        <w:t xml:space="preserve">realizacji projektu tego typu bariery nie wystąpiły. </w:t>
      </w:r>
    </w:p>
    <w:p w:rsidR="00B32C48" w:rsidRDefault="00607B89">
      <w:pPr>
        <w:spacing w:after="170" w:line="267" w:lineRule="auto"/>
        <w:ind w:left="160" w:right="0" w:firstLine="0"/>
      </w:pPr>
      <w:r>
        <w:rPr>
          <w:sz w:val="24"/>
        </w:rPr>
        <w:t xml:space="preserve">□ 0 □ 1 □ 2 </w:t>
      </w:r>
    </w:p>
    <w:p w:rsidR="00B32C48" w:rsidRDefault="00607B89">
      <w:pPr>
        <w:numPr>
          <w:ilvl w:val="0"/>
          <w:numId w:val="29"/>
        </w:numPr>
        <w:spacing w:after="165" w:line="267" w:lineRule="auto"/>
        <w:ind w:right="0" w:firstLine="0"/>
      </w:pPr>
      <w:r>
        <w:rPr>
          <w:sz w:val="24"/>
        </w:rPr>
        <w:t>Wskaźniki realizacji projektu zostały podane w podziale na płeć i/lub został umieszczony opis tego,  w jaki sposób rezultaty przyczynią się do zmniejszenia barier równościowych, istniejącyc</w:t>
      </w:r>
      <w:r>
        <w:rPr>
          <w:sz w:val="24"/>
        </w:rPr>
        <w:t xml:space="preserve">h w obszarze tematycznym interwencji i/lub zasięgu oddziaływania projektu. </w:t>
      </w:r>
    </w:p>
    <w:p w:rsidR="00B32C48" w:rsidRDefault="00607B89">
      <w:pPr>
        <w:spacing w:after="178" w:line="267" w:lineRule="auto"/>
        <w:ind w:left="160" w:right="0" w:firstLine="0"/>
      </w:pPr>
      <w:r>
        <w:rPr>
          <w:sz w:val="24"/>
        </w:rPr>
        <w:t xml:space="preserve">□ 0 □ 1 □ 2 </w:t>
      </w:r>
    </w:p>
    <w:p w:rsidR="00B32C48" w:rsidRDefault="00607B89">
      <w:pPr>
        <w:numPr>
          <w:ilvl w:val="0"/>
          <w:numId w:val="29"/>
        </w:numPr>
        <w:spacing w:after="164" w:line="267" w:lineRule="auto"/>
        <w:ind w:right="0" w:firstLine="0"/>
      </w:pPr>
      <w:r>
        <w:rPr>
          <w:sz w:val="24"/>
        </w:rPr>
        <w:t>We wniosku o dofinansowanie projektu wskazano jakie działania zostaną podjęte w celu zapewnienia równościowego zarządzania projektem. W przypadku pozakonkursowych wniosków  o dofinansowanie projektów powiatowych urzędów pracy, finansowanych ze środków Fund</w:t>
      </w:r>
      <w:r>
        <w:rPr>
          <w:sz w:val="24"/>
        </w:rPr>
        <w:t xml:space="preserve">uszu Pracy  w ramach PO współfinansowanych z EFS na lata 2014-2020, jest wymagane uzyskanie co najmniej 2 punktów, o ile IZ (za zgodą komitetu monitorującego wyrażoną w uchwale) nie podejmie innej decyzji  w stosunku do wymaganej liczby punktów. </w:t>
      </w:r>
    </w:p>
    <w:p w:rsidR="00B32C48" w:rsidRDefault="00607B89">
      <w:pPr>
        <w:spacing w:line="267" w:lineRule="auto"/>
        <w:ind w:left="160" w:right="0" w:firstLine="0"/>
      </w:pPr>
      <w:r>
        <w:rPr>
          <w:sz w:val="24"/>
        </w:rPr>
        <w:t xml:space="preserve">□ 0 □ 1 </w:t>
      </w:r>
    </w:p>
    <w:p w:rsidR="00B32C48" w:rsidRDefault="00607B89">
      <w:pPr>
        <w:spacing w:after="160" w:line="271" w:lineRule="auto"/>
        <w:ind w:left="185" w:right="0"/>
      </w:pPr>
      <w:r>
        <w:rPr>
          <w:b/>
        </w:rPr>
        <w:t xml:space="preserve">Czy projekt jest zgodny z zasadą równości szans kobiet i mężczyzn (na podstawie standardu minimum)? </w:t>
      </w:r>
    </w:p>
    <w:p w:rsidR="00B32C48" w:rsidRDefault="00607B89">
      <w:pPr>
        <w:ind w:left="185" w:right="0"/>
      </w:pPr>
      <w:r>
        <w:t xml:space="preserve">□ TAK □ NIE </w:t>
      </w:r>
    </w:p>
    <w:p w:rsidR="00B32C48" w:rsidRDefault="00607B89">
      <w:pPr>
        <w:spacing w:after="14" w:line="259" w:lineRule="auto"/>
        <w:ind w:left="175" w:right="0" w:firstLine="0"/>
        <w:jc w:val="left"/>
      </w:pPr>
      <w:r>
        <w:rPr>
          <w:b/>
        </w:rPr>
        <w:t xml:space="preserve"> </w:t>
      </w:r>
    </w:p>
    <w:p w:rsidR="00B32C48" w:rsidRDefault="00607B89">
      <w:pPr>
        <w:spacing w:after="14" w:line="259" w:lineRule="auto"/>
        <w:ind w:left="791" w:right="0" w:firstLine="0"/>
        <w:jc w:val="center"/>
      </w:pPr>
      <w:r>
        <w:rPr>
          <w:b/>
        </w:rPr>
        <w:t xml:space="preserve"> </w:t>
      </w:r>
    </w:p>
    <w:p w:rsidR="00B32C48" w:rsidRDefault="00607B89">
      <w:pPr>
        <w:spacing w:after="14" w:line="259" w:lineRule="auto"/>
        <w:ind w:left="791" w:right="0" w:firstLine="0"/>
        <w:jc w:val="center"/>
      </w:pPr>
      <w:r>
        <w:rPr>
          <w:b/>
        </w:rPr>
        <w:t xml:space="preserve"> </w:t>
      </w:r>
    </w:p>
    <w:p w:rsidR="00B32C48" w:rsidRDefault="00607B89">
      <w:pPr>
        <w:spacing w:after="0" w:line="259" w:lineRule="auto"/>
        <w:ind w:left="791" w:right="0" w:firstLine="0"/>
        <w:jc w:val="center"/>
      </w:pPr>
      <w:r>
        <w:rPr>
          <w:b/>
        </w:rPr>
        <w:lastRenderedPageBreak/>
        <w:t xml:space="preserve"> </w:t>
      </w:r>
    </w:p>
    <w:p w:rsidR="00B32C48" w:rsidRDefault="00607B89">
      <w:pPr>
        <w:spacing w:after="54" w:line="259" w:lineRule="auto"/>
        <w:ind w:left="737" w:right="0" w:firstLine="0"/>
        <w:jc w:val="center"/>
      </w:pPr>
      <w:r>
        <w:rPr>
          <w:b/>
          <w:u w:val="single" w:color="000000"/>
        </w:rPr>
        <w:t>INSTRUKCJA DO STANDARDU MINIMUM</w:t>
      </w:r>
      <w:r>
        <w:rPr>
          <w:b/>
        </w:rPr>
        <w:t xml:space="preserve"> </w:t>
      </w:r>
    </w:p>
    <w:p w:rsidR="00B32C48" w:rsidRDefault="00607B89">
      <w:pPr>
        <w:spacing w:after="51" w:line="271" w:lineRule="auto"/>
        <w:ind w:left="2187" w:right="0"/>
      </w:pPr>
      <w:r>
        <w:rPr>
          <w:b/>
        </w:rPr>
        <w:t xml:space="preserve">REALIZACJI ZASADY RÓWNOŚCI SZANS KOBIET I MĘŻCZYZN  </w:t>
      </w:r>
    </w:p>
    <w:p w:rsidR="00B32C48" w:rsidRDefault="00607B89">
      <w:pPr>
        <w:spacing w:after="3" w:line="271" w:lineRule="auto"/>
        <w:ind w:left="1894" w:right="0"/>
      </w:pPr>
      <w:r>
        <w:rPr>
          <w:b/>
        </w:rPr>
        <w:t xml:space="preserve">W PROGRAMACH OPERACYJNYCH WSPÓŁFINANSOWANYCH Z EFS </w:t>
      </w:r>
    </w:p>
    <w:p w:rsidR="00B32C48" w:rsidRDefault="00607B89">
      <w:pPr>
        <w:spacing w:after="44" w:line="259" w:lineRule="auto"/>
        <w:ind w:left="791" w:right="0" w:firstLine="0"/>
        <w:jc w:val="center"/>
      </w:pPr>
      <w:r>
        <w:rPr>
          <w:b/>
        </w:rPr>
        <w:t xml:space="preserve"> </w:t>
      </w:r>
    </w:p>
    <w:p w:rsidR="00B32C48" w:rsidRDefault="00607B89">
      <w:pPr>
        <w:spacing w:after="17" w:line="259" w:lineRule="auto"/>
        <w:ind w:left="10" w:right="-11"/>
        <w:jc w:val="right"/>
      </w:pPr>
      <w:r>
        <w:t xml:space="preserve">Ocena zgodności projektów współfinansowanych z EFS, realizowanych w trybie konkursowym  </w:t>
      </w:r>
    </w:p>
    <w:p w:rsidR="00B32C48" w:rsidRDefault="00607B89">
      <w:pPr>
        <w:ind w:left="185" w:right="0"/>
      </w:pPr>
      <w:r>
        <w:t>i pozakonkursowym, z zasadą równości szans kobiet i mężczyzn</w:t>
      </w:r>
      <w:r>
        <w:t xml:space="preserve"> odbywa się na podstawie niniejszego standardu minimum. </w:t>
      </w:r>
    </w:p>
    <w:p w:rsidR="00B32C48" w:rsidRDefault="00607B89">
      <w:pPr>
        <w:spacing w:after="46" w:line="266" w:lineRule="auto"/>
        <w:ind w:left="175" w:right="0" w:firstLine="567"/>
      </w:pPr>
      <w:r>
        <w:t xml:space="preserve">We wniosku o dofinansowanie projektu istnieje </w:t>
      </w:r>
      <w:r>
        <w:rPr>
          <w:b/>
          <w:u w:val="single" w:color="000000"/>
        </w:rPr>
        <w:t>obowiązek wskazania informacji niezbędnych do oceny,</w:t>
      </w:r>
      <w:r>
        <w:rPr>
          <w:b/>
        </w:rPr>
        <w:t xml:space="preserve"> </w:t>
      </w:r>
      <w:r>
        <w:rPr>
          <w:b/>
          <w:u w:val="single" w:color="000000"/>
        </w:rPr>
        <w:t>czy spełniony został standard minimum zasady równości szans kobiet i mężczyzn</w:t>
      </w:r>
      <w:r>
        <w:t xml:space="preserve">. </w:t>
      </w:r>
    </w:p>
    <w:p w:rsidR="00B32C48" w:rsidRDefault="00607B89">
      <w:pPr>
        <w:ind w:left="175" w:right="0" w:firstLine="567"/>
      </w:pPr>
      <w:r>
        <w:t>Ocenie pod kątem spe</w:t>
      </w:r>
      <w:r>
        <w:t>łniania zasady równości szans kobiet i mężczyzn podlega cała treść wniosku    o dofinansowanie projektu, aczkolwiek IZ może wskazać w dokumentach dotyczących danego programu operacyjnego (np. instrukcji do wniosku o dofinansowanie projektu), w których częś</w:t>
      </w:r>
      <w:r>
        <w:t xml:space="preserve">ciach wniosku  o dofinansowanie projektu jest rekomendowane umieszczenie informacji niezbędnych do oceny spełniania standardu minimum. Standard minimum składa się z 5 kryteriów oceny, dotyczących charakterystyki projektu. </w:t>
      </w:r>
    </w:p>
    <w:p w:rsidR="00B32C48" w:rsidRDefault="00607B89">
      <w:pPr>
        <w:ind w:left="752" w:right="0"/>
      </w:pPr>
      <w:r>
        <w:t>Maksymalna liczba punktów do uzys</w:t>
      </w:r>
      <w:r>
        <w:t xml:space="preserve">kania wynosi 6 ponieważ kryterium nr 2 i 3 są alternatywne. </w:t>
      </w:r>
    </w:p>
    <w:p w:rsidR="00B32C48" w:rsidRDefault="00607B89">
      <w:pPr>
        <w:ind w:left="175" w:right="0" w:firstLine="567"/>
      </w:pPr>
      <w:r>
        <w:t>Wniosek o dofinansowanie projektu nie musi uzyskać maksymalnej liczby punktów za każde kryterium standardu minimum (wymagane są co najmniej 3 punkty). Brak uzyskania co najmniej  3 punktów w stan</w:t>
      </w:r>
      <w:r>
        <w:t>dardzie minimum jest równoznaczny z odrzuceniem wniosku lub skierowaniem go do negocjacji (w przypadku projektów konkursowych) lub zwróceniem go do uzupełnienia  (w przypadku projektów pozakonkursowych). Nie ma możliwości przyznawania części ułamkowych pun</w:t>
      </w:r>
      <w:r>
        <w:t xml:space="preserve">któw za poszczególne kryteria w standardzie minimum. </w:t>
      </w:r>
    </w:p>
    <w:p w:rsidR="00B32C48" w:rsidRDefault="00607B89">
      <w:pPr>
        <w:ind w:left="175" w:right="0" w:firstLine="567"/>
      </w:pPr>
      <w:r>
        <w:t>Każde kryterium oceny w standardzie minimum jest oceniane niezależnie od innych kryteriów oceny. Nie zwalnia to jednak od wymogu zachowania logiki konstruowania wniosku o dofinansowanie projektu. Jeżeli</w:t>
      </w:r>
      <w:r>
        <w:t xml:space="preserve"> we wniosku o dofinansowanie projektu zostanie wykazane np. że zdiagnozowane bariery równościowe w danym obszarze tematycznym interwencji i/lub zasięgu oddziaływania projektu dotyczą kobiet, natomiast we wskaźnikach zostanie zapisany podział na płeć ze wsk</w:t>
      </w:r>
      <w:r>
        <w:t xml:space="preserve">azaniem na zdecydowanie większy udział mężczyzn we wsparciu, to osoba oceniająca może taki projekt skierować do uzupełnienia (tylko w przypadku projektów pozakonkursowych) albo negocjacji lub obniżyć punktację w standardzie minimum za dane kryterium oceny </w:t>
      </w:r>
      <w:r>
        <w:t xml:space="preserve">- w związku z brakiem logiki pomiędzy poszczególnymi elementami wniosku o dofinansowanie projektu. </w:t>
      </w:r>
    </w:p>
    <w:p w:rsidR="00B32C48" w:rsidRDefault="00607B89">
      <w:pPr>
        <w:ind w:left="175" w:right="0" w:firstLine="567"/>
      </w:pPr>
      <w:r>
        <w:rPr>
          <w:b/>
        </w:rPr>
        <w:t xml:space="preserve">UWAGA: </w:t>
      </w:r>
      <w:r>
        <w:t>Tam gdzie możliwość zastosowania standardu minimum jest znacząco ograniczona (lub nieuzasadniona) ze względu na charakterystykę udzielanego wsparcia,</w:t>
      </w:r>
      <w:r>
        <w:t xml:space="preserve"> dopuszcza się możliwość zastosowania przez IZ (za zgodą komitetu monitorującego wyrażoną w uchwale) ograniczenia liczby wymaganych punktów standardu minimum do minimum 1 punktu. Istnieje również możliwość (za zgodą komitetu monitorującego wyrażoną  </w:t>
      </w:r>
    </w:p>
    <w:p w:rsidR="00B32C48" w:rsidRDefault="00607B89">
      <w:pPr>
        <w:ind w:left="185" w:right="0"/>
      </w:pPr>
      <w:r>
        <w:t>w uch</w:t>
      </w:r>
      <w:r>
        <w:t>wale) zwiększenia wymaganej minimalnej liczby punktów jaką musi uzyskać wniosek o dofinansowanie projektu za standard minimum lub określenia, które kryteria oceny w standardzie minimum muszą zostać obligatoryjnie spełnione. Każdorazowo IZ występując do kom</w:t>
      </w:r>
      <w:r>
        <w:t xml:space="preserve">itetu monitorującego z propozycją zmian w ww. zakresie powinna przedstawić stosowne uzasadnienie. </w:t>
      </w:r>
    </w:p>
    <w:p w:rsidR="00B32C48" w:rsidRDefault="00607B89">
      <w:pPr>
        <w:ind w:left="175" w:right="0" w:firstLine="567"/>
      </w:pPr>
      <w:r>
        <w:rPr>
          <w:b/>
        </w:rPr>
        <w:t xml:space="preserve">WYJĄTKI: </w:t>
      </w:r>
      <w:r>
        <w:t>Decyzja o zakwalifikowaniu danego projektu do wyjątku należy do instytucji oceniającej wniosek o dofinansowanie projektu. W przypadku uznania przez oceniającego, że projekt należy do wyjątku, oceniający nie musi wypełniać wszystkich pytań w ramach standard</w:t>
      </w:r>
      <w:r>
        <w:t xml:space="preserve">u minimum. Powinien w takiej sytuacji zaznaczyć pozytywną odpowiedź dotyczącą przynależności projektu do wyjątku, jak również zaznaczyć odpowiedź TAK w punkcie ogólnym „Czy </w:t>
      </w:r>
      <w:r>
        <w:rPr>
          <w:i/>
        </w:rPr>
        <w:t>projekt jest zgodny z zasadą równości szans kobiet i mężczyzn (na podstawie standar</w:t>
      </w:r>
      <w:r>
        <w:rPr>
          <w:i/>
        </w:rPr>
        <w:t>du minimum)?”.</w:t>
      </w:r>
      <w:r>
        <w:rPr>
          <w:b/>
        </w:rPr>
        <w:t xml:space="preserve"> </w:t>
      </w:r>
    </w:p>
    <w:p w:rsidR="00B32C48" w:rsidRDefault="00607B89">
      <w:pPr>
        <w:spacing w:after="3" w:line="266" w:lineRule="auto"/>
        <w:ind w:left="752" w:right="0"/>
      </w:pPr>
      <w:r>
        <w:rPr>
          <w:b/>
          <w:u w:val="single" w:color="000000"/>
        </w:rPr>
        <w:t>Wyjątki stanowią projekty, w których niestosowanie standardu minimum wynika z:</w:t>
      </w:r>
      <w:r>
        <w:rPr>
          <w:b/>
        </w:rPr>
        <w:t xml:space="preserve"> </w:t>
      </w:r>
    </w:p>
    <w:p w:rsidR="00B32C48" w:rsidRDefault="00607B89">
      <w:pPr>
        <w:numPr>
          <w:ilvl w:val="0"/>
          <w:numId w:val="30"/>
        </w:numPr>
        <w:ind w:right="0" w:firstLine="567"/>
      </w:pPr>
      <w:r>
        <w:t xml:space="preserve">profilu działalności wnioskodawców ze względu na ograniczenia statutowe (np. Stowarzyszenie Samotnych Ojców lub teren zakładu karnego). Profil działalności wnioskodawców oznacza,  iż w ramach statutu (lub </w:t>
      </w:r>
      <w:r>
        <w:lastRenderedPageBreak/>
        <w:t>innego równoważnego dokumentu) istnieje jednoznaczn</w:t>
      </w:r>
      <w:r>
        <w:t>y zapis, iż wnioskodawca przewiduje w ramach swojej działalności wsparcie skierowane tylko do jednej z płci. W przypadku tego wyjątku statut może być zweryfikowany przed podpisaniem umowy  o dofinansowanie projektu. Natomiast na etapie przygotowania wniosk</w:t>
      </w:r>
      <w:r>
        <w:t xml:space="preserve">u o dofinansowanie projektu, musi zostać podana w treści wniosku informacja, że ten projekt należy do tego wyjątku od standardu minimum – ze względu na ograniczenia wynikające z profilu działalności. </w:t>
      </w:r>
    </w:p>
    <w:p w:rsidR="00B32C48" w:rsidRDefault="00607B89">
      <w:pPr>
        <w:numPr>
          <w:ilvl w:val="0"/>
          <w:numId w:val="30"/>
        </w:numPr>
        <w:ind w:right="0" w:firstLine="567"/>
      </w:pPr>
      <w:r>
        <w:t>zamkniętej rekrutacji. Przez zamkniętą rekrutację należ</w:t>
      </w:r>
      <w:r>
        <w:t xml:space="preserve">y rozumieć sytuację, gdy projekt obejmuje - ze względu na swój zasięg oddziaływania - wsparciem wszystkich pracowników/personel konkretnego podmiotu, wyodrębnionej organizacyjnie części danego podmiotu lub konkretnej grupy podmiotów wskazanych we wniosku  </w:t>
      </w:r>
      <w:r>
        <w:t>o dofinansowanie projektu. Przykładem może być skierowanie projektu tylko i wyłącznie do pracowników działu projektowania w firmie produkującej odzież, pod warunkiem że wsparciem zostaną objęte wszystkie osoby pracujące w tym dziale lub skierowanie wsparci</w:t>
      </w:r>
      <w:r>
        <w:t xml:space="preserve">a do pracowników całego przedsiębiorstwa – pod warunkiem że wszystkie osoby z tego przedsiębiorstwa zostaną objęte wsparciem. </w:t>
      </w:r>
    </w:p>
    <w:p w:rsidR="00B32C48" w:rsidRDefault="00607B89">
      <w:pPr>
        <w:ind w:left="175" w:right="0" w:firstLine="567"/>
      </w:pPr>
      <w:r>
        <w:t>W treści wniosku o dofinansowanie projektu musi zostać podana informacja, że ten projekt należy do wyjątku od standardu minimum z</w:t>
      </w:r>
      <w:r>
        <w:t xml:space="preserve">e względu na zamkniętą rekrutację – wraz z uzasadnieniem. W celu potwierdzenia, że dany projekt należy do wyjątku, powinno się wymienić z indywidualnej nazwy podmiot lub podmioty, do których jest skierowane wsparcie w ramach projektu. </w:t>
      </w:r>
    </w:p>
    <w:p w:rsidR="00B32C48" w:rsidRDefault="00607B89">
      <w:pPr>
        <w:ind w:left="175" w:right="0" w:firstLine="567"/>
      </w:pPr>
      <w:r>
        <w:rPr>
          <w:b/>
        </w:rPr>
        <w:t xml:space="preserve">Uwaga: </w:t>
      </w:r>
      <w:r>
        <w:t>Zaleca się ab</w:t>
      </w:r>
      <w:r>
        <w:t xml:space="preserve">y w przypadku projektów, które należą do wyjątków, również zaplanować działania zapewniające przestrzeganie zasady równości szans kobiet i mężczyzn – pomimo iż nie będą one przedmiotem oceny za pomocą kryteriów oceny ze standardu minimum. </w:t>
      </w:r>
    </w:p>
    <w:p w:rsidR="00B32C48" w:rsidRDefault="00607B89">
      <w:pPr>
        <w:spacing w:after="61" w:line="259" w:lineRule="auto"/>
        <w:ind w:left="742" w:right="0" w:firstLine="0"/>
        <w:jc w:val="left"/>
      </w:pPr>
      <w:r>
        <w:rPr>
          <w:b/>
        </w:rPr>
        <w:t xml:space="preserve"> </w:t>
      </w:r>
    </w:p>
    <w:p w:rsidR="00B32C48" w:rsidRDefault="00607B89">
      <w:pPr>
        <w:spacing w:after="39" w:line="271" w:lineRule="auto"/>
        <w:ind w:left="185" w:right="0"/>
      </w:pPr>
      <w:r>
        <w:rPr>
          <w:b/>
        </w:rPr>
        <w:t>POSZCZEGÓLNE K</w:t>
      </w:r>
      <w:r>
        <w:rPr>
          <w:b/>
        </w:rPr>
        <w:t xml:space="preserve">RYTERIA STANDARDU MINIMUM: </w:t>
      </w:r>
    </w:p>
    <w:p w:rsidR="00B32C48" w:rsidRDefault="00607B89">
      <w:pPr>
        <w:ind w:left="175" w:right="0" w:firstLine="567"/>
      </w:pPr>
      <w:r>
        <w:rPr>
          <w:b/>
        </w:rPr>
        <w:t xml:space="preserve">Uwaga: </w:t>
      </w:r>
      <w:r>
        <w:t>Zasada równości szans kobiet i mężczyzn nie polega na automatycznym objęciu wsparciem 50% kobiet i 50% mężczyzn w projekcie, ale na odwzorowaniu istniejących proporcji płci w danym obszarze lub zwiększaniu we wsparciu udz</w:t>
      </w:r>
      <w:r>
        <w:t xml:space="preserve">iału grupy niedoreprezentowanej. Możliwe są jednak przypadki, w których proporcja 50/50 wynika z sytuacji kobiet i mężczyzn i stanowi proporcję prawidłową z perspektywy równości szans kobiet             i mężczyzn. </w:t>
      </w:r>
    </w:p>
    <w:p w:rsidR="00B32C48" w:rsidRDefault="00607B89">
      <w:pPr>
        <w:spacing w:after="3" w:line="310" w:lineRule="auto"/>
        <w:ind w:left="175" w:right="0" w:firstLine="567"/>
        <w:jc w:val="left"/>
      </w:pPr>
      <w:r>
        <w:t>Ocena wniosków o dofinansowanie projektó</w:t>
      </w:r>
      <w:r>
        <w:t>w zgodnie ze standardem minimum stanowi zawsze indywidualną ocenę osoby jej dokonującej. Ocena prowadzona jest na podstawie zapisów wniosku  o dofinansowanie projektu oraz wiedzy i doświadczenia osoby oceniającej. Jednocześnie przy dokonywaniu oceny konkre</w:t>
      </w:r>
      <w:r>
        <w:t xml:space="preserve">tnych kryteriów w standardzie minimum należy mieć na uwadze następujący sposób oceny: </w:t>
      </w:r>
    </w:p>
    <w:p w:rsidR="00B32C48" w:rsidRDefault="00607B89">
      <w:pPr>
        <w:numPr>
          <w:ilvl w:val="0"/>
          <w:numId w:val="31"/>
        </w:numPr>
        <w:ind w:right="0" w:firstLine="567"/>
      </w:pPr>
      <w:r>
        <w:rPr>
          <w:b/>
        </w:rPr>
        <w:t xml:space="preserve">punktów </w:t>
      </w:r>
      <w:r>
        <w:t>- we wniosku o dofinansowanie projektu nie ma wskazanych żadnych informacji pozwalających na przyznanie 1 lub więcej punktów w danym kryterium oceny lub informac</w:t>
      </w:r>
      <w:r>
        <w:t xml:space="preserve">je wskazują, że projekt będzie prowadzić do dyskryminacji ze względu na płeć. </w:t>
      </w:r>
    </w:p>
    <w:p w:rsidR="00B32C48" w:rsidRDefault="00607B89">
      <w:pPr>
        <w:numPr>
          <w:ilvl w:val="0"/>
          <w:numId w:val="31"/>
        </w:numPr>
        <w:ind w:right="0" w:firstLine="567"/>
      </w:pPr>
      <w:r>
        <w:rPr>
          <w:b/>
        </w:rPr>
        <w:t xml:space="preserve">punkt </w:t>
      </w:r>
      <w:r>
        <w:t>- kwestie związane z zakresem danego kryterium w standardzie minimum zostały uwzględnione przynajmniej częściowo lub nie są w pełni trafnie dobrane w zakresie kryterium 2,</w:t>
      </w:r>
      <w:r>
        <w:t xml:space="preserve"> 3 i 4. W przypadku kryterium  </w:t>
      </w:r>
    </w:p>
    <w:p w:rsidR="00B32C48" w:rsidRDefault="00607B89">
      <w:pPr>
        <w:numPr>
          <w:ilvl w:val="0"/>
          <w:numId w:val="32"/>
        </w:numPr>
        <w:ind w:right="0"/>
      </w:pPr>
      <w:r>
        <w:t>i 5 przyznanie 1 punktu oznacza, że kwestie związane z zakresem danego kryterium w standardzie minimum zostały uwzględnione wyczerpująco, trafnie lub w sposób możliwie pełny, biorąc pod uwagę charakterystykę danego projektu.</w:t>
      </w:r>
      <w:r>
        <w:t xml:space="preserve"> </w:t>
      </w:r>
    </w:p>
    <w:p w:rsidR="00B32C48" w:rsidRDefault="00607B89">
      <w:pPr>
        <w:numPr>
          <w:ilvl w:val="0"/>
          <w:numId w:val="32"/>
        </w:numPr>
        <w:ind w:right="0"/>
      </w:pPr>
      <w:r>
        <w:rPr>
          <w:b/>
        </w:rPr>
        <w:t xml:space="preserve">punkty </w:t>
      </w:r>
      <w:r>
        <w:t xml:space="preserve">(nie dotyczy kryterium 1 i 5) - kwestie związane z zakresem danego kryterium   w standardzie minimum zostały uwzględnione wyczerpująco, trafnie lub w sposób możliwie pełny, biorąc pod uwagę charakterystykę danego projektu.  </w:t>
      </w:r>
    </w:p>
    <w:p w:rsidR="00B32C48" w:rsidRDefault="00607B89">
      <w:pPr>
        <w:ind w:left="175" w:right="0" w:firstLine="567"/>
      </w:pPr>
      <w:r>
        <w:t>W przypadku negatywnej</w:t>
      </w:r>
      <w:r>
        <w:t xml:space="preserve"> oceny projektu konkursowego i pozakonkursowego wynikającego z niespełnienia kryteriów horyzontalnych (w tym zgodności z zasadą równości szans kobiet i mężczyzn) oceniający jest zobowiązany do wskazania uzasadnienia dla tej oceny w ramach karty oceny meryt</w:t>
      </w:r>
      <w:r>
        <w:t xml:space="preserve">orycznej wniosku  o dofinansowanie projektu. </w:t>
      </w:r>
    </w:p>
    <w:p w:rsidR="00B32C48" w:rsidRDefault="00607B89">
      <w:pPr>
        <w:ind w:left="175" w:right="0" w:firstLine="567"/>
      </w:pPr>
      <w:r>
        <w:t xml:space="preserve">Rekomendowane jest również wskazanie przez osobę oceniającą uzasadnienia dla przyznania punktów za poszczególne kryteria oceny standardu minimum. </w:t>
      </w:r>
    </w:p>
    <w:p w:rsidR="00B32C48" w:rsidRDefault="00607B89">
      <w:pPr>
        <w:ind w:left="175" w:right="0" w:firstLine="567"/>
      </w:pPr>
      <w:r>
        <w:lastRenderedPageBreak/>
        <w:t xml:space="preserve">Jako rozbieżność w ocenie standardu minimum należy uznać pozytywną ocenę wniosku pod kątem spełniania standardu minimum przez jednego z oceniających, przy jednoczesnej negatywnej ocenie przez drugiego oceniającego. Rozbieżnością nie jest natomiast różnica </w:t>
      </w:r>
      <w:r>
        <w:t xml:space="preserve">w ocenie poszczególnych kryteriów standardu minimum. </w:t>
      </w:r>
    </w:p>
    <w:p w:rsidR="00B32C48" w:rsidRDefault="00607B89">
      <w:pPr>
        <w:spacing w:after="0" w:line="259" w:lineRule="auto"/>
        <w:ind w:left="742" w:right="0" w:firstLine="0"/>
        <w:jc w:val="left"/>
      </w:pPr>
      <w:r>
        <w:rPr>
          <w:b/>
        </w:rPr>
        <w:t xml:space="preserve"> </w:t>
      </w:r>
    </w:p>
    <w:p w:rsidR="00B32C48" w:rsidRDefault="00607B89">
      <w:pPr>
        <w:spacing w:after="36" w:line="271" w:lineRule="auto"/>
        <w:ind w:left="752" w:right="0"/>
      </w:pPr>
      <w:r>
        <w:rPr>
          <w:b/>
        </w:rPr>
        <w:t xml:space="preserve">1. WE WNIOSKU O DOFINANSOWANIE PROJEKTU PODANO INFORMACJE, KTÓRE </w:t>
      </w:r>
    </w:p>
    <w:p w:rsidR="00B32C48" w:rsidRDefault="00607B89">
      <w:pPr>
        <w:tabs>
          <w:tab w:val="center" w:pos="2828"/>
          <w:tab w:val="center" w:pos="4035"/>
          <w:tab w:val="center" w:pos="4989"/>
          <w:tab w:val="center" w:pos="6208"/>
          <w:tab w:val="center" w:pos="7536"/>
          <w:tab w:val="right" w:pos="10389"/>
        </w:tabs>
        <w:spacing w:after="57" w:line="271" w:lineRule="auto"/>
        <w:ind w:left="0" w:right="0" w:firstLine="0"/>
        <w:jc w:val="left"/>
      </w:pPr>
      <w:r>
        <w:rPr>
          <w:b/>
        </w:rPr>
        <w:t xml:space="preserve">POTWIERDZAJĄ </w:t>
      </w:r>
      <w:r>
        <w:rPr>
          <w:b/>
        </w:rPr>
        <w:tab/>
        <w:t xml:space="preserve">ISTNIENIE </w:t>
      </w:r>
      <w:r>
        <w:rPr>
          <w:b/>
        </w:rPr>
        <w:tab/>
        <w:t xml:space="preserve">(ALBO </w:t>
      </w:r>
      <w:r>
        <w:rPr>
          <w:b/>
        </w:rPr>
        <w:tab/>
        <w:t xml:space="preserve">BRAK </w:t>
      </w:r>
      <w:r>
        <w:rPr>
          <w:b/>
        </w:rPr>
        <w:tab/>
        <w:t xml:space="preserve">ISTNIENIA) </w:t>
      </w:r>
      <w:r>
        <w:rPr>
          <w:b/>
        </w:rPr>
        <w:tab/>
        <w:t xml:space="preserve">BARIER </w:t>
      </w:r>
      <w:r>
        <w:rPr>
          <w:b/>
        </w:rPr>
        <w:tab/>
        <w:t xml:space="preserve">RÓWNOŚCIOWYCH             </w:t>
      </w:r>
    </w:p>
    <w:p w:rsidR="00B32C48" w:rsidRDefault="00607B89">
      <w:pPr>
        <w:spacing w:after="37" w:line="271" w:lineRule="auto"/>
        <w:ind w:left="185" w:right="0"/>
      </w:pPr>
      <w:r>
        <w:rPr>
          <w:b/>
        </w:rPr>
        <w:t xml:space="preserve">W OBSZARZE TEMATYCZNYM INTERWENCJI I/LUB ZASIĘGU </w:t>
      </w:r>
      <w:r>
        <w:rPr>
          <w:b/>
        </w:rPr>
        <w:t xml:space="preserve">ODDZIAŁYWANIA PROJEKTU </w:t>
      </w:r>
    </w:p>
    <w:p w:rsidR="00B32C48" w:rsidRDefault="00607B89">
      <w:pPr>
        <w:spacing w:after="166" w:line="266" w:lineRule="auto"/>
        <w:ind w:left="752" w:right="0"/>
      </w:pPr>
      <w:r>
        <w:rPr>
          <w:i/>
        </w:rPr>
        <w:t xml:space="preserve">(Maksymalna liczba punktów możliwych do zdobycia za spełnienie tego kryterium – 1) </w:t>
      </w:r>
    </w:p>
    <w:p w:rsidR="00B32C48" w:rsidRDefault="00607B89">
      <w:pPr>
        <w:spacing w:after="122" w:line="266" w:lineRule="auto"/>
        <w:ind w:left="175" w:right="0" w:firstLine="567"/>
      </w:pPr>
      <w:r>
        <w:t xml:space="preserve">Do przedstawienia informacji wskazujących na istnienie barier </w:t>
      </w:r>
      <w:r>
        <w:rPr>
          <w:i/>
        </w:rPr>
        <w:t>(bariery równościowe to systemowe nierówności i ograniczenia jednej z płci, najczęście</w:t>
      </w:r>
      <w:r>
        <w:rPr>
          <w:i/>
        </w:rPr>
        <w:t>j kobiet, które są reprodukowane i utrwalane społecznie  i kulturowo. Przełamanie ich sprzyja osiągnięciu rzeczywistej, faktycznej równości szans kobiet i mężczyzn. Wymienione bariery równościowe zostały sformułowane przez Komisję Europejską w dokumencie P</w:t>
      </w:r>
      <w:r>
        <w:rPr>
          <w:i/>
        </w:rPr>
        <w:t xml:space="preserve">lan Działań na rzecz Równości Kobiet i Mężczyzn na lata 2006-2010, przy czym należy pamiętać, że jest to katalog otwarty (definicja pochodzi z portalu </w:t>
      </w:r>
      <w:hyperlink r:id="rId108">
        <w:r>
          <w:rPr>
            <w:i/>
            <w:color w:val="0000FF"/>
            <w:u w:val="single" w:color="0000FF"/>
          </w:rPr>
          <w:t>www.rownosc.info</w:t>
        </w:r>
      </w:hyperlink>
      <w:hyperlink r:id="rId109">
        <w:r>
          <w:rPr>
            <w:i/>
          </w:rPr>
          <w:t>)</w:t>
        </w:r>
      </w:hyperlink>
      <w:r>
        <w:t xml:space="preserve"> równościowych lub ich braku należy użyć danych jakościowych i/lub ilościowych w podziale na płeć w obszarze tematycznym interwencji i/lub zasięgu oddziaływania projektu.  </w:t>
      </w:r>
    </w:p>
    <w:p w:rsidR="00B32C48" w:rsidRDefault="00607B89">
      <w:pPr>
        <w:ind w:left="752" w:right="0"/>
      </w:pPr>
      <w:r>
        <w:t>Poprzez obszar tematyczny interwencji należy rozumieć obszary objęte wsparciem w ra</w:t>
      </w:r>
      <w:r>
        <w:t xml:space="preserve">mach programu np. </w:t>
      </w:r>
    </w:p>
    <w:p w:rsidR="00B32C48" w:rsidRDefault="00607B89">
      <w:pPr>
        <w:ind w:left="185" w:right="0"/>
      </w:pPr>
      <w:r>
        <w:t>zatrudnienie, integrację społeczną, edukację, adaptacyjność, natomiast zasięg oddziaływania projektu odnosi się  do przestrzeni, której on dotyczy np. regionu, powiatu, kraju, instytucji, przedsiębiorstwa, konkretnego działu  w danej ins</w:t>
      </w:r>
      <w:r>
        <w:t xml:space="preserve">tytucji. </w:t>
      </w:r>
    </w:p>
    <w:p w:rsidR="00B32C48" w:rsidRDefault="00607B89">
      <w:pPr>
        <w:spacing w:after="33" w:line="259" w:lineRule="auto"/>
        <w:ind w:left="752" w:right="65"/>
      </w:pPr>
      <w:r>
        <w:rPr>
          <w:u w:val="single" w:color="000000"/>
        </w:rPr>
        <w:t>Bariery równościowe to przede wszystkim:</w:t>
      </w:r>
      <w:r>
        <w:t xml:space="preserve"> </w:t>
      </w:r>
    </w:p>
    <w:p w:rsidR="00B32C48" w:rsidRDefault="00607B89">
      <w:pPr>
        <w:numPr>
          <w:ilvl w:val="0"/>
          <w:numId w:val="33"/>
        </w:numPr>
        <w:ind w:right="0" w:hanging="348"/>
      </w:pPr>
      <w:r>
        <w:t xml:space="preserve">segregacja pozioma i pionowa rynku pracy, </w:t>
      </w:r>
    </w:p>
    <w:p w:rsidR="00B32C48" w:rsidRDefault="00607B89">
      <w:pPr>
        <w:numPr>
          <w:ilvl w:val="0"/>
          <w:numId w:val="33"/>
        </w:numPr>
        <w:ind w:right="0" w:hanging="348"/>
      </w:pPr>
      <w:r>
        <w:t xml:space="preserve">różnice w płacach kobiet i mężczyzn zatrudnionych na równoważnych stanowiskach, wykonujących tożsame obowiązki,  </w:t>
      </w:r>
    </w:p>
    <w:p w:rsidR="00B32C48" w:rsidRDefault="00607B89">
      <w:pPr>
        <w:numPr>
          <w:ilvl w:val="0"/>
          <w:numId w:val="33"/>
        </w:numPr>
        <w:ind w:right="0" w:hanging="348"/>
      </w:pPr>
      <w:r>
        <w:t xml:space="preserve">mała dostępność elastycznych rozwiązań czasu pracy,  </w:t>
      </w:r>
    </w:p>
    <w:p w:rsidR="00B32C48" w:rsidRDefault="00607B89">
      <w:pPr>
        <w:numPr>
          <w:ilvl w:val="0"/>
          <w:numId w:val="33"/>
        </w:numPr>
        <w:ind w:right="0" w:hanging="348"/>
      </w:pPr>
      <w:r>
        <w:t xml:space="preserve">niski udział mężczyzn w wypełnianiu obowiązków rodzinnych,  </w:t>
      </w:r>
    </w:p>
    <w:p w:rsidR="00B32C48" w:rsidRDefault="00607B89">
      <w:pPr>
        <w:numPr>
          <w:ilvl w:val="0"/>
          <w:numId w:val="33"/>
        </w:numPr>
        <w:ind w:right="0" w:hanging="348"/>
      </w:pPr>
      <w:r>
        <w:t xml:space="preserve">niski udział kobiet w procesach podejmowania decyzji,  </w:t>
      </w:r>
    </w:p>
    <w:p w:rsidR="00B32C48" w:rsidRDefault="00607B89">
      <w:pPr>
        <w:numPr>
          <w:ilvl w:val="0"/>
          <w:numId w:val="33"/>
        </w:numPr>
        <w:ind w:right="0" w:hanging="348"/>
      </w:pPr>
      <w:r>
        <w:t xml:space="preserve">przemoc ze względu na płeć,  </w:t>
      </w:r>
    </w:p>
    <w:p w:rsidR="00B32C48" w:rsidRDefault="00607B89">
      <w:pPr>
        <w:numPr>
          <w:ilvl w:val="0"/>
          <w:numId w:val="33"/>
        </w:numPr>
        <w:ind w:right="0" w:hanging="348"/>
      </w:pPr>
      <w:r>
        <w:t xml:space="preserve">niewidoczność kwestii płci w ochronie zdrowia, </w:t>
      </w:r>
    </w:p>
    <w:p w:rsidR="00B32C48" w:rsidRDefault="00607B89">
      <w:pPr>
        <w:numPr>
          <w:ilvl w:val="0"/>
          <w:numId w:val="33"/>
        </w:numPr>
        <w:ind w:right="0" w:hanging="348"/>
      </w:pPr>
      <w:r>
        <w:t>niewyst</w:t>
      </w:r>
      <w:r>
        <w:t xml:space="preserve">arczający system opieki przedszkolnej lub opieki instytucjonalnej nad dziećmi w wieku do lat 3,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stereotypy płci we wszystkich obszarach, </w:t>
      </w:r>
    </w:p>
    <w:p w:rsidR="00B32C48" w:rsidRDefault="00607B89">
      <w:pPr>
        <w:numPr>
          <w:ilvl w:val="0"/>
          <w:numId w:val="33"/>
        </w:numPr>
        <w:ind w:right="0" w:hanging="348"/>
      </w:pPr>
      <w:r>
        <w:t xml:space="preserve">dyskryminacja wielokrotna (krzyżowa) czyli ze względu na dwie lub więcej przesłanek (np. w odniesieniu </w:t>
      </w:r>
    </w:p>
    <w:p w:rsidR="00B32C48" w:rsidRDefault="00607B89">
      <w:pPr>
        <w:spacing w:after="0" w:line="259" w:lineRule="auto"/>
        <w:ind w:left="840" w:right="0" w:firstLine="0"/>
        <w:jc w:val="center"/>
      </w:pPr>
      <w:r>
        <w:t>do kobiet w</w:t>
      </w:r>
      <w:r>
        <w:t xml:space="preserve"> wieku powyżej 50 lat, osób z niepełnosprawnościami, należących  do mniejszości etnicznych). </w:t>
      </w:r>
    </w:p>
    <w:p w:rsidR="00B32C48" w:rsidRDefault="00607B89">
      <w:pPr>
        <w:spacing w:after="44" w:line="259" w:lineRule="auto"/>
        <w:ind w:left="2028" w:right="0" w:firstLine="0"/>
        <w:jc w:val="left"/>
      </w:pPr>
      <w:r>
        <w:rPr>
          <w:sz w:val="20"/>
        </w:rPr>
        <w:t xml:space="preserve"> </w:t>
      </w:r>
    </w:p>
    <w:p w:rsidR="00B32C48" w:rsidRDefault="00607B89">
      <w:pPr>
        <w:spacing w:after="130"/>
        <w:ind w:left="185" w:right="0"/>
      </w:pPr>
      <w:r>
        <w:t xml:space="preserve">Przy diagnozowaniu barier równościowych należy wziąć pod uwagę, w jakim położeniu znajdują się kobiety  i mężczyźni wchodzący w skład grupy docelowej projektu. </w:t>
      </w:r>
      <w:r>
        <w:t xml:space="preserve">Dlatego też istotne jest podanie nie tylko liczby kobiet  i mężczyzn, ale także odpowiedź m.in. na pytania:  </w:t>
      </w:r>
    </w:p>
    <w:p w:rsidR="00B32C48" w:rsidRDefault="00607B89">
      <w:pPr>
        <w:ind w:left="752" w:right="0"/>
      </w:pPr>
      <w:r>
        <w:t xml:space="preserve">Czy któraś z tych grup znajduje się w gorszym położeniu? Jakie są tego przyczyny?  </w:t>
      </w:r>
    </w:p>
    <w:p w:rsidR="00B32C48" w:rsidRDefault="00607B89">
      <w:pPr>
        <w:spacing w:after="97"/>
        <w:ind w:left="752" w:right="0"/>
      </w:pPr>
      <w:r>
        <w:t>Czy któraś z tych grup ma trudniejszy dostęp do edukacji, zatr</w:t>
      </w:r>
      <w:r>
        <w:t xml:space="preserve">udnienia, szkoleń itp.? </w:t>
      </w:r>
    </w:p>
    <w:p w:rsidR="00B32C48" w:rsidRDefault="00607B89">
      <w:pPr>
        <w:spacing w:after="88"/>
        <w:ind w:left="185" w:right="0"/>
      </w:pPr>
      <w:r>
        <w:t xml:space="preserve">Zadaniem osoby oceniającej projekt jest ocena na podstawie przedstawionych we wniosku  o dofinansowanie projektu informacji faktycznego występowania lub nie podanych barier równościowych. </w:t>
      </w:r>
    </w:p>
    <w:p w:rsidR="00B32C48" w:rsidRDefault="00607B89">
      <w:pPr>
        <w:ind w:left="175" w:right="0" w:firstLine="567"/>
      </w:pPr>
      <w:r>
        <w:t>Użyte we wniosku o dofinansowanie projektu</w:t>
      </w:r>
      <w:r>
        <w:t xml:space="preserve"> dane mogą wykazać, iż w obszarze tematycznym interwencji i/lub zasięgu oddziaływania projektu nie występują nierówności ze względu na płeć. Dane te muszą być bezpośrednio powiązane z obszarem tematycznym interwencji i/lub zasięgiem oddziaływania projektu,</w:t>
      </w:r>
      <w:r>
        <w:t xml:space="preserve"> np. jeżeli wsparcie jest kierowane do pracowników służby zdrowia z terenu województwa to dane powinny dotyczyć sektora służby zdrowia lub obszaru tego województwa. We wniosku o dofinansowanie projektu powinno się wskazać na nierówności (lub </w:t>
      </w:r>
      <w:r>
        <w:lastRenderedPageBreak/>
        <w:t>ich brak) na p</w:t>
      </w:r>
      <w:r>
        <w:t>odstawie danych możliwych do oceny dla osób oceniających projekt. Jeżeli nie istnieją dokładne dane (jakościowe lub ilościowe), które można wykorzystać, należy skorzystać z informacji, które są jak najbardziej zbliżone do obszaru tematyki interwencji i zas</w:t>
      </w:r>
      <w:r>
        <w:t xml:space="preserve">ięgu oddziaływania projektu. We wniosku    o dofinansowanie projektu jest </w:t>
      </w:r>
      <w:r>
        <w:rPr>
          <w:u w:val="single" w:color="000000"/>
        </w:rPr>
        <w:t>dopuszczalne także wykorzystanie danych pochodzących z badań własnych</w:t>
      </w:r>
      <w:r>
        <w:t xml:space="preserve">. </w:t>
      </w:r>
      <w:r>
        <w:rPr>
          <w:b/>
        </w:rPr>
        <w:t xml:space="preserve">Ważne jest aby dane zapisane były w podziale na płeć. </w:t>
      </w:r>
    </w:p>
    <w:p w:rsidR="00B32C48" w:rsidRDefault="00607B89">
      <w:pPr>
        <w:ind w:left="175" w:right="0" w:firstLine="567"/>
      </w:pPr>
      <w:r>
        <w:t xml:space="preserve">Wymagane jest jednak w takim przypadku wskazanie w miarę dokładnych informacji na temat tego badania (np. daty jego realizacji, wielkości próby, metodologii pozyskiwania danych itd.). </w:t>
      </w:r>
    </w:p>
    <w:p w:rsidR="00B32C48" w:rsidRDefault="00607B89">
      <w:pPr>
        <w:spacing w:after="57" w:line="259" w:lineRule="auto"/>
        <w:ind w:left="742" w:right="0" w:firstLine="0"/>
        <w:jc w:val="left"/>
      </w:pPr>
      <w:r>
        <w:t xml:space="preserve"> </w:t>
      </w:r>
    </w:p>
    <w:p w:rsidR="00B32C48" w:rsidRDefault="00607B89">
      <w:pPr>
        <w:spacing w:after="4" w:line="271" w:lineRule="auto"/>
        <w:ind w:left="752" w:right="0"/>
      </w:pPr>
      <w:r>
        <w:rPr>
          <w:b/>
        </w:rPr>
        <w:t>2. WNIOSEK O DOFINANSOWANIE PROJEKTU ZAWIERA DZIAŁANIA, ODPOWIADAJĄCE</w:t>
      </w:r>
      <w:r>
        <w:rPr>
          <w:b/>
        </w:rPr>
        <w:t xml:space="preserve"> </w:t>
      </w:r>
    </w:p>
    <w:p w:rsidR="00B32C48" w:rsidRDefault="00607B89">
      <w:pPr>
        <w:spacing w:after="42" w:line="271" w:lineRule="auto"/>
        <w:ind w:left="185" w:right="0"/>
      </w:pPr>
      <w:r>
        <w:rPr>
          <w:b/>
        </w:rPr>
        <w:t xml:space="preserve">NA ZIDENTYFIKOWANE BARIERY RÓWNOŚCIOWE W OBSZARZE TEMATYCZNYM INTERWENCJI I/LUB ZASIĘGU ODDZIAŁYWANIA PROJEKTU. </w:t>
      </w:r>
    </w:p>
    <w:p w:rsidR="00B32C48" w:rsidRDefault="00607B89">
      <w:pPr>
        <w:spacing w:after="166" w:line="266" w:lineRule="auto"/>
        <w:ind w:left="752" w:right="0"/>
      </w:pPr>
      <w:r>
        <w:rPr>
          <w:i/>
        </w:rPr>
        <w:t xml:space="preserve">(Maksymalna liczba punktów możliwych do zdobycia za spełnienie tego kryterium – 2) </w:t>
      </w:r>
    </w:p>
    <w:p w:rsidR="00B32C48" w:rsidRDefault="00607B89">
      <w:pPr>
        <w:spacing w:after="90"/>
        <w:ind w:left="175" w:right="0" w:firstLine="567"/>
      </w:pPr>
      <w:r>
        <w:t xml:space="preserve">We wniosku o dofinansowanie projektu powinno się wskazać </w:t>
      </w:r>
      <w:r>
        <w:t xml:space="preserve">jakiego rodzaju działania zostaną zrealizowane w projekcie na rzecz osłabiania lub niwelowania zdiagnozowanych barier równościowych. Zaplanowane działania powinny odpowiadać na te bariery. </w:t>
      </w:r>
    </w:p>
    <w:p w:rsidR="00B32C48" w:rsidRDefault="00607B89">
      <w:pPr>
        <w:ind w:left="175" w:right="0" w:firstLine="567"/>
      </w:pPr>
      <w:r>
        <w:t>Szczególną uwagę przy opisie działań należy zwrócić w przypadku re</w:t>
      </w:r>
      <w:r>
        <w:t xml:space="preserve">krutacji do projektu             i dopasowania odpowiednich form wsparcia dla uczestników/uczestniczek projektu wobec zdiagnozowanych nierówności. </w:t>
      </w:r>
    </w:p>
    <w:p w:rsidR="00B32C48" w:rsidRDefault="00607B89">
      <w:pPr>
        <w:ind w:left="175" w:right="0" w:firstLine="567"/>
      </w:pPr>
      <w:r>
        <w:rPr>
          <w:b/>
        </w:rPr>
        <w:t xml:space="preserve">Uwaga: </w:t>
      </w:r>
      <w:r>
        <w:t xml:space="preserve">W tym przypadku nie zaliczamy działań na rzecz zespołu projektowego, które są oceniane             w </w:t>
      </w:r>
      <w:r>
        <w:t xml:space="preserve">ramach kryterium 5. </w:t>
      </w:r>
    </w:p>
    <w:p w:rsidR="00B32C48" w:rsidRDefault="00607B89">
      <w:pPr>
        <w:spacing w:after="21" w:line="259" w:lineRule="auto"/>
        <w:ind w:left="742" w:right="0" w:firstLine="0"/>
        <w:jc w:val="left"/>
      </w:pPr>
      <w:r>
        <w:t xml:space="preserve"> </w:t>
      </w:r>
    </w:p>
    <w:p w:rsidR="00B32C48" w:rsidRDefault="00607B89">
      <w:pPr>
        <w:spacing w:after="33" w:line="271" w:lineRule="auto"/>
        <w:ind w:left="752" w:right="0"/>
      </w:pPr>
      <w:r>
        <w:rPr>
          <w:b/>
        </w:rPr>
        <w:t xml:space="preserve">3. W PRZYPADKU STWIERDZENIA BRAKU BARIER RÓWNOŚCIOWYCH, WNIOSEK             </w:t>
      </w:r>
    </w:p>
    <w:p w:rsidR="00B32C48" w:rsidRDefault="00607B89">
      <w:pPr>
        <w:spacing w:after="3" w:line="271" w:lineRule="auto"/>
        <w:ind w:left="185" w:right="0"/>
      </w:pPr>
      <w:r>
        <w:rPr>
          <w:b/>
        </w:rPr>
        <w:t xml:space="preserve">O DOFINANSOWANIE PROJEKTU ZAWIERA DZIAŁANIA, ZAPEWNIAJĄCE PRZESTRZEGANIE </w:t>
      </w:r>
    </w:p>
    <w:p w:rsidR="00B32C48" w:rsidRDefault="00607B89">
      <w:pPr>
        <w:spacing w:after="42" w:line="271" w:lineRule="auto"/>
        <w:ind w:left="185" w:right="0"/>
      </w:pPr>
      <w:r>
        <w:rPr>
          <w:b/>
        </w:rPr>
        <w:t>ZASADY RÓWNOŚCI SZANS KOBIET I MĘŻCZYZN, TAK ABY NA ŻADNYM ETAPIE REALIZACJI PROJE</w:t>
      </w:r>
      <w:r>
        <w:rPr>
          <w:b/>
        </w:rPr>
        <w:t xml:space="preserve">KTU NIE WYSTĄPIŁY BARIERY RÓWNOŚCIOWE. </w:t>
      </w:r>
    </w:p>
    <w:p w:rsidR="00B32C48" w:rsidRDefault="00607B89">
      <w:pPr>
        <w:spacing w:after="166" w:line="266" w:lineRule="auto"/>
        <w:ind w:left="752" w:right="0"/>
      </w:pPr>
      <w:r>
        <w:rPr>
          <w:i/>
        </w:rPr>
        <w:t xml:space="preserve">(Maksymalna liczba punktów możliwych do zdobycia za spełnienie tego kryterium – 2) </w:t>
      </w:r>
    </w:p>
    <w:p w:rsidR="00B32C48" w:rsidRDefault="00607B89">
      <w:pPr>
        <w:spacing w:after="133"/>
        <w:ind w:left="175" w:right="0" w:firstLine="567"/>
      </w:pPr>
      <w:r>
        <w:t>W przypadku kiedy we wniosku o dofinansowanie projektu nie zdiagnozowano żadnych barier równościowych, we wniosku o dofinansowanie projektu należy przewidzieć działania, zmierzające do przestrzegania zasady równości szans kobiet i mężczyzn, tak aby na żadn</w:t>
      </w:r>
      <w:r>
        <w:t xml:space="preserve">ym etapie realizacji projektu te bariery się nie pojawiły. </w:t>
      </w:r>
    </w:p>
    <w:p w:rsidR="00B32C48" w:rsidRDefault="00607B89">
      <w:pPr>
        <w:ind w:left="175" w:right="0" w:firstLine="567"/>
      </w:pPr>
      <w:r>
        <w:rPr>
          <w:b/>
        </w:rPr>
        <w:t xml:space="preserve">Uwaga: </w:t>
      </w:r>
      <w:r>
        <w:t xml:space="preserve">W tym przypadku nie zaliczamy działań na rzecz zespołu projektowego, które są oceniane             w ramach kryterium 5. </w:t>
      </w:r>
    </w:p>
    <w:p w:rsidR="00B32C48" w:rsidRDefault="00607B89">
      <w:pPr>
        <w:spacing w:after="19" w:line="259" w:lineRule="auto"/>
        <w:ind w:left="742" w:right="0" w:firstLine="0"/>
        <w:jc w:val="left"/>
      </w:pPr>
      <w:r>
        <w:t xml:space="preserve"> </w:t>
      </w:r>
    </w:p>
    <w:p w:rsidR="00B32C48" w:rsidRDefault="00607B89">
      <w:pPr>
        <w:numPr>
          <w:ilvl w:val="0"/>
          <w:numId w:val="34"/>
        </w:numPr>
        <w:spacing w:after="9" w:line="299" w:lineRule="auto"/>
        <w:ind w:right="0" w:firstLine="567"/>
        <w:jc w:val="left"/>
      </w:pPr>
      <w:r>
        <w:rPr>
          <w:b/>
        </w:rPr>
        <w:t>WSKAŹNIKI REALIZACJI PROJEKTU ZOSTAŁY PODANE W PODZIALE NA PŁEĆ I</w:t>
      </w:r>
      <w:r>
        <w:rPr>
          <w:b/>
        </w:rPr>
        <w:t xml:space="preserve">/LUB ZOSTAŁ UMIESZCZONY OPIS TEGO, W JAKI SPOSÓB REZULTATY PROJEKTU PRZYCZYNIĄ SIĘ </w:t>
      </w:r>
      <w:r>
        <w:rPr>
          <w:b/>
        </w:rPr>
        <w:tab/>
        <w:t xml:space="preserve">DO </w:t>
      </w:r>
      <w:r>
        <w:rPr>
          <w:b/>
        </w:rPr>
        <w:tab/>
        <w:t xml:space="preserve">ZMNIEJSZENIA </w:t>
      </w:r>
      <w:r>
        <w:rPr>
          <w:b/>
        </w:rPr>
        <w:tab/>
        <w:t xml:space="preserve">BARIER </w:t>
      </w:r>
      <w:r>
        <w:rPr>
          <w:b/>
        </w:rPr>
        <w:tab/>
        <w:t xml:space="preserve">RÓWNOŚCIOWYCH </w:t>
      </w:r>
      <w:r>
        <w:rPr>
          <w:b/>
        </w:rPr>
        <w:tab/>
        <w:t xml:space="preserve">ISTNIEJĄCYCH </w:t>
      </w:r>
      <w:r>
        <w:rPr>
          <w:b/>
        </w:rPr>
        <w:tab/>
        <w:t xml:space="preserve">W </w:t>
      </w:r>
      <w:r>
        <w:rPr>
          <w:b/>
        </w:rPr>
        <w:tab/>
        <w:t xml:space="preserve">OBSZARZE TEMATYCZNYM INTERWENCJI I/LUB ZASIĘGU ODDZIAŁYWANIA PROJEKTU. </w:t>
      </w:r>
    </w:p>
    <w:p w:rsidR="00B32C48" w:rsidRDefault="00607B89">
      <w:pPr>
        <w:spacing w:after="166" w:line="266" w:lineRule="auto"/>
        <w:ind w:left="752" w:right="0"/>
      </w:pPr>
      <w:r>
        <w:rPr>
          <w:i/>
        </w:rPr>
        <w:t>(Maksymalna liczba punktów możliwych do zd</w:t>
      </w:r>
      <w:r>
        <w:rPr>
          <w:i/>
        </w:rPr>
        <w:t xml:space="preserve">obycia za spełnienie tego kryterium –2) </w:t>
      </w:r>
    </w:p>
    <w:p w:rsidR="00B32C48" w:rsidRDefault="00607B89">
      <w:pPr>
        <w:spacing w:after="93"/>
        <w:ind w:left="175" w:right="0" w:firstLine="567"/>
      </w:pPr>
      <w:r>
        <w:t xml:space="preserve">Wartości docelowe wskaźników w postaci </w:t>
      </w:r>
      <w:r>
        <w:rPr>
          <w:i/>
        </w:rPr>
        <w:t xml:space="preserve">liczby osób </w:t>
      </w:r>
      <w:r>
        <w:t xml:space="preserve">należy podawać w podziale na płeć </w:t>
      </w:r>
      <w:r>
        <w:rPr>
          <w:i/>
        </w:rPr>
        <w:t>(należy zwrócić uwagę, że wskazanie konkretnych wartości wskaźników w podziale na płeć co do zasady zobowiązuje beneficjenta do ic</w:t>
      </w:r>
      <w:r>
        <w:rPr>
          <w:i/>
        </w:rPr>
        <w:t>h osiągniecia – adekwatnie jak w przypadku innych wskaźników w projekcie. W związku z powyższym propozycje konkretnych wartości docelowych wskaźników powinny być przemyślane)</w:t>
      </w:r>
      <w:r>
        <w:t>. We wniosku             o dofinansowanie projektu powinna również znaleźć się inf</w:t>
      </w:r>
      <w:r>
        <w:t>ormacja, w jaki sposób rezultaty przyczyniają się do zmniejszenia barier równościowych istniejących w obszarze tematycznym interwencji i/lub zasięgu oddziaływania projektu (dotyczy to zarówno projektów skierowanych do osób, jak i instytucji). Wartości doce</w:t>
      </w:r>
      <w:r>
        <w:t xml:space="preserve">lowe wskaźników powinny odnosić się do przedstawionej diagnozy. </w:t>
      </w:r>
    </w:p>
    <w:p w:rsidR="00B32C48" w:rsidRDefault="00607B89">
      <w:pPr>
        <w:numPr>
          <w:ilvl w:val="0"/>
          <w:numId w:val="34"/>
        </w:numPr>
        <w:spacing w:after="42" w:line="271" w:lineRule="auto"/>
        <w:ind w:right="0" w:firstLine="567"/>
        <w:jc w:val="left"/>
      </w:pPr>
      <w:r>
        <w:rPr>
          <w:b/>
        </w:rPr>
        <w:lastRenderedPageBreak/>
        <w:t xml:space="preserve">WNIOSEK O DOFINANSOWANIE PROJEKTU WSKAZUJE JAKIE DZIAŁANIA ZOSTANĄ PODJĘTE W CELU ZAPEWNIENIA RÓWNOŚCIOWEGO ZARZĄDZANIA PROJEKTEM. </w:t>
      </w:r>
    </w:p>
    <w:p w:rsidR="00B32C48" w:rsidRDefault="00607B89">
      <w:pPr>
        <w:spacing w:after="8" w:line="266" w:lineRule="auto"/>
        <w:ind w:left="752" w:right="0"/>
      </w:pPr>
      <w:r>
        <w:rPr>
          <w:i/>
        </w:rPr>
        <w:t xml:space="preserve">(Maksymalna liczba punktów możliwych do zdobycia za spełnienie tego kryterium – 1) </w:t>
      </w:r>
    </w:p>
    <w:p w:rsidR="00B32C48" w:rsidRDefault="00607B89">
      <w:pPr>
        <w:ind w:left="175" w:right="0" w:firstLine="567"/>
      </w:pPr>
      <w:r>
        <w:t xml:space="preserve">We wniosku o dofinansowanie projektu powinna znaleźć się informacja, w jaki sposób planuje się zapewnić realizację zasady równości szans kobiet i mężczyzn w ramach procesu </w:t>
      </w:r>
      <w:r>
        <w:t xml:space="preserve">zarządzania projektem. Informacja  ta powinna zawierać propozycję </w:t>
      </w:r>
      <w:r>
        <w:rPr>
          <w:b/>
        </w:rPr>
        <w:t xml:space="preserve">konkretnych działań, </w:t>
      </w:r>
      <w:r>
        <w:t xml:space="preserve">jakie zostaną podjęte w projekcie w ww. obszarze.  </w:t>
      </w:r>
    </w:p>
    <w:p w:rsidR="00B32C48" w:rsidRDefault="00607B89">
      <w:pPr>
        <w:spacing w:after="175" w:line="259" w:lineRule="auto"/>
        <w:ind w:left="175" w:right="65" w:firstLine="567"/>
      </w:pPr>
      <w:r>
        <w:rPr>
          <w:u w:val="single" w:color="000000"/>
        </w:rPr>
        <w:t>Równościowe zarządzanie projektem polega przede wszystkim na zapewnieniu, że osoby zaangażowane</w:t>
      </w:r>
      <w:r>
        <w:t xml:space="preserve">             </w:t>
      </w:r>
      <w:r>
        <w:rPr>
          <w:u w:val="single" w:color="000000"/>
        </w:rPr>
        <w:t>w realiza</w:t>
      </w:r>
      <w:r>
        <w:rPr>
          <w:u w:val="single" w:color="000000"/>
        </w:rPr>
        <w:t>cję projektu (np. personel odpowiedzialny za zarządzanie, personel merytoryczny, personel</w:t>
      </w:r>
      <w:r>
        <w:t xml:space="preserve"> </w:t>
      </w:r>
      <w:r>
        <w:rPr>
          <w:u w:val="single" w:color="000000"/>
        </w:rPr>
        <w:t>wykonawcy/partnera) posiadają odpowiednią wiedzę w zakresie obowiązku przestrzegania zasady równości szans</w:t>
      </w:r>
      <w:r>
        <w:t xml:space="preserve"> </w:t>
      </w:r>
    </w:p>
    <w:p w:rsidR="00B32C48" w:rsidRDefault="00607B89">
      <w:pPr>
        <w:ind w:left="185" w:right="0"/>
      </w:pPr>
      <w:r>
        <w:rPr>
          <w:u w:val="single" w:color="000000"/>
        </w:rPr>
        <w:t>kobiet i mężczyzn i potrafią stosować tę zasadę w codziennej pracy przy projekcie.</w:t>
      </w:r>
      <w:r>
        <w:t xml:space="preserve"> Zdobycie niniejszej wiedzy może się odbyć poprzez poinformowanie osób zaangażowanych w realizację projektu na temat możliwości  i sposobów zastosowania zasady równości szans</w:t>
      </w:r>
      <w:r>
        <w:t xml:space="preserve"> kobiet i mężczyzn w odniesieniu do problematyki tego konkretnego projektu, a także do wykonywanych przez zespół projektowy obowiązków związanych  z prowadzeniem projektu. Dopuszcza się możliwość poinformowania osób w formie szkolenia, ale tylko  i wyłączn</w:t>
      </w:r>
      <w:r>
        <w:t>ie   w przypadku, jeżeli wyrazi na to zgodę instytucja dokonująca oceny projektu, w oparciu o wskazaną we wniosku   o dofinansowanie projektu uzasadnioną potrzebę, która nie będzie jednocześnie sprzeczna z zasadami udzielania pomocy publicznej i postanowie</w:t>
      </w:r>
      <w:r>
        <w:t xml:space="preserve">niami Wytycznych Ministra Infrastruktury i Rozwoju w zakresie kwalifikowalności wydatków w ramach Europejskiego Funduszu Rozwoju Regionalnego, Europejskiego Funduszu </w:t>
      </w:r>
    </w:p>
    <w:p w:rsidR="00B32C48" w:rsidRDefault="00607B89">
      <w:pPr>
        <w:spacing w:after="132"/>
        <w:ind w:left="185" w:right="0"/>
      </w:pPr>
      <w:r>
        <w:t>Społecznego oraz Funduszu Spójności na lata 2014-2020. Działaniem podjętym na rzecz równo</w:t>
      </w:r>
      <w:r>
        <w:t xml:space="preserve">ściowego zarządzania może być również np.: </w:t>
      </w:r>
    </w:p>
    <w:p w:rsidR="00B32C48" w:rsidRDefault="00607B89">
      <w:pPr>
        <w:numPr>
          <w:ilvl w:val="0"/>
          <w:numId w:val="35"/>
        </w:numPr>
        <w:spacing w:after="133"/>
        <w:ind w:right="0" w:hanging="348"/>
      </w:pPr>
      <w:r>
        <w:t xml:space="preserve">włączenie do projektu (np. jako konsultantów, doradców) osób lub organizacji posiadających udokumentowaną wiedzę i doświadczenie w prowadzeniu działań z zachowaniem zasady równości szans kobiet i mężczyzn, </w:t>
      </w:r>
    </w:p>
    <w:p w:rsidR="00B32C48" w:rsidRDefault="00607B89">
      <w:pPr>
        <w:numPr>
          <w:ilvl w:val="0"/>
          <w:numId w:val="35"/>
        </w:numPr>
        <w:spacing w:after="128"/>
        <w:ind w:right="0" w:hanging="348"/>
      </w:pPr>
      <w:r>
        <w:t>zapew</w:t>
      </w:r>
      <w:r>
        <w:t xml:space="preserve">nienie takiej organizacji pracy zespołu projektowego, która umożliwia godzenie życia zawodowego  z prywatnym (np. organizacja pracy uwzględniająca elastyczne formy zatrudnienia lub godziny pracy –  o ile jest to uzasadnione potrzebami w ramach projektu).  </w:t>
      </w:r>
    </w:p>
    <w:p w:rsidR="00B32C48" w:rsidRDefault="00607B89">
      <w:pPr>
        <w:spacing w:after="140"/>
        <w:ind w:left="175" w:right="0" w:firstLine="567"/>
      </w:pPr>
      <w:r>
        <w:rPr>
          <w:u w:val="single" w:color="000000"/>
        </w:rPr>
        <w:t>Należy jednak tutaj zwrócić uwagę, że zawieranie umów na zlecenie lub o dzieło nie zawsze oznacza</w:t>
      </w:r>
      <w:r>
        <w:t xml:space="preserve"> </w:t>
      </w:r>
      <w:r>
        <w:rPr>
          <w:u w:val="single" w:color="000000"/>
        </w:rPr>
        <w:t>stosowanie rozwiązań z zakresu godzenia życia zawodowego z prywatnym.</w:t>
      </w:r>
      <w:r>
        <w:t xml:space="preserve"> Jeżeli we wniosku o dofinansowanie projektu pojawia się sformułowanie, że zespołowi pro</w:t>
      </w:r>
      <w:r>
        <w:t xml:space="preserve">jektowemu zostaną zagwarantowane elastyczne formy pracy, należy wskazać dokładnie jakie działania zostaną podjęte w tym zakresie. </w:t>
      </w:r>
    </w:p>
    <w:p w:rsidR="00B32C48" w:rsidRDefault="00607B89">
      <w:pPr>
        <w:ind w:left="175" w:right="0" w:firstLine="567"/>
      </w:pPr>
      <w:r>
        <w:rPr>
          <w:b/>
        </w:rPr>
        <w:t>Równościowe zarządzanie projektem nie polega jednak na zatrudnieniu do obsługi projektu 50% mężczyzn i 50% kobiet, ani na zwy</w:t>
      </w:r>
      <w:r>
        <w:rPr>
          <w:b/>
        </w:rPr>
        <w:t>kłej deklaracji, iż projekt będzie zarządzany równościowo.</w:t>
      </w:r>
      <w:r>
        <w:t xml:space="preserve"> Stosowanie kryterium płci w procesie rekrutacji pracowników jest niezgodne z prawem pracy, a stosowanie polityki równych wynagrodzeń dla kobiet i mężczyzn za jednakową pracę lub pracę o jednakowej </w:t>
      </w:r>
      <w:r>
        <w:t>wartości jest obowiązkiem wynikającym z prawa pracy, nie zaś zasady horyzontalnej. Dlatego też zróżnicowanie zespołu projektowego ze względu na płeć zalecane jest tam, gdzie tworzą się zespoły (partnerstwa, komitety, rady, komisje itp.) podejmujące decyzje</w:t>
      </w:r>
      <w:r>
        <w:t xml:space="preserve"> w projekcie lub mające wpływ na jego przebieg. Warto wtedy dopilnować (o ile pozwala na to wiedza  i doświadczenie poszczególnych kandydatów oraz obowiązujące uregulowania prawne), aby nie powstawały wyłącznie zespoły jednorodne płciowo.  </w:t>
      </w:r>
    </w:p>
    <w:p w:rsidR="00B32C48" w:rsidRDefault="00607B89">
      <w:pPr>
        <w:spacing w:after="26" w:line="259" w:lineRule="auto"/>
        <w:ind w:left="175" w:right="0" w:firstLine="0"/>
        <w:jc w:val="left"/>
      </w:pPr>
      <w:r>
        <w:rPr>
          <w:b/>
          <w:sz w:val="24"/>
        </w:rPr>
        <w:t xml:space="preserve"> </w:t>
      </w:r>
    </w:p>
    <w:p w:rsidR="00B32C48" w:rsidRDefault="00607B89">
      <w:pPr>
        <w:spacing w:after="4" w:line="264" w:lineRule="auto"/>
        <w:ind w:left="170" w:right="0"/>
      </w:pPr>
      <w:r>
        <w:rPr>
          <w:b/>
          <w:sz w:val="24"/>
          <w:u w:val="single" w:color="000000"/>
        </w:rPr>
        <w:t xml:space="preserve">ZAŁĄCZNIK NR </w:t>
      </w:r>
      <w:r>
        <w:rPr>
          <w:b/>
          <w:sz w:val="24"/>
          <w:u w:val="single" w:color="000000"/>
        </w:rPr>
        <w:t>2</w:t>
      </w:r>
      <w:r>
        <w:rPr>
          <w:b/>
          <w:sz w:val="24"/>
        </w:rPr>
        <w:t xml:space="preserve"> do Instrukcji wypełniania wniosku o dofinansowanie projektu </w:t>
      </w:r>
    </w:p>
    <w:p w:rsidR="00B32C48" w:rsidRDefault="00607B89">
      <w:pPr>
        <w:spacing w:after="3" w:line="259" w:lineRule="auto"/>
        <w:ind w:left="228" w:right="0" w:firstLine="0"/>
        <w:jc w:val="center"/>
      </w:pPr>
      <w:r>
        <w:rPr>
          <w:b/>
          <w:sz w:val="24"/>
        </w:rPr>
        <w:t xml:space="preserve"> </w:t>
      </w:r>
    </w:p>
    <w:p w:rsidR="00B32C48" w:rsidRDefault="00607B89">
      <w:pPr>
        <w:spacing w:after="2" w:line="263" w:lineRule="auto"/>
        <w:ind w:left="357" w:right="183"/>
        <w:jc w:val="center"/>
      </w:pPr>
      <w:r>
        <w:rPr>
          <w:b/>
          <w:sz w:val="24"/>
        </w:rPr>
        <w:t xml:space="preserve">PODSTAWOWE WARUNKI I PROCEDURY KONSTRUOWANIA BUDŻETU PROJEKTU </w:t>
      </w:r>
    </w:p>
    <w:p w:rsidR="00B32C48" w:rsidRDefault="00607B89">
      <w:pPr>
        <w:spacing w:after="18" w:line="259" w:lineRule="auto"/>
        <w:ind w:left="175" w:right="0" w:firstLine="0"/>
        <w:jc w:val="left"/>
      </w:pPr>
      <w:r>
        <w:rPr>
          <w:b/>
          <w:sz w:val="24"/>
        </w:rPr>
        <w:t xml:space="preserve"> </w:t>
      </w:r>
    </w:p>
    <w:p w:rsidR="00B32C48" w:rsidRDefault="00607B89">
      <w:pPr>
        <w:spacing w:after="0" w:line="254" w:lineRule="auto"/>
        <w:ind w:left="175" w:right="223" w:firstLine="0"/>
        <w:jc w:val="left"/>
      </w:pPr>
      <w:r>
        <w:rPr>
          <w:sz w:val="24"/>
        </w:rPr>
        <w:lastRenderedPageBreak/>
        <w:t xml:space="preserve">Szczegółowe zapisy realizacji projektów zawierają </w:t>
      </w:r>
      <w:r>
        <w:rPr>
          <w:i/>
          <w:sz w:val="24"/>
        </w:rPr>
        <w:t>Wytyczne w zakresie kwalifikowalności wydatków  w ramach Europejskiego Funduszu Rozwoju Regionalnego, Europejskiego Funduszu Społecznego oraz Funduszu Spójności na lata 2014-2020.</w:t>
      </w:r>
      <w:r>
        <w:rPr>
          <w:sz w:val="24"/>
        </w:rPr>
        <w:t xml:space="preserve"> </w:t>
      </w:r>
    </w:p>
    <w:p w:rsidR="00B32C48" w:rsidRDefault="00607B89">
      <w:pPr>
        <w:spacing w:after="27" w:line="259" w:lineRule="auto"/>
        <w:ind w:left="175" w:right="0" w:firstLine="0"/>
        <w:jc w:val="left"/>
      </w:pPr>
      <w:r>
        <w:rPr>
          <w:b/>
          <w:sz w:val="24"/>
        </w:rPr>
        <w:t xml:space="preserve"> </w:t>
      </w:r>
    </w:p>
    <w:p w:rsidR="00B32C48" w:rsidRDefault="00607B89">
      <w:pPr>
        <w:spacing w:after="27" w:line="264" w:lineRule="auto"/>
        <w:ind w:left="170" w:right="0"/>
      </w:pPr>
      <w:r>
        <w:rPr>
          <w:b/>
          <w:sz w:val="24"/>
        </w:rPr>
        <w:t xml:space="preserve">Podstawowe warunki i procedury konstruowania budżetu projektu: </w:t>
      </w:r>
    </w:p>
    <w:p w:rsidR="00B32C48" w:rsidRDefault="00607B89">
      <w:pPr>
        <w:numPr>
          <w:ilvl w:val="0"/>
          <w:numId w:val="36"/>
        </w:numPr>
        <w:spacing w:after="28" w:line="267" w:lineRule="auto"/>
        <w:ind w:right="0" w:hanging="428"/>
      </w:pPr>
      <w:r>
        <w:rPr>
          <w:sz w:val="24"/>
        </w:rPr>
        <w:t>IZ PO zap</w:t>
      </w:r>
      <w:r>
        <w:rPr>
          <w:sz w:val="24"/>
        </w:rPr>
        <w:t>ewnia, że w ramach projektów współfinansowanych z EFS koszty projektu są przedstawiane we wniosku o dofinansowanie w formie budżetu zadaniowego. Dodatkowo we wniosku o dofinansowanie wykazywany jest szczegółowy budżet ze wskazaniem kosztów jednostkowych, k</w:t>
      </w:r>
      <w:r>
        <w:rPr>
          <w:sz w:val="24"/>
        </w:rPr>
        <w:t xml:space="preserve">tóry jest podstawą do oceny kwalifikowalności wydatków projektu na etapie oceny wniosku o dofinansowanie. </w:t>
      </w:r>
    </w:p>
    <w:p w:rsidR="00B32C48" w:rsidRDefault="00607B89">
      <w:pPr>
        <w:numPr>
          <w:ilvl w:val="0"/>
          <w:numId w:val="36"/>
        </w:numPr>
        <w:spacing w:line="267" w:lineRule="auto"/>
        <w:ind w:right="0" w:hanging="428"/>
      </w:pPr>
      <w:r>
        <w:rPr>
          <w:sz w:val="24"/>
        </w:rPr>
        <w:t>Budżet zadaniowy oznacza przedstawienie kosztów kwalifikowalnych projektu w podziale na zadania merytoryczne</w:t>
      </w:r>
      <w:r>
        <w:rPr>
          <w:sz w:val="24"/>
          <w:vertAlign w:val="superscript"/>
        </w:rPr>
        <w:footnoteReference w:id="7"/>
      </w:r>
      <w:r>
        <w:rPr>
          <w:sz w:val="37"/>
          <w:vertAlign w:val="superscript"/>
        </w:rPr>
        <w:t xml:space="preserve"> </w:t>
      </w:r>
      <w:r>
        <w:rPr>
          <w:sz w:val="24"/>
        </w:rPr>
        <w:t>w ramach kosztów bezpośrednich oraz kos</w:t>
      </w:r>
      <w:r>
        <w:rPr>
          <w:sz w:val="24"/>
        </w:rPr>
        <w:t xml:space="preserve">zty pośrednie. W odniesieniu do zadań merytorycznych we wniosku o dofinansowanie wykazywany jest limit kosztów, które mogą zostać poniesione przez beneficjenta na ich realizację. </w:t>
      </w:r>
    </w:p>
    <w:p w:rsidR="00B32C48" w:rsidRDefault="00607B89">
      <w:pPr>
        <w:numPr>
          <w:ilvl w:val="0"/>
          <w:numId w:val="37"/>
        </w:numPr>
        <w:spacing w:line="267" w:lineRule="auto"/>
        <w:ind w:right="0" w:hanging="428"/>
      </w:pPr>
      <w:r>
        <w:rPr>
          <w:sz w:val="24"/>
        </w:rPr>
        <w:t>Limit kosztów bezpośrednich w ramach budżetu zadaniowego na etapie wnioskowa</w:t>
      </w:r>
      <w:r>
        <w:rPr>
          <w:sz w:val="24"/>
        </w:rPr>
        <w:t xml:space="preserve">nia o środki powinien wynikać ze szczegółowej kalkulacji kosztów jednostkowych wykazanej  we wniosku o dofinansowanie, tj. szczegółowym budżecie projektu. </w:t>
      </w:r>
    </w:p>
    <w:p w:rsidR="00B32C48" w:rsidRDefault="00607B89">
      <w:pPr>
        <w:numPr>
          <w:ilvl w:val="0"/>
          <w:numId w:val="37"/>
        </w:numPr>
        <w:spacing w:line="267" w:lineRule="auto"/>
        <w:ind w:right="0" w:hanging="428"/>
      </w:pPr>
      <w:r>
        <w:rPr>
          <w:sz w:val="24"/>
        </w:rPr>
        <w:t xml:space="preserve">Koszty bezpośrednie w ramach projektu powinny zostać oszacowane należycie  z zastosowaniem warunków </w:t>
      </w:r>
      <w:r>
        <w:rPr>
          <w:sz w:val="24"/>
        </w:rPr>
        <w:t xml:space="preserve">i procedur kwalifikowalności określonych w </w:t>
      </w:r>
      <w:r>
        <w:rPr>
          <w:i/>
          <w:sz w:val="24"/>
        </w:rPr>
        <w:t xml:space="preserve">Wytycznych </w:t>
      </w:r>
      <w:r>
        <w:rPr>
          <w:sz w:val="24"/>
        </w:rPr>
        <w:t>oraz innych wytycznych horyzontalnych (o ile mają zastosowanie do danego typu projektu), w szczególności  z uwzględnieniem w budżecie projektu stawek rynkowych. Właściwa instytucja będąca stroną umowy m</w:t>
      </w:r>
      <w:r>
        <w:rPr>
          <w:sz w:val="24"/>
        </w:rPr>
        <w:t xml:space="preserve">oże wymagać od beneficjenta uzasadnienia we wniosku o dofinansowanie należytego szacowania kosztów zawartych w budżecie projektu. </w:t>
      </w:r>
    </w:p>
    <w:p w:rsidR="00B32C48" w:rsidRDefault="00607B89">
      <w:pPr>
        <w:numPr>
          <w:ilvl w:val="0"/>
          <w:numId w:val="37"/>
        </w:numPr>
        <w:spacing w:line="267" w:lineRule="auto"/>
        <w:ind w:right="0" w:hanging="428"/>
      </w:pPr>
      <w:r>
        <w:rPr>
          <w:sz w:val="24"/>
        </w:rPr>
        <w:t>W przypadku przedsięwzięć finansowanych lub planowanych do sfinansowania z kilku źródeł finansowania, w tym publicznego lub p</w:t>
      </w:r>
      <w:r>
        <w:rPr>
          <w:sz w:val="24"/>
        </w:rPr>
        <w:t xml:space="preserve">rywatnego, z funduszy strukturalnych i Funduszu Spójności oraz z innych źródeł, w budżecie projektu beneficjent wskazuje i uzasadnia źródła finansowania wykazując racjonalność i efektywność wydatków oraz brak podwójnego finansowania. </w:t>
      </w:r>
    </w:p>
    <w:p w:rsidR="00B32C48" w:rsidRDefault="00607B89">
      <w:pPr>
        <w:numPr>
          <w:ilvl w:val="0"/>
          <w:numId w:val="37"/>
        </w:numPr>
        <w:spacing w:line="267" w:lineRule="auto"/>
        <w:ind w:right="0" w:hanging="428"/>
      </w:pPr>
      <w:r>
        <w:rPr>
          <w:sz w:val="24"/>
        </w:rPr>
        <w:t>We wniosku o dofinans</w:t>
      </w:r>
      <w:r>
        <w:rPr>
          <w:sz w:val="24"/>
        </w:rPr>
        <w:t>owanie beneficjent wskazuje formę zaangażowania i szacunkowy wymiar czasu pracy personelu projektu niezbędnego do realizacji zadań merytorycznych (etat/liczba godzin), co stanowi podstawę do oceny kwalifikowalności wydatków personelu projektu na etapie wyb</w:t>
      </w:r>
      <w:r>
        <w:rPr>
          <w:sz w:val="24"/>
        </w:rPr>
        <w:t xml:space="preserve">oru projektu oraz w trakcie jego realizacji. </w:t>
      </w:r>
    </w:p>
    <w:p w:rsidR="00B32C48" w:rsidRDefault="00607B89">
      <w:pPr>
        <w:numPr>
          <w:ilvl w:val="0"/>
          <w:numId w:val="37"/>
        </w:numPr>
        <w:spacing w:line="216" w:lineRule="auto"/>
        <w:ind w:right="0" w:hanging="428"/>
      </w:pPr>
      <w:r>
        <w:rPr>
          <w:sz w:val="24"/>
        </w:rPr>
        <w:t>Wydatki na działania świadomościowe (m.in. kampanie informacyjno-promocyjne i różne działania upowszechniające)</w:t>
      </w:r>
      <w:r>
        <w:rPr>
          <w:sz w:val="24"/>
          <w:vertAlign w:val="superscript"/>
        </w:rPr>
        <w:footnoteReference w:id="8"/>
      </w:r>
      <w:r>
        <w:rPr>
          <w:sz w:val="37"/>
          <w:vertAlign w:val="superscript"/>
        </w:rPr>
        <w:t xml:space="preserve"> </w:t>
      </w:r>
      <w:r>
        <w:rPr>
          <w:sz w:val="24"/>
        </w:rPr>
        <w:t xml:space="preserve">są niekwalifikowalne, </w:t>
      </w:r>
      <w:r>
        <w:rPr>
          <w:sz w:val="24"/>
        </w:rPr>
        <w:t xml:space="preserve">chyba że wynikają z zatwierdzonego w PO typu projektu. </w:t>
      </w:r>
    </w:p>
    <w:p w:rsidR="00B32C48" w:rsidRDefault="00607B89">
      <w:pPr>
        <w:numPr>
          <w:ilvl w:val="0"/>
          <w:numId w:val="37"/>
        </w:numPr>
        <w:spacing w:line="267" w:lineRule="auto"/>
        <w:ind w:right="0" w:hanging="428"/>
      </w:pPr>
      <w:r>
        <w:rPr>
          <w:sz w:val="24"/>
        </w:rPr>
        <w:t>Beneficjent wykazuje we wniosku o dofinansowanie swój potencjał kadrowy,  o ile go posiada, przy czym jako potencjał kadrowy rozumie się powiązane z beneficjentem osoby, które zostaną zaangażowane w r</w:t>
      </w:r>
      <w:r>
        <w:rPr>
          <w:sz w:val="24"/>
        </w:rPr>
        <w:t xml:space="preserve">ealizację projektu, w szczególności osoby zatrudnione na podstawie stosunku pracy, które beneficjent oddeleguje do realizacji projektu </w:t>
      </w:r>
    </w:p>
    <w:p w:rsidR="00B32C48" w:rsidRDefault="00607B89">
      <w:pPr>
        <w:numPr>
          <w:ilvl w:val="0"/>
          <w:numId w:val="37"/>
        </w:numPr>
        <w:spacing w:line="267" w:lineRule="auto"/>
        <w:ind w:right="0" w:hanging="428"/>
      </w:pPr>
      <w:r>
        <w:rPr>
          <w:sz w:val="24"/>
        </w:rPr>
        <w:t xml:space="preserve">W </w:t>
      </w:r>
      <w:r>
        <w:rPr>
          <w:sz w:val="24"/>
        </w:rPr>
        <w:t xml:space="preserve">przypadku wymogu wniesienia przez beneficjenta wkładu własnego, wkład własny beneficjenta jest wykazywany we wniosku o dofinansowanie przy czym to beneficjent określa formę wniesienia </w:t>
      </w:r>
    </w:p>
    <w:p w:rsidR="00B32C48" w:rsidRDefault="00607B89">
      <w:pPr>
        <w:tabs>
          <w:tab w:val="center" w:pos="956"/>
          <w:tab w:val="center" w:pos="2146"/>
          <w:tab w:val="center" w:pos="3099"/>
          <w:tab w:val="center" w:pos="3719"/>
          <w:tab w:val="center" w:pos="4376"/>
          <w:tab w:val="center" w:pos="5138"/>
          <w:tab w:val="center" w:pos="6216"/>
          <w:tab w:val="center" w:pos="7547"/>
          <w:tab w:val="center" w:pos="8768"/>
          <w:tab w:val="right" w:pos="10389"/>
        </w:tabs>
        <w:spacing w:after="0" w:line="259" w:lineRule="auto"/>
        <w:ind w:left="0" w:right="-6" w:firstLine="0"/>
        <w:jc w:val="left"/>
      </w:pPr>
      <w:r>
        <w:rPr>
          <w:rFonts w:ascii="Calibri" w:eastAsia="Calibri" w:hAnsi="Calibri" w:cs="Calibri"/>
        </w:rPr>
        <w:tab/>
      </w:r>
      <w:r>
        <w:rPr>
          <w:sz w:val="24"/>
        </w:rPr>
        <w:t xml:space="preserve">wkładu </w:t>
      </w:r>
      <w:r>
        <w:rPr>
          <w:sz w:val="24"/>
        </w:rPr>
        <w:tab/>
        <w:t xml:space="preserve">własnego. </w:t>
      </w:r>
      <w:r>
        <w:rPr>
          <w:sz w:val="24"/>
        </w:rPr>
        <w:tab/>
        <w:t xml:space="preserve">IZ </w:t>
      </w:r>
      <w:r>
        <w:rPr>
          <w:sz w:val="24"/>
        </w:rPr>
        <w:tab/>
        <w:t xml:space="preserve">PO </w:t>
      </w:r>
      <w:r>
        <w:rPr>
          <w:sz w:val="24"/>
        </w:rPr>
        <w:tab/>
        <w:t xml:space="preserve">nie </w:t>
      </w:r>
      <w:r>
        <w:rPr>
          <w:sz w:val="24"/>
        </w:rPr>
        <w:tab/>
        <w:t xml:space="preserve">może </w:t>
      </w:r>
      <w:r>
        <w:rPr>
          <w:sz w:val="24"/>
        </w:rPr>
        <w:tab/>
        <w:t xml:space="preserve">wymagać </w:t>
      </w:r>
      <w:r>
        <w:rPr>
          <w:sz w:val="24"/>
        </w:rPr>
        <w:tab/>
        <w:t xml:space="preserve">wniesienia </w:t>
      </w:r>
      <w:r>
        <w:rPr>
          <w:sz w:val="24"/>
        </w:rPr>
        <w:tab/>
        <w:t xml:space="preserve">wkładu </w:t>
      </w:r>
      <w:r>
        <w:rPr>
          <w:sz w:val="24"/>
        </w:rPr>
        <w:tab/>
        <w:t>wła</w:t>
      </w:r>
      <w:r>
        <w:rPr>
          <w:sz w:val="24"/>
        </w:rPr>
        <w:t xml:space="preserve">snego  </w:t>
      </w:r>
    </w:p>
    <w:p w:rsidR="00B32C48" w:rsidRDefault="00607B89">
      <w:pPr>
        <w:spacing w:line="267" w:lineRule="auto"/>
        <w:ind w:left="603" w:right="0" w:firstLine="0"/>
      </w:pPr>
      <w:r>
        <w:rPr>
          <w:sz w:val="24"/>
        </w:rPr>
        <w:t xml:space="preserve">w określonej formie, chyba że przepisy powszechnie obowiązujące lub wytyczne horyzontalne stanowią inaczej. </w:t>
      </w:r>
    </w:p>
    <w:p w:rsidR="00B32C48" w:rsidRDefault="00607B89">
      <w:pPr>
        <w:numPr>
          <w:ilvl w:val="0"/>
          <w:numId w:val="37"/>
        </w:numPr>
        <w:spacing w:line="267" w:lineRule="auto"/>
        <w:ind w:right="0" w:hanging="428"/>
      </w:pPr>
      <w:r>
        <w:rPr>
          <w:sz w:val="24"/>
        </w:rPr>
        <w:t>IZ PO lub właściwa instytucja będąca stroną umowy (w regulaminie konkursu albo w dokumentacji dotyczącej wyboru projektów w trybie pozakonk</w:t>
      </w:r>
      <w:r>
        <w:rPr>
          <w:sz w:val="24"/>
        </w:rPr>
        <w:t xml:space="preserve">ursowym) – określa ceny rynkowe w zakresie </w:t>
      </w:r>
      <w:r>
        <w:rPr>
          <w:sz w:val="24"/>
        </w:rPr>
        <w:lastRenderedPageBreak/>
        <w:t>najczęściej finansowanych wydatków w ramach danej grupy projektów w ramach danego PO oraz  o ile dotyczy – inne wymagania, w tym oczekiwany standard (w szczególności czas trwania wsparcia, tj. liczbę dni lub godzi</w:t>
      </w:r>
      <w:r>
        <w:rPr>
          <w:sz w:val="24"/>
        </w:rPr>
        <w:t xml:space="preserve">n zegarowych lub lekcyjnych (np. 45 minut). </w:t>
      </w:r>
    </w:p>
    <w:p w:rsidR="00B32C48" w:rsidRDefault="00607B89">
      <w:pPr>
        <w:numPr>
          <w:ilvl w:val="0"/>
          <w:numId w:val="37"/>
        </w:numPr>
        <w:spacing w:line="267" w:lineRule="auto"/>
        <w:ind w:right="0" w:hanging="428"/>
      </w:pPr>
      <w:r>
        <w:rPr>
          <w:sz w:val="24"/>
        </w:rPr>
        <w:t>Przy rozliczaniu poniesionych wydatków nie jest możliwe przekroczenie łącznej kwoty wydatków kwalifikowalnych w ramach projektu, wynikającej z zatwierdzonego wniosku o dofinansowanie projektu. Ponadto beneficjen</w:t>
      </w:r>
      <w:r>
        <w:rPr>
          <w:sz w:val="24"/>
        </w:rPr>
        <w:t>ta obowiązują limity wydatków wskazane w odniesieniu do każdego zadania w budżecie projektu w zatwierdzonym wniosku dofinansowanie, przy czym poniesione wydatki nie muszą być zgodne ze szczegółowym budżetem projektu zawartym w zatwierdzonym wniosku o dofin</w:t>
      </w:r>
      <w:r>
        <w:rPr>
          <w:sz w:val="24"/>
        </w:rPr>
        <w:t xml:space="preserve">ansowanie. Właściwa instytucja będąca stroną umowy o dofinansowanie rozlicza beneficjenta ze zrealizowanych zadań w ramach projektu. </w:t>
      </w:r>
    </w:p>
    <w:p w:rsidR="00B32C48" w:rsidRDefault="00607B89">
      <w:pPr>
        <w:numPr>
          <w:ilvl w:val="0"/>
          <w:numId w:val="37"/>
        </w:numPr>
        <w:spacing w:line="267" w:lineRule="auto"/>
        <w:ind w:right="0" w:hanging="428"/>
      </w:pPr>
      <w:r>
        <w:rPr>
          <w:sz w:val="24"/>
        </w:rPr>
        <w:t>Dopuszczalne jest dokonywanie przesunięć w budżecie projektu określonym w zatwierdzonym na etapie podpisania umowy o dofin</w:t>
      </w:r>
      <w:r>
        <w:rPr>
          <w:sz w:val="24"/>
        </w:rPr>
        <w:t xml:space="preserve">ansowanie wniosku o dofinansowanie projektu, w oparciu o zasady określone przez IZ w danym PO. </w:t>
      </w:r>
    </w:p>
    <w:p w:rsidR="00B32C48" w:rsidRDefault="00607B89">
      <w:pPr>
        <w:spacing w:after="24" w:line="259" w:lineRule="auto"/>
        <w:ind w:left="963" w:right="0" w:firstLine="0"/>
        <w:jc w:val="left"/>
      </w:pPr>
      <w:r>
        <w:rPr>
          <w:sz w:val="24"/>
        </w:rPr>
        <w:t xml:space="preserve"> </w:t>
      </w:r>
    </w:p>
    <w:p w:rsidR="00B32C48" w:rsidRDefault="00607B89">
      <w:pPr>
        <w:spacing w:line="267" w:lineRule="auto"/>
        <w:ind w:left="160" w:right="0" w:firstLine="0"/>
      </w:pPr>
      <w:r>
        <w:rPr>
          <w:b/>
          <w:sz w:val="24"/>
        </w:rPr>
        <w:t>1.</w:t>
      </w:r>
      <w:r>
        <w:rPr>
          <w:rFonts w:ascii="Arial" w:eastAsia="Arial" w:hAnsi="Arial" w:cs="Arial"/>
          <w:b/>
          <w:sz w:val="24"/>
        </w:rPr>
        <w:t xml:space="preserve"> </w:t>
      </w:r>
      <w:r>
        <w:rPr>
          <w:b/>
          <w:sz w:val="24"/>
        </w:rPr>
        <w:t>ZAKAZ PODWÓJNEGO FINANSOWANIA –</w:t>
      </w:r>
      <w:r>
        <w:rPr>
          <w:sz w:val="24"/>
        </w:rPr>
        <w:t xml:space="preserve"> niedozwolone jest podwójne finansowanie wydatków. </w:t>
      </w:r>
    </w:p>
    <w:p w:rsidR="00B32C48" w:rsidRDefault="00607B89">
      <w:pPr>
        <w:spacing w:after="17" w:line="259" w:lineRule="auto"/>
        <w:ind w:left="175" w:right="0" w:firstLine="0"/>
        <w:jc w:val="left"/>
      </w:pPr>
      <w:r>
        <w:rPr>
          <w:b/>
          <w:sz w:val="24"/>
        </w:rPr>
        <w:t xml:space="preserve"> </w:t>
      </w:r>
    </w:p>
    <w:p w:rsidR="00B32C48" w:rsidRDefault="00607B89">
      <w:pPr>
        <w:tabs>
          <w:tab w:val="center" w:pos="2058"/>
        </w:tabs>
        <w:spacing w:after="0" w:line="259" w:lineRule="auto"/>
        <w:ind w:left="0" w:right="0" w:firstLine="0"/>
        <w:jc w:val="left"/>
      </w:pPr>
      <w:r>
        <w:rPr>
          <w:sz w:val="24"/>
        </w:rPr>
        <w:t xml:space="preserve"> </w:t>
      </w:r>
      <w:r>
        <w:rPr>
          <w:sz w:val="24"/>
        </w:rPr>
        <w:tab/>
      </w:r>
      <w:r>
        <w:rPr>
          <w:sz w:val="24"/>
          <w:u w:val="single" w:color="000000"/>
        </w:rPr>
        <w:t>Podwójne finansowanie oznacza:</w:t>
      </w:r>
      <w:r>
        <w:rPr>
          <w:sz w:val="24"/>
        </w:rPr>
        <w:t xml:space="preserve"> </w:t>
      </w:r>
    </w:p>
    <w:p w:rsidR="00B32C48" w:rsidRDefault="00607B89">
      <w:pPr>
        <w:numPr>
          <w:ilvl w:val="0"/>
          <w:numId w:val="38"/>
        </w:numPr>
        <w:spacing w:line="267" w:lineRule="auto"/>
        <w:ind w:right="0" w:hanging="284"/>
      </w:pPr>
      <w:r>
        <w:rPr>
          <w:sz w:val="24"/>
        </w:rPr>
        <w:t>poświadczenie, zrefundowanie lub rozliczenie, całkowite lub częściowe, tego samego wydatku, więcej niż jednokrotnie w ramach tego samego lub w ramach różnych projektów współfinansowanych ze środków funduszy strukturalnych lub FS lub/oraz dotacji z krajowyc</w:t>
      </w:r>
      <w:r>
        <w:rPr>
          <w:sz w:val="24"/>
        </w:rPr>
        <w:t xml:space="preserve">h środków publicznych, </w:t>
      </w:r>
    </w:p>
    <w:p w:rsidR="00B32C48" w:rsidRDefault="00607B89">
      <w:pPr>
        <w:numPr>
          <w:ilvl w:val="0"/>
          <w:numId w:val="38"/>
        </w:numPr>
        <w:spacing w:line="267" w:lineRule="auto"/>
        <w:ind w:right="0" w:hanging="284"/>
      </w:pPr>
      <w:r>
        <w:rPr>
          <w:sz w:val="24"/>
        </w:rPr>
        <w:t>otrzymanie na wydatki kwalifikowalne danego projektu lub części projektu bezzwrotnej pomocy finansowej z kilku źródeł (krajowych, unijnych lub innych) w wysokości łącznie wyższej niż 100% wydatków kwalifikowalnych projektu lub częśc</w:t>
      </w:r>
      <w:r>
        <w:rPr>
          <w:sz w:val="24"/>
        </w:rPr>
        <w:t xml:space="preserve">i projektu, </w:t>
      </w:r>
    </w:p>
    <w:p w:rsidR="00B32C48" w:rsidRDefault="00607B89">
      <w:pPr>
        <w:numPr>
          <w:ilvl w:val="0"/>
          <w:numId w:val="38"/>
        </w:numPr>
        <w:spacing w:line="267" w:lineRule="auto"/>
        <w:ind w:right="0" w:hanging="284"/>
      </w:pPr>
      <w:r>
        <w:rPr>
          <w:sz w:val="24"/>
        </w:rPr>
        <w:t>poświadczenie, zrefundowanie lub rozliczenie kosztów podatku VAT ze środków funduszy strukturalnych lub FS, a następnie odzyskanie tego podatku ze środków budżetu państwa na podstawie ustawy z dnia 11 marca 2004 r. o podatku od towarów i usług</w:t>
      </w:r>
      <w:r>
        <w:rPr>
          <w:sz w:val="24"/>
        </w:rPr>
        <w:t xml:space="preserve">, </w:t>
      </w:r>
    </w:p>
    <w:p w:rsidR="00B32C48" w:rsidRDefault="00607B89">
      <w:pPr>
        <w:numPr>
          <w:ilvl w:val="0"/>
          <w:numId w:val="38"/>
        </w:numPr>
        <w:spacing w:line="267" w:lineRule="auto"/>
        <w:ind w:right="0" w:hanging="284"/>
      </w:pPr>
      <w:r>
        <w:rPr>
          <w:sz w:val="24"/>
        </w:rPr>
        <w:t xml:space="preserve">zakupienie środka trwałego z udziałem środków unijnych lub/oraz dotacji z krajowych środków publicznych, a następnie rozliczenie kosztów amortyzacji tego środka trwałego w ramach tego samego projektu lub innych współfinansowanych ze środków UE, </w:t>
      </w:r>
    </w:p>
    <w:p w:rsidR="00B32C48" w:rsidRDefault="00607B89">
      <w:pPr>
        <w:numPr>
          <w:ilvl w:val="0"/>
          <w:numId w:val="38"/>
        </w:numPr>
        <w:spacing w:line="267" w:lineRule="auto"/>
        <w:ind w:right="0" w:hanging="284"/>
      </w:pPr>
      <w:r>
        <w:rPr>
          <w:sz w:val="24"/>
        </w:rPr>
        <w:t>refundo</w:t>
      </w:r>
      <w:r>
        <w:rPr>
          <w:sz w:val="24"/>
        </w:rPr>
        <w:t xml:space="preserve">wanie wydatku poniesionego przez leasingodawcę na zakup przedmiotu leasingu  w ramach leasingu finansowego, a następnie zrefundowanie rat opłacanych przez beneficjenta  w związku z leasingiem tego przedmiotu, </w:t>
      </w:r>
    </w:p>
    <w:p w:rsidR="00B32C48" w:rsidRDefault="00607B89">
      <w:pPr>
        <w:numPr>
          <w:ilvl w:val="0"/>
          <w:numId w:val="38"/>
        </w:numPr>
        <w:spacing w:after="27" w:line="267" w:lineRule="auto"/>
        <w:ind w:right="0" w:hanging="284"/>
      </w:pPr>
      <w:r>
        <w:rPr>
          <w:sz w:val="24"/>
        </w:rPr>
        <w:t>sytuacja, w której środki na prefinansowanie w</w:t>
      </w:r>
      <w:r>
        <w:rPr>
          <w:sz w:val="24"/>
        </w:rPr>
        <w:t xml:space="preserve">kładu unijnego zostały pozyskane w formie kredytu lub pożyczki, które następnie zostały umorzone, </w:t>
      </w:r>
    </w:p>
    <w:p w:rsidR="00B32C48" w:rsidRDefault="00607B89">
      <w:pPr>
        <w:numPr>
          <w:ilvl w:val="0"/>
          <w:numId w:val="38"/>
        </w:numPr>
        <w:spacing w:line="267" w:lineRule="auto"/>
        <w:ind w:right="0" w:hanging="284"/>
      </w:pPr>
      <w:r>
        <w:rPr>
          <w:sz w:val="24"/>
        </w:rPr>
        <w:t xml:space="preserve">objęcie kosztów kwalifikowalnych projektu jednocześnie wsparciem pożyczkowym i gwarancyjnym, </w:t>
      </w:r>
      <w:r>
        <w:rPr>
          <w:rFonts w:ascii="Calibri" w:eastAsia="Calibri" w:hAnsi="Calibri" w:cs="Calibri"/>
          <w:sz w:val="24"/>
        </w:rPr>
        <w:t>-</w:t>
      </w:r>
      <w:r>
        <w:rPr>
          <w:rFonts w:ascii="Arial" w:eastAsia="Arial" w:hAnsi="Arial" w:cs="Arial"/>
          <w:sz w:val="24"/>
        </w:rPr>
        <w:t xml:space="preserve"> </w:t>
      </w:r>
      <w:r>
        <w:rPr>
          <w:sz w:val="24"/>
        </w:rPr>
        <w:t>sytuacja, w której beneficjent jako wkład własny wnosi do proj</w:t>
      </w:r>
      <w:r>
        <w:rPr>
          <w:sz w:val="24"/>
        </w:rPr>
        <w:t xml:space="preserve">ektu wkład niepieniężny, który w ciągu 7 poprzednich lat (10 lat dla nieruchomości) był współfinansowany ze środków unijnych lub/oraz dotacji z krajowych środków publicznych, </w:t>
      </w:r>
    </w:p>
    <w:p w:rsidR="00B32C48" w:rsidRDefault="00607B89">
      <w:pPr>
        <w:numPr>
          <w:ilvl w:val="0"/>
          <w:numId w:val="38"/>
        </w:numPr>
        <w:spacing w:line="267" w:lineRule="auto"/>
        <w:ind w:right="0" w:hanging="284"/>
      </w:pPr>
      <w:r>
        <w:rPr>
          <w:sz w:val="24"/>
        </w:rPr>
        <w:t>zakup używanego środka trwałego, który w ciągu 7 poprzednich lat (10 lat dla nie</w:t>
      </w:r>
      <w:r>
        <w:rPr>
          <w:sz w:val="24"/>
        </w:rPr>
        <w:t xml:space="preserve">ruchomości) był współfinansowany ze środków UE lub/oraz dotacji z krajowych środków publicznych, </w:t>
      </w:r>
    </w:p>
    <w:p w:rsidR="00B32C48" w:rsidRDefault="00607B89">
      <w:pPr>
        <w:numPr>
          <w:ilvl w:val="0"/>
          <w:numId w:val="38"/>
        </w:numPr>
        <w:spacing w:line="267" w:lineRule="auto"/>
        <w:ind w:right="0" w:hanging="284"/>
      </w:pPr>
      <w:r>
        <w:rPr>
          <w:sz w:val="24"/>
        </w:rPr>
        <w:t xml:space="preserve">rozliczenie tego samego wydatku w kosztach pośrednich oraz kosztach bezpośrednich projektu. </w:t>
      </w:r>
    </w:p>
    <w:p w:rsidR="00B32C48" w:rsidRDefault="00607B89">
      <w:pPr>
        <w:spacing w:after="33" w:line="259" w:lineRule="auto"/>
        <w:ind w:left="1263" w:right="0" w:firstLine="0"/>
        <w:jc w:val="left"/>
      </w:pPr>
      <w:r>
        <w:rPr>
          <w:sz w:val="24"/>
        </w:rPr>
        <w:t xml:space="preserve"> </w:t>
      </w:r>
    </w:p>
    <w:p w:rsidR="00B32C48" w:rsidRDefault="00607B89">
      <w:pPr>
        <w:spacing w:after="4" w:line="264" w:lineRule="auto"/>
        <w:ind w:left="170" w:right="0"/>
      </w:pPr>
      <w:r>
        <w:rPr>
          <w:b/>
          <w:sz w:val="24"/>
        </w:rPr>
        <w:t>2.</w:t>
      </w:r>
      <w:r>
        <w:rPr>
          <w:rFonts w:ascii="Arial" w:eastAsia="Arial" w:hAnsi="Arial" w:cs="Arial"/>
          <w:b/>
          <w:sz w:val="24"/>
        </w:rPr>
        <w:t xml:space="preserve"> </w:t>
      </w:r>
      <w:r>
        <w:rPr>
          <w:b/>
          <w:sz w:val="24"/>
        </w:rPr>
        <w:t>WYDATKI PONOSZONE ZGODNIE Z ZASADĄ UCZCIWEJ KONKURENCJI</w:t>
      </w:r>
      <w:r>
        <w:rPr>
          <w:sz w:val="24"/>
        </w:rPr>
        <w:t xml:space="preserve"> </w:t>
      </w:r>
    </w:p>
    <w:p w:rsidR="00B32C48" w:rsidRDefault="00607B89">
      <w:pPr>
        <w:spacing w:after="10" w:line="259" w:lineRule="auto"/>
        <w:ind w:left="175" w:right="0" w:firstLine="0"/>
        <w:jc w:val="left"/>
      </w:pPr>
      <w:r>
        <w:rPr>
          <w:sz w:val="24"/>
        </w:rPr>
        <w:t xml:space="preserve"> </w:t>
      </w:r>
    </w:p>
    <w:p w:rsidR="00B32C48" w:rsidRDefault="00607B89">
      <w:pPr>
        <w:spacing w:line="267" w:lineRule="auto"/>
        <w:ind w:left="160" w:right="0" w:firstLine="0"/>
      </w:pPr>
      <w:r>
        <w:rPr>
          <w:b/>
          <w:sz w:val="24"/>
        </w:rPr>
        <w:t>U</w:t>
      </w:r>
      <w:r>
        <w:rPr>
          <w:b/>
          <w:sz w:val="24"/>
        </w:rPr>
        <w:t>mowa o dofinansowanie</w:t>
      </w:r>
      <w:r>
        <w:rPr>
          <w:sz w:val="24"/>
        </w:rPr>
        <w:t xml:space="preserve"> między Instytucją Ogłaszającą Konkurs a Beneficjentem zobowiązuje do przygotowania i przeprowadzenia postępowania o udzielenie zamówienia publicznego w ramach projektu </w:t>
      </w:r>
      <w:r>
        <w:rPr>
          <w:sz w:val="24"/>
        </w:rPr>
        <w:lastRenderedPageBreak/>
        <w:t>w sposób zapewniający w szczególności zachowanie uczciwej konkuren</w:t>
      </w:r>
      <w:r>
        <w:rPr>
          <w:sz w:val="24"/>
        </w:rPr>
        <w:t xml:space="preserve">cji i równe traktowanie wykonawców. </w:t>
      </w:r>
    </w:p>
    <w:p w:rsidR="00B32C48" w:rsidRDefault="00607B89">
      <w:pPr>
        <w:spacing w:line="267" w:lineRule="auto"/>
        <w:ind w:left="160" w:right="0" w:firstLine="0"/>
      </w:pPr>
      <w:r>
        <w:rPr>
          <w:sz w:val="24"/>
        </w:rPr>
        <w:t xml:space="preserve">Udzielanie zamówienia publicznego w ramach projektu następuje zgodnie z: </w:t>
      </w:r>
    </w:p>
    <w:p w:rsidR="00B32C48" w:rsidRDefault="00607B89">
      <w:pPr>
        <w:numPr>
          <w:ilvl w:val="0"/>
          <w:numId w:val="39"/>
        </w:numPr>
        <w:spacing w:line="267" w:lineRule="auto"/>
        <w:ind w:right="0" w:hanging="428"/>
      </w:pPr>
      <w:r>
        <w:rPr>
          <w:sz w:val="24"/>
        </w:rPr>
        <w:t xml:space="preserve">ustawą </w:t>
      </w:r>
      <w:proofErr w:type="spellStart"/>
      <w:r>
        <w:rPr>
          <w:sz w:val="24"/>
        </w:rPr>
        <w:t>Pzp</w:t>
      </w:r>
      <w:proofErr w:type="spellEnd"/>
      <w:r>
        <w:rPr>
          <w:sz w:val="24"/>
        </w:rPr>
        <w:t xml:space="preserve"> </w:t>
      </w:r>
      <w:r>
        <w:rPr>
          <w:i/>
          <w:sz w:val="24"/>
        </w:rPr>
        <w:t xml:space="preserve">– </w:t>
      </w:r>
      <w:r>
        <w:rPr>
          <w:sz w:val="24"/>
        </w:rPr>
        <w:t xml:space="preserve">w przypadku beneficjenta będącego podmiotem zobowiązanym zgodnie z art. 3 ustawy </w:t>
      </w:r>
    </w:p>
    <w:p w:rsidR="00B32C48" w:rsidRDefault="00607B89">
      <w:pPr>
        <w:spacing w:line="267" w:lineRule="auto"/>
        <w:ind w:left="160" w:right="7283" w:firstLine="284"/>
      </w:pPr>
      <w:proofErr w:type="spellStart"/>
      <w:r>
        <w:rPr>
          <w:sz w:val="24"/>
        </w:rPr>
        <w:t>Pzp</w:t>
      </w:r>
      <w:proofErr w:type="spellEnd"/>
      <w:r>
        <w:rPr>
          <w:sz w:val="24"/>
        </w:rPr>
        <w:t xml:space="preserve"> do jej stosowania, </w:t>
      </w:r>
      <w:r>
        <w:rPr>
          <w:b/>
          <w:sz w:val="24"/>
        </w:rPr>
        <w:t xml:space="preserve">albo </w:t>
      </w:r>
    </w:p>
    <w:p w:rsidR="00B32C48" w:rsidRDefault="00607B89">
      <w:pPr>
        <w:numPr>
          <w:ilvl w:val="0"/>
          <w:numId w:val="39"/>
        </w:numPr>
        <w:spacing w:line="267" w:lineRule="auto"/>
        <w:ind w:right="0" w:hanging="428"/>
      </w:pPr>
      <w:r>
        <w:rPr>
          <w:sz w:val="24"/>
        </w:rPr>
        <w:t xml:space="preserve">zasadą konkurencyjności, w przypadku: </w:t>
      </w:r>
    </w:p>
    <w:p w:rsidR="00B32C48" w:rsidRDefault="00607B89">
      <w:pPr>
        <w:numPr>
          <w:ilvl w:val="0"/>
          <w:numId w:val="40"/>
        </w:numPr>
        <w:spacing w:line="267" w:lineRule="auto"/>
        <w:ind w:right="0" w:hanging="428"/>
      </w:pPr>
      <w:r>
        <w:rPr>
          <w:sz w:val="24"/>
        </w:rPr>
        <w:t xml:space="preserve">beneficjenta nie będącego podmiotem zobowiązanym zgodnie z art. 3 ustawy </w:t>
      </w:r>
      <w:proofErr w:type="spellStart"/>
      <w:r>
        <w:rPr>
          <w:sz w:val="24"/>
        </w:rPr>
        <w:t>Pzp</w:t>
      </w:r>
      <w:proofErr w:type="spellEnd"/>
      <w:r>
        <w:rPr>
          <w:sz w:val="24"/>
        </w:rPr>
        <w:t xml:space="preserve"> do jej stosowania,  w przypad</w:t>
      </w:r>
      <w:r>
        <w:rPr>
          <w:sz w:val="24"/>
        </w:rPr>
        <w:t xml:space="preserve">ku zamówień publicznych przekraczających wartość 50 tys. PLN netto, tj. bez podatku od towarów i usług (VAT); </w:t>
      </w:r>
    </w:p>
    <w:p w:rsidR="00B32C48" w:rsidRDefault="00607B89">
      <w:pPr>
        <w:numPr>
          <w:ilvl w:val="0"/>
          <w:numId w:val="40"/>
        </w:numPr>
        <w:spacing w:line="267" w:lineRule="auto"/>
        <w:ind w:right="0" w:hanging="428"/>
      </w:pPr>
      <w:r>
        <w:rPr>
          <w:sz w:val="24"/>
        </w:rPr>
        <w:t xml:space="preserve">beneficjenta, o którym mowa w lit. a): </w:t>
      </w:r>
    </w:p>
    <w:p w:rsidR="00B32C48" w:rsidRDefault="00607B89">
      <w:pPr>
        <w:tabs>
          <w:tab w:val="center" w:pos="5303"/>
        </w:tabs>
        <w:spacing w:line="267" w:lineRule="auto"/>
        <w:ind w:left="0" w:right="0" w:firstLine="0"/>
        <w:jc w:val="left"/>
      </w:pPr>
      <w:r>
        <w:rPr>
          <w:rFonts w:ascii="Calibri" w:eastAsia="Calibri" w:hAnsi="Calibri" w:cs="Calibri"/>
          <w:sz w:val="24"/>
        </w:rPr>
        <w:t>-</w:t>
      </w:r>
      <w:r>
        <w:rPr>
          <w:rFonts w:ascii="Arial" w:eastAsia="Arial" w:hAnsi="Arial" w:cs="Arial"/>
          <w:sz w:val="24"/>
        </w:rPr>
        <w:t xml:space="preserve"> </w:t>
      </w:r>
      <w:r>
        <w:rPr>
          <w:rFonts w:ascii="Arial" w:eastAsia="Arial" w:hAnsi="Arial" w:cs="Arial"/>
          <w:sz w:val="24"/>
        </w:rPr>
        <w:tab/>
      </w:r>
      <w:r>
        <w:rPr>
          <w:sz w:val="24"/>
        </w:rPr>
        <w:t xml:space="preserve">w przypadku zamówień publicznych o wartości niższej od kwoty określonej w art. 4 pkt 8 ustawy </w:t>
      </w:r>
    </w:p>
    <w:p w:rsidR="00B32C48" w:rsidRDefault="00607B89">
      <w:pPr>
        <w:spacing w:after="28" w:line="267" w:lineRule="auto"/>
        <w:ind w:left="160" w:right="349" w:firstLine="284"/>
      </w:pPr>
      <w:proofErr w:type="spellStart"/>
      <w:r>
        <w:rPr>
          <w:sz w:val="24"/>
        </w:rPr>
        <w:t>Pzp</w:t>
      </w:r>
      <w:proofErr w:type="spellEnd"/>
      <w:r>
        <w:rPr>
          <w:sz w:val="24"/>
        </w:rPr>
        <w:t xml:space="preserve">, a </w:t>
      </w:r>
      <w:r>
        <w:rPr>
          <w:sz w:val="24"/>
        </w:rPr>
        <w:t xml:space="preserve">jednocześnie przekraczającej 50 tys. PLN netto, tj. bez podatku od towarów i usług (VAT),  z uwzględnieniem poniższych zapisów: </w:t>
      </w:r>
    </w:p>
    <w:p w:rsidR="00B32C48" w:rsidRDefault="00607B89">
      <w:pPr>
        <w:numPr>
          <w:ilvl w:val="0"/>
          <w:numId w:val="41"/>
        </w:numPr>
        <w:spacing w:line="267" w:lineRule="auto"/>
        <w:ind w:right="0" w:hanging="284"/>
      </w:pPr>
      <w:r>
        <w:rPr>
          <w:sz w:val="24"/>
        </w:rPr>
        <w:t>W przypadku, gdy beneficjent jest organem administracji publicznej, może on powierzać na podstawie art. 5 ust. 2 pkt 1 ustawy z</w:t>
      </w:r>
      <w:r>
        <w:rPr>
          <w:sz w:val="24"/>
        </w:rPr>
        <w:t xml:space="preserve"> dnia 24 kwietnia 2003 r. o działalności pożytku publicznego  i o wolontariacie realizację zadań publicznych w trybie określonym w tej ustawie. </w:t>
      </w:r>
    </w:p>
    <w:p w:rsidR="00B32C48" w:rsidRDefault="00607B89">
      <w:pPr>
        <w:numPr>
          <w:ilvl w:val="0"/>
          <w:numId w:val="41"/>
        </w:numPr>
        <w:spacing w:line="267" w:lineRule="auto"/>
        <w:ind w:right="0" w:hanging="284"/>
      </w:pPr>
      <w:r>
        <w:rPr>
          <w:sz w:val="24"/>
        </w:rPr>
        <w:t xml:space="preserve">W przypadku, gdy na podstawie obowiązujących przepisów prawa innych niż ustawa </w:t>
      </w:r>
      <w:proofErr w:type="spellStart"/>
      <w:r>
        <w:rPr>
          <w:sz w:val="24"/>
        </w:rPr>
        <w:t>Pzp</w:t>
      </w:r>
      <w:proofErr w:type="spellEnd"/>
      <w:r>
        <w:rPr>
          <w:sz w:val="24"/>
        </w:rPr>
        <w:t xml:space="preserve"> wyłącza się stosowanie ustaw</w:t>
      </w:r>
      <w:r>
        <w:rPr>
          <w:sz w:val="24"/>
        </w:rPr>
        <w:t xml:space="preserve">y </w:t>
      </w:r>
      <w:proofErr w:type="spellStart"/>
      <w:r>
        <w:rPr>
          <w:sz w:val="24"/>
        </w:rPr>
        <w:t>Pzp</w:t>
      </w:r>
      <w:proofErr w:type="spellEnd"/>
      <w:r>
        <w:rPr>
          <w:sz w:val="24"/>
        </w:rPr>
        <w:t xml:space="preserve">, beneficjent, o którym mowa w art. 3 ustawy </w:t>
      </w:r>
      <w:proofErr w:type="spellStart"/>
      <w:r>
        <w:rPr>
          <w:sz w:val="24"/>
        </w:rPr>
        <w:t>Pzp</w:t>
      </w:r>
      <w:proofErr w:type="spellEnd"/>
      <w:r>
        <w:rPr>
          <w:sz w:val="24"/>
        </w:rPr>
        <w:t xml:space="preserve">, przeprowadza zamówienie publiczne z zastosowaniem tych przepisów. </w:t>
      </w:r>
    </w:p>
    <w:p w:rsidR="00B32C48" w:rsidRDefault="00607B89">
      <w:pPr>
        <w:spacing w:after="11" w:line="259" w:lineRule="auto"/>
        <w:ind w:left="1244" w:right="0" w:firstLine="0"/>
        <w:jc w:val="left"/>
      </w:pPr>
      <w:r>
        <w:rPr>
          <w:sz w:val="24"/>
        </w:rPr>
        <w:t xml:space="preserve"> </w:t>
      </w:r>
    </w:p>
    <w:p w:rsidR="00B32C48" w:rsidRDefault="00607B89">
      <w:pPr>
        <w:spacing w:line="267" w:lineRule="auto"/>
        <w:ind w:left="160" w:right="0" w:firstLine="0"/>
      </w:pPr>
      <w:r>
        <w:rPr>
          <w:b/>
          <w:sz w:val="24"/>
        </w:rPr>
        <w:t>3.</w:t>
      </w:r>
      <w:r>
        <w:rPr>
          <w:sz w:val="24"/>
        </w:rPr>
        <w:t xml:space="preserve"> </w:t>
      </w:r>
      <w:r>
        <w:rPr>
          <w:b/>
          <w:sz w:val="24"/>
        </w:rPr>
        <w:t xml:space="preserve">CROSS-FINANCING </w:t>
      </w:r>
      <w:r>
        <w:rPr>
          <w:sz w:val="24"/>
        </w:rPr>
        <w:t>– tzw. zasada elastyczności, o której mowa w art. 98 ust. 2 rozporządzenia ogólnego, polegająca na możliwości fin</w:t>
      </w:r>
      <w:r>
        <w:rPr>
          <w:sz w:val="24"/>
        </w:rPr>
        <w:t xml:space="preserve">ansowania  działań w sposób komplementarny ze środków EFRR i EFS, w przypadku, gdy dane działanie z jednego funduszu objęte jest zakresem pomocy drugiego funduszu. </w:t>
      </w:r>
    </w:p>
    <w:p w:rsidR="00B32C48" w:rsidRDefault="00607B89">
      <w:pPr>
        <w:numPr>
          <w:ilvl w:val="0"/>
          <w:numId w:val="42"/>
        </w:numPr>
        <w:spacing w:line="267" w:lineRule="auto"/>
        <w:ind w:right="0" w:hanging="284"/>
      </w:pPr>
      <w:r>
        <w:rPr>
          <w:sz w:val="24"/>
        </w:rPr>
        <w:t xml:space="preserve">W przypadku projektów współfinansowanych z EFS wydatki objęte </w:t>
      </w:r>
      <w:r>
        <w:rPr>
          <w:i/>
          <w:sz w:val="24"/>
        </w:rPr>
        <w:t>cross-</w:t>
      </w:r>
      <w:proofErr w:type="spellStart"/>
      <w:r>
        <w:rPr>
          <w:i/>
          <w:sz w:val="24"/>
        </w:rPr>
        <w:t>financingiem</w:t>
      </w:r>
      <w:proofErr w:type="spellEnd"/>
      <w:r>
        <w:rPr>
          <w:i/>
          <w:sz w:val="24"/>
        </w:rPr>
        <w:t xml:space="preserve">  </w:t>
      </w:r>
      <w:r>
        <w:rPr>
          <w:sz w:val="24"/>
        </w:rPr>
        <w:t xml:space="preserve">są kwalifikowalne w wysokości wynikającej z PO lub SZOOP. </w:t>
      </w:r>
    </w:p>
    <w:p w:rsidR="00B32C48" w:rsidRDefault="00607B89">
      <w:pPr>
        <w:numPr>
          <w:ilvl w:val="0"/>
          <w:numId w:val="42"/>
        </w:numPr>
        <w:spacing w:line="267" w:lineRule="auto"/>
        <w:ind w:right="0" w:hanging="284"/>
      </w:pPr>
      <w:r>
        <w:rPr>
          <w:i/>
          <w:sz w:val="24"/>
        </w:rPr>
        <w:t>Cross-</w:t>
      </w:r>
      <w:proofErr w:type="spellStart"/>
      <w:r>
        <w:rPr>
          <w:i/>
          <w:sz w:val="24"/>
        </w:rPr>
        <w:t>financing</w:t>
      </w:r>
      <w:proofErr w:type="spellEnd"/>
      <w:r>
        <w:rPr>
          <w:i/>
          <w:sz w:val="24"/>
        </w:rPr>
        <w:t xml:space="preserve"> </w:t>
      </w:r>
      <w:r>
        <w:rPr>
          <w:sz w:val="24"/>
        </w:rPr>
        <w:t xml:space="preserve">w ramach projektów współfinansowanych z EFS może dotyczyć wyłącznie takich kategorii wydatków, bez </w:t>
      </w:r>
      <w:r>
        <w:rPr>
          <w:sz w:val="24"/>
        </w:rPr>
        <w:t xml:space="preserve">których realizacja projektu nie byłaby możliwa, w szczególności w związku  z zapewnieniem realizacji zasady równości szans, a zwłaszcza potrzeb osób z niepełnosprawnościami. </w:t>
      </w:r>
    </w:p>
    <w:p w:rsidR="00B32C48" w:rsidRDefault="00607B89">
      <w:pPr>
        <w:numPr>
          <w:ilvl w:val="0"/>
          <w:numId w:val="42"/>
        </w:numPr>
        <w:spacing w:line="267" w:lineRule="auto"/>
        <w:ind w:right="0" w:hanging="284"/>
      </w:pPr>
      <w:r>
        <w:rPr>
          <w:sz w:val="24"/>
        </w:rPr>
        <w:t xml:space="preserve">W przypadku projektów współfinansowanych z EFS </w:t>
      </w:r>
      <w:r>
        <w:rPr>
          <w:i/>
          <w:sz w:val="24"/>
        </w:rPr>
        <w:t>cross-</w:t>
      </w:r>
      <w:proofErr w:type="spellStart"/>
      <w:r>
        <w:rPr>
          <w:i/>
          <w:sz w:val="24"/>
        </w:rPr>
        <w:t>financing</w:t>
      </w:r>
      <w:proofErr w:type="spellEnd"/>
      <w:r>
        <w:rPr>
          <w:i/>
          <w:sz w:val="24"/>
        </w:rPr>
        <w:t xml:space="preserve"> </w:t>
      </w:r>
      <w:r>
        <w:rPr>
          <w:sz w:val="24"/>
        </w:rPr>
        <w:t>może dotyczyć wyłą</w:t>
      </w:r>
      <w:r>
        <w:rPr>
          <w:sz w:val="24"/>
        </w:rPr>
        <w:t xml:space="preserve">cznie: </w:t>
      </w:r>
    </w:p>
    <w:p w:rsidR="00B32C48" w:rsidRDefault="00607B89">
      <w:pPr>
        <w:numPr>
          <w:ilvl w:val="0"/>
          <w:numId w:val="43"/>
        </w:numPr>
        <w:spacing w:line="267" w:lineRule="auto"/>
        <w:ind w:right="0" w:hanging="284"/>
      </w:pPr>
      <w:r>
        <w:rPr>
          <w:sz w:val="24"/>
        </w:rPr>
        <w:t xml:space="preserve">zakupu nieruchomości, </w:t>
      </w:r>
    </w:p>
    <w:p w:rsidR="00B32C48" w:rsidRDefault="00607B89">
      <w:pPr>
        <w:numPr>
          <w:ilvl w:val="0"/>
          <w:numId w:val="43"/>
        </w:numPr>
        <w:spacing w:line="267" w:lineRule="auto"/>
        <w:ind w:right="0" w:hanging="284"/>
      </w:pPr>
      <w:r>
        <w:rPr>
          <w:sz w:val="24"/>
        </w:rPr>
        <w:t xml:space="preserve">zakupu infrastruktury, przy czym poprzez infrastrukturę rozumie się elementy nieprzenośne, na stałe przytwierdzone do nieruchomości, np. wykonanie podjazdu do budynku, zainstalowanie windy  w budynku, </w:t>
      </w:r>
    </w:p>
    <w:p w:rsidR="00B32C48" w:rsidRDefault="00607B89">
      <w:pPr>
        <w:numPr>
          <w:ilvl w:val="0"/>
          <w:numId w:val="43"/>
        </w:numPr>
        <w:spacing w:line="267" w:lineRule="auto"/>
        <w:ind w:right="0" w:hanging="284"/>
      </w:pPr>
      <w:r>
        <w:rPr>
          <w:sz w:val="24"/>
        </w:rPr>
        <w:t>dostosowania lub adapta</w:t>
      </w:r>
      <w:r>
        <w:rPr>
          <w:sz w:val="24"/>
        </w:rPr>
        <w:t xml:space="preserve">cji (prace remontowo-wykończeniowe) budynków i pomieszczeń </w:t>
      </w:r>
    </w:p>
    <w:p w:rsidR="00B32C48" w:rsidRDefault="00607B89">
      <w:pPr>
        <w:spacing w:after="0" w:line="259" w:lineRule="auto"/>
        <w:ind w:left="175" w:right="0" w:firstLine="0"/>
        <w:jc w:val="left"/>
      </w:pPr>
      <w:r>
        <w:rPr>
          <w:b/>
          <w:sz w:val="24"/>
        </w:rPr>
        <w:t xml:space="preserve"> </w:t>
      </w:r>
    </w:p>
    <w:p w:rsidR="00B32C48" w:rsidRDefault="00607B89">
      <w:pPr>
        <w:spacing w:after="4" w:line="264" w:lineRule="auto"/>
        <w:ind w:left="170" w:right="0"/>
      </w:pPr>
      <w:r>
        <w:rPr>
          <w:b/>
          <w:sz w:val="24"/>
        </w:rPr>
        <w:t>Zakup środków trwałych, za wyjątkiem zakupu nieruchomości, infrastruktury i środków trwałych przeznaczonych na dostosowanie lub adaptację budynków i pomieszczeń, nie stanowi wydatku  w ramach cr</w:t>
      </w:r>
      <w:r>
        <w:rPr>
          <w:b/>
          <w:sz w:val="24"/>
        </w:rPr>
        <w:t>oss-</w:t>
      </w:r>
      <w:proofErr w:type="spellStart"/>
      <w:r>
        <w:rPr>
          <w:b/>
          <w:sz w:val="24"/>
        </w:rPr>
        <w:t>financingu</w:t>
      </w:r>
      <w:proofErr w:type="spellEnd"/>
      <w:r>
        <w:rPr>
          <w:b/>
          <w:sz w:val="24"/>
        </w:rPr>
        <w:t xml:space="preserve">. Wydatki ponoszone w ramach </w:t>
      </w:r>
      <w:r>
        <w:rPr>
          <w:b/>
          <w:i/>
          <w:sz w:val="24"/>
        </w:rPr>
        <w:t>cross-</w:t>
      </w:r>
      <w:proofErr w:type="spellStart"/>
      <w:r>
        <w:rPr>
          <w:b/>
          <w:i/>
          <w:sz w:val="24"/>
        </w:rPr>
        <w:t>financingu</w:t>
      </w:r>
      <w:proofErr w:type="spellEnd"/>
      <w:r>
        <w:rPr>
          <w:b/>
          <w:sz w:val="24"/>
        </w:rPr>
        <w:t xml:space="preserve"> powyżej dopuszczalnej kwoty określonej w zatwierdzonym wniosku o dofinansowanie projektu są niekwalifikowalne. </w:t>
      </w:r>
    </w:p>
    <w:p w:rsidR="00B32C48" w:rsidRDefault="00607B89">
      <w:pPr>
        <w:spacing w:after="0" w:line="259" w:lineRule="auto"/>
        <w:ind w:left="754" w:right="0" w:firstLine="0"/>
        <w:jc w:val="left"/>
      </w:pPr>
      <w:r>
        <w:rPr>
          <w:sz w:val="24"/>
        </w:rPr>
        <w:t xml:space="preserve"> </w:t>
      </w:r>
    </w:p>
    <w:p w:rsidR="00B32C48" w:rsidRDefault="00607B89">
      <w:pPr>
        <w:spacing w:line="267" w:lineRule="auto"/>
        <w:ind w:left="160" w:right="0" w:firstLine="0"/>
      </w:pPr>
      <w:r>
        <w:rPr>
          <w:b/>
          <w:sz w:val="24"/>
        </w:rPr>
        <w:t xml:space="preserve">4. ŚRODKI TRWAŁE </w:t>
      </w:r>
      <w:r>
        <w:rPr>
          <w:b/>
          <w:i/>
          <w:sz w:val="24"/>
        </w:rPr>
        <w:t xml:space="preserve"> - </w:t>
      </w:r>
      <w:r>
        <w:rPr>
          <w:sz w:val="24"/>
        </w:rPr>
        <w:t xml:space="preserve">zgodnie z art. 3 ust. 1 pkt 15 ustawy z dnia 29 września 1994 </w:t>
      </w:r>
      <w:r>
        <w:rPr>
          <w:sz w:val="24"/>
        </w:rPr>
        <w:t xml:space="preserve">r.  o rachunkowości (Dz. U. z 2013 r. poz. 330, z </w:t>
      </w:r>
      <w:proofErr w:type="spellStart"/>
      <w:r>
        <w:rPr>
          <w:sz w:val="24"/>
        </w:rPr>
        <w:t>późn</w:t>
      </w:r>
      <w:proofErr w:type="spellEnd"/>
      <w:r>
        <w:rPr>
          <w:sz w:val="24"/>
        </w:rPr>
        <w:t>. zm.), z zastrzeżeniem inwestycji, o których mowa w art. 3 ust. 1 pkt 17 tej ustawy, rzeczowe aktywa trwałe i zrównane z nimi, o przewidywanym okresie ekonomicznej użyteczności dłuższym niż rok, komple</w:t>
      </w:r>
      <w:r>
        <w:rPr>
          <w:sz w:val="24"/>
        </w:rPr>
        <w:t>tne, zdatne do użytku i przeznaczone na potrzeby jednostki organizacyjnej; zalicza się do nich w szczególności: nieruchomości – w tym grunty, prawo użytkowania wieczystego gruntu, budowle i budynki, a także będące odrębną własnością lokale, spółdzielcze wł</w:t>
      </w:r>
      <w:r>
        <w:rPr>
          <w:sz w:val="24"/>
        </w:rPr>
        <w:t xml:space="preserve">asnościowe prawo do lokalu mieszkalnego oraz spółdzielcze prawo do lokalu użytkowego, maszyny, urządzenia, środki transportu i inne rzeczy, ulepszenia w obcych środkach trwałych, inwentarz żywy. </w:t>
      </w:r>
    </w:p>
    <w:p w:rsidR="00B32C48" w:rsidRDefault="00607B89">
      <w:pPr>
        <w:spacing w:after="29" w:line="259" w:lineRule="auto"/>
        <w:ind w:left="175" w:right="0" w:firstLine="0"/>
        <w:jc w:val="left"/>
      </w:pPr>
      <w:r>
        <w:rPr>
          <w:sz w:val="24"/>
        </w:rPr>
        <w:lastRenderedPageBreak/>
        <w:t xml:space="preserve"> </w:t>
      </w:r>
    </w:p>
    <w:p w:rsidR="00B32C48" w:rsidRDefault="00607B89">
      <w:pPr>
        <w:spacing w:line="267" w:lineRule="auto"/>
        <w:ind w:left="520" w:right="0" w:hanging="360"/>
      </w:pPr>
      <w:r>
        <w:rPr>
          <w:b/>
          <w:sz w:val="24"/>
        </w:rPr>
        <w:t>Środki trwałe, ze względu na sposób ich wykorzystania w ra</w:t>
      </w:r>
      <w:r>
        <w:rPr>
          <w:b/>
          <w:sz w:val="24"/>
        </w:rPr>
        <w:t xml:space="preserve">mach i na rzecz projektu, dzielą się na: </w:t>
      </w:r>
      <w:r>
        <w:rPr>
          <w:rFonts w:ascii="Calibri" w:eastAsia="Calibri" w:hAnsi="Calibri" w:cs="Calibri"/>
          <w:sz w:val="24"/>
        </w:rPr>
        <w:t>-</w:t>
      </w:r>
      <w:r>
        <w:rPr>
          <w:rFonts w:ascii="Arial" w:eastAsia="Arial" w:hAnsi="Arial" w:cs="Arial"/>
          <w:sz w:val="24"/>
        </w:rPr>
        <w:t xml:space="preserve"> </w:t>
      </w:r>
      <w:r>
        <w:rPr>
          <w:sz w:val="24"/>
        </w:rPr>
        <w:t xml:space="preserve">środki trwałe bezpośrednio powiązane z przedmiotem projektu (np. wyposażenie pracowni komputerowych w szkole), </w:t>
      </w:r>
    </w:p>
    <w:p w:rsidR="00B32C48" w:rsidRDefault="00607B89">
      <w:pPr>
        <w:tabs>
          <w:tab w:val="center" w:pos="1010"/>
          <w:tab w:val="center" w:pos="2063"/>
          <w:tab w:val="center" w:pos="3456"/>
          <w:tab w:val="center" w:pos="4635"/>
          <w:tab w:val="center" w:pos="5203"/>
          <w:tab w:val="center" w:pos="6348"/>
          <w:tab w:val="center" w:pos="7661"/>
          <w:tab w:val="center" w:pos="8809"/>
          <w:tab w:val="right" w:pos="10389"/>
        </w:tabs>
        <w:spacing w:after="0" w:line="259" w:lineRule="auto"/>
        <w:ind w:left="0" w:right="-6" w:firstLine="0"/>
        <w:jc w:val="left"/>
      </w:pPr>
      <w:r>
        <w:rPr>
          <w:rFonts w:ascii="Calibri" w:eastAsia="Calibri" w:hAnsi="Calibri" w:cs="Calibri"/>
        </w:rPr>
        <w:tab/>
      </w:r>
      <w:r>
        <w:rPr>
          <w:rFonts w:ascii="Calibri" w:eastAsia="Calibri" w:hAnsi="Calibri" w:cs="Calibri"/>
          <w:sz w:val="24"/>
        </w:rPr>
        <w:t>-</w:t>
      </w:r>
      <w:r>
        <w:rPr>
          <w:rFonts w:ascii="Arial" w:eastAsia="Arial" w:hAnsi="Arial" w:cs="Arial"/>
          <w:sz w:val="24"/>
        </w:rPr>
        <w:t xml:space="preserve"> </w:t>
      </w:r>
      <w:r>
        <w:rPr>
          <w:sz w:val="24"/>
        </w:rPr>
        <w:t xml:space="preserve">środki </w:t>
      </w:r>
      <w:r>
        <w:rPr>
          <w:sz w:val="24"/>
        </w:rPr>
        <w:tab/>
        <w:t xml:space="preserve">trwałe </w:t>
      </w:r>
      <w:r>
        <w:rPr>
          <w:sz w:val="24"/>
        </w:rPr>
        <w:tab/>
        <w:t xml:space="preserve">wykorzystywane </w:t>
      </w:r>
      <w:r>
        <w:rPr>
          <w:sz w:val="24"/>
        </w:rPr>
        <w:tab/>
        <w:t xml:space="preserve">w </w:t>
      </w:r>
      <w:r>
        <w:rPr>
          <w:sz w:val="24"/>
        </w:rPr>
        <w:tab/>
        <w:t xml:space="preserve">celu </w:t>
      </w:r>
      <w:r>
        <w:rPr>
          <w:sz w:val="24"/>
        </w:rPr>
        <w:tab/>
      </w:r>
      <w:r>
        <w:rPr>
          <w:sz w:val="24"/>
        </w:rPr>
        <w:t xml:space="preserve">wspomagania </w:t>
      </w:r>
      <w:r>
        <w:rPr>
          <w:sz w:val="24"/>
        </w:rPr>
        <w:tab/>
        <w:t xml:space="preserve">procesu </w:t>
      </w:r>
      <w:r>
        <w:rPr>
          <w:sz w:val="24"/>
        </w:rPr>
        <w:tab/>
        <w:t xml:space="preserve">wdrażania </w:t>
      </w:r>
      <w:r>
        <w:rPr>
          <w:sz w:val="24"/>
        </w:rPr>
        <w:tab/>
        <w:t xml:space="preserve">projektu  </w:t>
      </w:r>
    </w:p>
    <w:p w:rsidR="00B32C48" w:rsidRDefault="00607B89">
      <w:pPr>
        <w:spacing w:line="267" w:lineRule="auto"/>
        <w:ind w:left="896" w:right="0" w:firstLine="0"/>
      </w:pPr>
      <w:r>
        <w:rPr>
          <w:sz w:val="24"/>
        </w:rPr>
        <w:t xml:space="preserve">(np. rzutnik na szkolenia). </w:t>
      </w:r>
    </w:p>
    <w:p w:rsidR="00B32C48" w:rsidRDefault="00607B89">
      <w:pPr>
        <w:spacing w:after="0" w:line="259" w:lineRule="auto"/>
        <w:ind w:left="175" w:right="0" w:firstLine="0"/>
        <w:jc w:val="left"/>
      </w:pPr>
      <w:r>
        <w:rPr>
          <w:i/>
          <w:sz w:val="24"/>
        </w:rPr>
        <w:t xml:space="preserve"> </w:t>
      </w:r>
    </w:p>
    <w:p w:rsidR="00B32C48" w:rsidRDefault="00607B89">
      <w:pPr>
        <w:spacing w:after="4" w:line="264" w:lineRule="auto"/>
        <w:ind w:left="170" w:right="0"/>
      </w:pPr>
      <w:r>
        <w:rPr>
          <w:b/>
          <w:sz w:val="24"/>
        </w:rPr>
        <w:t>W ramach projektów współfinansowanych z EFS wartość wydatków poniesionych na zakup środków trwałych o wartości jednostkowej równej i wyższej niż 3500 PLN netto w ramach kosztów bezpośrednich projektu oraz wydatków w ramach cross-</w:t>
      </w:r>
      <w:proofErr w:type="spellStart"/>
      <w:r>
        <w:rPr>
          <w:b/>
          <w:sz w:val="24"/>
        </w:rPr>
        <w:t>financingu</w:t>
      </w:r>
      <w:proofErr w:type="spellEnd"/>
      <w:r>
        <w:rPr>
          <w:b/>
          <w:sz w:val="24"/>
        </w:rPr>
        <w:t xml:space="preserve"> nie może łączeni</w:t>
      </w:r>
      <w:r>
        <w:rPr>
          <w:b/>
          <w:sz w:val="24"/>
        </w:rPr>
        <w:t xml:space="preserve">e przekroczyć 10% wydatków projektu, chyba że inny limit wskazano dla danego typu projektów w PO lub SZOOP. </w:t>
      </w:r>
      <w:r>
        <w:rPr>
          <w:b/>
          <w:sz w:val="24"/>
          <w:u w:val="single" w:color="000000"/>
        </w:rPr>
        <w:t>Wydatki ponoszone na zakup środków trwałych oraz cross-</w:t>
      </w:r>
      <w:proofErr w:type="spellStart"/>
      <w:r>
        <w:rPr>
          <w:b/>
          <w:sz w:val="24"/>
          <w:u w:val="single" w:color="000000"/>
        </w:rPr>
        <w:t>financing</w:t>
      </w:r>
      <w:proofErr w:type="spellEnd"/>
      <w:r>
        <w:rPr>
          <w:b/>
          <w:sz w:val="24"/>
          <w:u w:val="single" w:color="000000"/>
        </w:rPr>
        <w:t xml:space="preserve"> powyżej</w:t>
      </w:r>
      <w:r>
        <w:rPr>
          <w:b/>
          <w:sz w:val="24"/>
        </w:rPr>
        <w:t xml:space="preserve"> </w:t>
      </w:r>
      <w:r>
        <w:rPr>
          <w:b/>
          <w:sz w:val="24"/>
          <w:u w:val="single" w:color="000000"/>
        </w:rPr>
        <w:t>dopuszczalnej kwoty określonej w zatwierdzonym wniosku o dofinansowanie pro</w:t>
      </w:r>
      <w:r>
        <w:rPr>
          <w:b/>
          <w:sz w:val="24"/>
          <w:u w:val="single" w:color="000000"/>
        </w:rPr>
        <w:t>jektu są</w:t>
      </w:r>
      <w:r>
        <w:rPr>
          <w:b/>
          <w:sz w:val="24"/>
        </w:rPr>
        <w:t xml:space="preserve"> </w:t>
      </w:r>
      <w:r>
        <w:rPr>
          <w:b/>
          <w:sz w:val="24"/>
          <w:u w:val="single" w:color="000000"/>
        </w:rPr>
        <w:t>niekwalifikowalne.</w:t>
      </w:r>
      <w:r>
        <w:rPr>
          <w:b/>
          <w:sz w:val="24"/>
        </w:rPr>
        <w:t xml:space="preserve"> </w:t>
      </w:r>
    </w:p>
    <w:p w:rsidR="00B32C48" w:rsidRDefault="00607B89">
      <w:pPr>
        <w:spacing w:after="28" w:line="259" w:lineRule="auto"/>
        <w:ind w:left="175" w:right="0" w:firstLine="0"/>
        <w:jc w:val="left"/>
      </w:pPr>
      <w:r>
        <w:rPr>
          <w:b/>
          <w:sz w:val="24"/>
        </w:rPr>
        <w:t xml:space="preserve"> </w:t>
      </w:r>
    </w:p>
    <w:p w:rsidR="00B32C48" w:rsidRDefault="00607B89">
      <w:pPr>
        <w:spacing w:after="4" w:line="264" w:lineRule="auto"/>
        <w:ind w:left="170" w:right="0"/>
      </w:pPr>
      <w:r>
        <w:rPr>
          <w:b/>
          <w:sz w:val="24"/>
        </w:rPr>
        <w:t>5.</w:t>
      </w:r>
      <w:r>
        <w:rPr>
          <w:rFonts w:ascii="Arial" w:eastAsia="Arial" w:hAnsi="Arial" w:cs="Arial"/>
          <w:b/>
          <w:sz w:val="24"/>
        </w:rPr>
        <w:t xml:space="preserve"> </w:t>
      </w:r>
      <w:r>
        <w:rPr>
          <w:b/>
          <w:sz w:val="24"/>
        </w:rPr>
        <w:t>KOSZTY ZARZĄDZANIA A KOSZTY POŚREDNIE</w:t>
      </w:r>
      <w:r>
        <w:rPr>
          <w:sz w:val="24"/>
        </w:rPr>
        <w:t xml:space="preserve"> </w:t>
      </w:r>
    </w:p>
    <w:p w:rsidR="00B32C48" w:rsidRDefault="00607B89">
      <w:pPr>
        <w:spacing w:after="18" w:line="259" w:lineRule="auto"/>
        <w:ind w:left="175" w:right="0" w:firstLine="0"/>
        <w:jc w:val="left"/>
      </w:pPr>
      <w:r>
        <w:rPr>
          <w:b/>
          <w:sz w:val="24"/>
        </w:rPr>
        <w:t xml:space="preserve"> </w:t>
      </w:r>
    </w:p>
    <w:p w:rsidR="00B32C48" w:rsidRDefault="00607B89">
      <w:pPr>
        <w:spacing w:line="267" w:lineRule="auto"/>
        <w:ind w:left="160" w:right="0" w:firstLine="0"/>
      </w:pPr>
      <w:r>
        <w:rPr>
          <w:b/>
          <w:sz w:val="24"/>
        </w:rPr>
        <w:t>Koszty pośrednie  - s</w:t>
      </w:r>
      <w:r>
        <w:rPr>
          <w:sz w:val="24"/>
        </w:rPr>
        <w:t xml:space="preserve">tanowią koszty administracyjne związane z obsługą projektu, w szczególności: </w:t>
      </w:r>
    </w:p>
    <w:p w:rsidR="00B32C48" w:rsidRDefault="00607B89">
      <w:pPr>
        <w:numPr>
          <w:ilvl w:val="0"/>
          <w:numId w:val="44"/>
        </w:numPr>
        <w:spacing w:line="267" w:lineRule="auto"/>
        <w:ind w:right="0" w:hanging="428"/>
      </w:pPr>
      <w:r>
        <w:rPr>
          <w:sz w:val="24"/>
        </w:rPr>
        <w:t>koszty koordynatora lub kierownika projektu oraz innego personelu bezpośrednio zaa</w:t>
      </w:r>
      <w:r>
        <w:rPr>
          <w:sz w:val="24"/>
        </w:rPr>
        <w:t>ngażowanego  w zarządzanie, rozliczanie, monitorowanie projektu lub prowadzenie innych działań administracyjnych w projekcie, w tym w szczególności koszty wynagrodzenia tych osób, ich delegacji służbowych i szkoleń oraz koszty związane z wdrażaniem polityk</w:t>
      </w:r>
      <w:r>
        <w:rPr>
          <w:sz w:val="24"/>
        </w:rPr>
        <w:t>i równych szans przez te osoby, •</w:t>
      </w:r>
      <w:r>
        <w:rPr>
          <w:rFonts w:ascii="Arial" w:eastAsia="Arial" w:hAnsi="Arial" w:cs="Arial"/>
          <w:sz w:val="24"/>
        </w:rPr>
        <w:t xml:space="preserve"> </w:t>
      </w:r>
      <w:r>
        <w:rPr>
          <w:sz w:val="24"/>
        </w:rPr>
        <w:t>koszty zarządu (koszty wynagrodzenia osób uprawnionych do reprezentowania jednostki, których zakresy czynności nie są przypisane wyłącznie do projektu, np. kierownik jednostki), •</w:t>
      </w:r>
      <w:r>
        <w:rPr>
          <w:rFonts w:ascii="Arial" w:eastAsia="Arial" w:hAnsi="Arial" w:cs="Arial"/>
          <w:sz w:val="24"/>
        </w:rPr>
        <w:t xml:space="preserve"> </w:t>
      </w:r>
      <w:r>
        <w:rPr>
          <w:sz w:val="24"/>
        </w:rPr>
        <w:t>koszty personelu obsługowego (obsługa kadr</w:t>
      </w:r>
      <w:r>
        <w:rPr>
          <w:sz w:val="24"/>
        </w:rPr>
        <w:t xml:space="preserve">owa, finansowa, administracyjna, sekretariat, kancelaria, obsługa prawna, w tym ta dotycząca zamówień) na potrzeby funkcjonowania jednostki, </w:t>
      </w:r>
    </w:p>
    <w:p w:rsidR="00B32C48" w:rsidRDefault="00607B89">
      <w:pPr>
        <w:numPr>
          <w:ilvl w:val="0"/>
          <w:numId w:val="44"/>
        </w:numPr>
        <w:spacing w:line="267" w:lineRule="auto"/>
        <w:ind w:right="0" w:hanging="428"/>
      </w:pPr>
      <w:r>
        <w:rPr>
          <w:sz w:val="24"/>
        </w:rPr>
        <w:t xml:space="preserve">koszty obsługi księgowej (wynagrodzenia osób księgujących wydatki w projekcie,  w tym zlecenia prowadzenia obsługi księgowej projektu biuru rachunkowemu), </w:t>
      </w:r>
    </w:p>
    <w:p w:rsidR="00B32C48" w:rsidRDefault="00607B89">
      <w:pPr>
        <w:numPr>
          <w:ilvl w:val="0"/>
          <w:numId w:val="44"/>
        </w:numPr>
        <w:spacing w:line="267" w:lineRule="auto"/>
        <w:ind w:right="0" w:hanging="428"/>
      </w:pPr>
      <w:r>
        <w:rPr>
          <w:sz w:val="24"/>
        </w:rPr>
        <w:t>koszty utrzymania powierzchni biurowych (czynsz, najem, opłaty administracyjne) związanych  z obsług</w:t>
      </w:r>
      <w:r>
        <w:rPr>
          <w:sz w:val="24"/>
        </w:rPr>
        <w:t xml:space="preserve">ą administracyjną projektu, </w:t>
      </w:r>
    </w:p>
    <w:p w:rsidR="00B32C48" w:rsidRDefault="00607B89">
      <w:pPr>
        <w:numPr>
          <w:ilvl w:val="0"/>
          <w:numId w:val="44"/>
        </w:numPr>
        <w:spacing w:line="267" w:lineRule="auto"/>
        <w:ind w:right="0" w:hanging="428"/>
      </w:pPr>
      <w:r>
        <w:rPr>
          <w:sz w:val="24"/>
        </w:rPr>
        <w:t xml:space="preserve">wydatki związane z otworzeniem lub prowadzeniem wyodrębnionego na rzecz projektu subkonta na rachunku bankowym lub odrębnego rachunku bankowego, </w:t>
      </w:r>
    </w:p>
    <w:p w:rsidR="00B32C48" w:rsidRDefault="00607B89">
      <w:pPr>
        <w:numPr>
          <w:ilvl w:val="0"/>
          <w:numId w:val="44"/>
        </w:numPr>
        <w:spacing w:line="267" w:lineRule="auto"/>
        <w:ind w:right="0" w:hanging="428"/>
      </w:pPr>
      <w:r>
        <w:rPr>
          <w:sz w:val="24"/>
        </w:rPr>
        <w:t>działania informacyjno-promocyjne projektu (np. zakup materiałów promocyjnych i i</w:t>
      </w:r>
      <w:r>
        <w:rPr>
          <w:sz w:val="24"/>
        </w:rPr>
        <w:t xml:space="preserve">nformacyjnych, zakup ogłoszeń prasowych, utworzenie i prowadzenie strony internetowej o projekcie, oznakowanie projektu, plakaty ulotki, itp.), </w:t>
      </w:r>
    </w:p>
    <w:p w:rsidR="00B32C48" w:rsidRDefault="00607B89">
      <w:pPr>
        <w:numPr>
          <w:ilvl w:val="0"/>
          <w:numId w:val="44"/>
        </w:numPr>
        <w:spacing w:line="267" w:lineRule="auto"/>
        <w:ind w:right="0" w:hanging="428"/>
      </w:pPr>
      <w:r>
        <w:rPr>
          <w:sz w:val="24"/>
        </w:rPr>
        <w:t>amortyzacja, najem lub zakup aktywów (środków trwałych i wartości niematerialnych i prawnych) używanych na potr</w:t>
      </w:r>
      <w:r>
        <w:rPr>
          <w:sz w:val="24"/>
        </w:rPr>
        <w:t xml:space="preserve">zeby personelu, o którym mowa powyżej, </w:t>
      </w:r>
    </w:p>
    <w:p w:rsidR="00B32C48" w:rsidRDefault="00607B89">
      <w:pPr>
        <w:numPr>
          <w:ilvl w:val="0"/>
          <w:numId w:val="44"/>
        </w:numPr>
        <w:spacing w:line="267" w:lineRule="auto"/>
        <w:ind w:right="0" w:hanging="428"/>
      </w:pPr>
      <w:r>
        <w:rPr>
          <w:sz w:val="24"/>
        </w:rPr>
        <w:t xml:space="preserve">opłaty za energię elektryczną, cieplną, gazową i wodę, opłaty przesyłowe, opłaty za odprowadzanie ścieków w zakresie związanym z obsługą administracyjną projektu, </w:t>
      </w:r>
    </w:p>
    <w:p w:rsidR="00B32C48" w:rsidRDefault="00607B89">
      <w:pPr>
        <w:numPr>
          <w:ilvl w:val="0"/>
          <w:numId w:val="44"/>
        </w:numPr>
        <w:spacing w:line="267" w:lineRule="auto"/>
        <w:ind w:right="0" w:hanging="428"/>
      </w:pPr>
      <w:r>
        <w:rPr>
          <w:sz w:val="24"/>
        </w:rPr>
        <w:t>koszty usług pocztowych, telefonicznych, internetowy</w:t>
      </w:r>
      <w:r>
        <w:rPr>
          <w:sz w:val="24"/>
        </w:rPr>
        <w:t xml:space="preserve">ch, kurierskich związanych z obsługą administracyjną projektu, </w:t>
      </w:r>
    </w:p>
    <w:p w:rsidR="00B32C48" w:rsidRDefault="00607B89">
      <w:pPr>
        <w:numPr>
          <w:ilvl w:val="0"/>
          <w:numId w:val="44"/>
        </w:numPr>
        <w:spacing w:line="267" w:lineRule="auto"/>
        <w:ind w:right="0" w:hanging="428"/>
      </w:pPr>
      <w:r>
        <w:rPr>
          <w:sz w:val="24"/>
        </w:rPr>
        <w:t xml:space="preserve">koszty biurowe związane z obsługą administracyjną projektu (np. zakup materiałów biurowych i artykułów piśmienniczych, koszty usług powielania dokumentów), </w:t>
      </w:r>
    </w:p>
    <w:p w:rsidR="00B32C48" w:rsidRDefault="00607B89">
      <w:pPr>
        <w:numPr>
          <w:ilvl w:val="0"/>
          <w:numId w:val="44"/>
        </w:numPr>
        <w:spacing w:line="267" w:lineRule="auto"/>
        <w:ind w:right="0" w:hanging="428"/>
      </w:pPr>
      <w:r>
        <w:rPr>
          <w:sz w:val="24"/>
        </w:rPr>
        <w:t xml:space="preserve">koszty ubezpieczeń majątkowych, </w:t>
      </w:r>
    </w:p>
    <w:p w:rsidR="00B32C48" w:rsidRDefault="00607B89">
      <w:pPr>
        <w:numPr>
          <w:ilvl w:val="0"/>
          <w:numId w:val="44"/>
        </w:numPr>
        <w:spacing w:line="267" w:lineRule="auto"/>
        <w:ind w:right="0" w:hanging="428"/>
      </w:pPr>
      <w:r>
        <w:rPr>
          <w:sz w:val="24"/>
        </w:rPr>
        <w:t>ko</w:t>
      </w:r>
      <w:r>
        <w:rPr>
          <w:sz w:val="24"/>
        </w:rPr>
        <w:t xml:space="preserve">szty zabezpieczenia prawidłowej realizacji umowy. </w:t>
      </w:r>
    </w:p>
    <w:p w:rsidR="00B32C48" w:rsidRDefault="00607B89">
      <w:pPr>
        <w:spacing w:after="12" w:line="259" w:lineRule="auto"/>
        <w:ind w:left="896" w:right="0" w:firstLine="0"/>
        <w:jc w:val="left"/>
      </w:pPr>
      <w:r>
        <w:rPr>
          <w:sz w:val="24"/>
        </w:rPr>
        <w:t xml:space="preserve"> </w:t>
      </w:r>
    </w:p>
    <w:p w:rsidR="00B32C48" w:rsidRDefault="00607B89">
      <w:pPr>
        <w:spacing w:after="4" w:line="264" w:lineRule="auto"/>
        <w:ind w:left="170" w:right="0"/>
      </w:pPr>
      <w:r>
        <w:rPr>
          <w:b/>
          <w:sz w:val="24"/>
        </w:rPr>
        <w:t xml:space="preserve">W ramach kosztów pośrednich nie są wykazywane wydatki objęte </w:t>
      </w:r>
      <w:r>
        <w:rPr>
          <w:b/>
          <w:i/>
          <w:sz w:val="24"/>
        </w:rPr>
        <w:t>cross-</w:t>
      </w:r>
      <w:proofErr w:type="spellStart"/>
      <w:r>
        <w:rPr>
          <w:b/>
          <w:i/>
          <w:sz w:val="24"/>
        </w:rPr>
        <w:t>finacingiem</w:t>
      </w:r>
      <w:proofErr w:type="spellEnd"/>
      <w:r>
        <w:rPr>
          <w:b/>
          <w:sz w:val="24"/>
        </w:rPr>
        <w:t>.</w:t>
      </w:r>
      <w:r>
        <w:rPr>
          <w:sz w:val="24"/>
        </w:rPr>
        <w:t xml:space="preserve"> </w:t>
      </w:r>
    </w:p>
    <w:p w:rsidR="00B32C48" w:rsidRDefault="00607B89">
      <w:pPr>
        <w:spacing w:after="4" w:line="264" w:lineRule="auto"/>
        <w:ind w:left="170" w:right="0"/>
      </w:pPr>
      <w:r>
        <w:rPr>
          <w:b/>
          <w:sz w:val="24"/>
        </w:rPr>
        <w:t>Niedopuszczalna jest sytuacja, w której koszty pośrednie, o których mowa w punkcie 5, zostaną wykazane w ramach kosztów be</w:t>
      </w:r>
      <w:r>
        <w:rPr>
          <w:b/>
          <w:sz w:val="24"/>
        </w:rPr>
        <w:t>zpośrednich.</w:t>
      </w:r>
      <w:r>
        <w:rPr>
          <w:sz w:val="24"/>
        </w:rPr>
        <w:t xml:space="preserve"> </w:t>
      </w:r>
    </w:p>
    <w:p w:rsidR="00B32C48" w:rsidRDefault="00607B89">
      <w:pPr>
        <w:spacing w:after="0" w:line="259" w:lineRule="auto"/>
        <w:ind w:left="175" w:right="0" w:firstLine="0"/>
        <w:jc w:val="left"/>
      </w:pPr>
      <w:r>
        <w:rPr>
          <w:sz w:val="24"/>
        </w:rPr>
        <w:lastRenderedPageBreak/>
        <w:t xml:space="preserve"> </w:t>
      </w:r>
    </w:p>
    <w:p w:rsidR="00B32C48" w:rsidRDefault="00607B89">
      <w:pPr>
        <w:spacing w:after="27" w:line="259" w:lineRule="auto"/>
        <w:ind w:left="170" w:right="0"/>
        <w:jc w:val="left"/>
      </w:pPr>
      <w:r>
        <w:rPr>
          <w:sz w:val="24"/>
          <w:u w:val="single" w:color="000000"/>
        </w:rPr>
        <w:t>Koszty pośrednie rozliczane są wyłącznie z wykorzystaniem następujących stawek ryczałtowych:</w:t>
      </w:r>
      <w:r>
        <w:rPr>
          <w:sz w:val="24"/>
        </w:rPr>
        <w:t xml:space="preserve"> </w:t>
      </w:r>
    </w:p>
    <w:p w:rsidR="00B32C48" w:rsidRDefault="00607B89">
      <w:pPr>
        <w:numPr>
          <w:ilvl w:val="0"/>
          <w:numId w:val="45"/>
        </w:numPr>
        <w:spacing w:line="267" w:lineRule="auto"/>
        <w:ind w:right="0" w:hanging="284"/>
      </w:pPr>
      <w:r>
        <w:rPr>
          <w:sz w:val="24"/>
        </w:rPr>
        <w:t>25 % kosztów bezpośrednich – w przypadku projektów o wartości  kosztów bezpośrednich</w:t>
      </w:r>
      <w:r>
        <w:rPr>
          <w:sz w:val="24"/>
          <w:vertAlign w:val="superscript"/>
        </w:rPr>
        <w:t>*</w:t>
      </w:r>
      <w:r>
        <w:rPr>
          <w:sz w:val="24"/>
        </w:rPr>
        <w:t xml:space="preserve"> do 830 tys. PLN włącznie, </w:t>
      </w:r>
    </w:p>
    <w:p w:rsidR="00B32C48" w:rsidRDefault="00607B89">
      <w:pPr>
        <w:numPr>
          <w:ilvl w:val="0"/>
          <w:numId w:val="45"/>
        </w:numPr>
        <w:spacing w:line="267" w:lineRule="auto"/>
        <w:ind w:right="0" w:hanging="284"/>
      </w:pPr>
      <w:r>
        <w:rPr>
          <w:sz w:val="24"/>
        </w:rPr>
        <w:t>20 % kosztów bezpośrednich – w przypadku projektów o wartości kosztów bezpośrednich</w:t>
      </w:r>
      <w:r>
        <w:rPr>
          <w:sz w:val="24"/>
          <w:vertAlign w:val="superscript"/>
        </w:rPr>
        <w:t xml:space="preserve">* </w:t>
      </w:r>
      <w:r>
        <w:rPr>
          <w:sz w:val="24"/>
        </w:rPr>
        <w:t xml:space="preserve">powyżej </w:t>
      </w:r>
    </w:p>
    <w:p w:rsidR="00B32C48" w:rsidRDefault="00607B89">
      <w:pPr>
        <w:spacing w:line="267" w:lineRule="auto"/>
        <w:ind w:left="459" w:right="0" w:firstLine="0"/>
      </w:pPr>
      <w:r>
        <w:rPr>
          <w:sz w:val="24"/>
        </w:rPr>
        <w:t xml:space="preserve">830 tys. PLN do 1 740 tys. PLN włącznie, </w:t>
      </w:r>
    </w:p>
    <w:p w:rsidR="00B32C48" w:rsidRDefault="00607B89">
      <w:pPr>
        <w:numPr>
          <w:ilvl w:val="0"/>
          <w:numId w:val="45"/>
        </w:numPr>
        <w:spacing w:line="267" w:lineRule="auto"/>
        <w:ind w:right="0" w:hanging="284"/>
      </w:pPr>
      <w:r>
        <w:rPr>
          <w:sz w:val="24"/>
        </w:rPr>
        <w:t>15 % kosztów bezpośrednich – w przypadku projektów o wartości kosztów bezpośrednich</w:t>
      </w:r>
      <w:r>
        <w:rPr>
          <w:sz w:val="24"/>
          <w:vertAlign w:val="superscript"/>
        </w:rPr>
        <w:t>*</w:t>
      </w:r>
      <w:r>
        <w:rPr>
          <w:sz w:val="24"/>
        </w:rPr>
        <w:t xml:space="preserve">  powyżej </w:t>
      </w:r>
    </w:p>
    <w:p w:rsidR="00B32C48" w:rsidRDefault="00607B89">
      <w:pPr>
        <w:spacing w:line="267" w:lineRule="auto"/>
        <w:ind w:left="459" w:right="0" w:firstLine="0"/>
      </w:pPr>
      <w:r>
        <w:rPr>
          <w:sz w:val="24"/>
        </w:rPr>
        <w:t>1 740 tys. PLN do 4 550 t</w:t>
      </w:r>
      <w:r>
        <w:rPr>
          <w:sz w:val="24"/>
        </w:rPr>
        <w:t xml:space="preserve">ys. PLN włącznie, </w:t>
      </w:r>
    </w:p>
    <w:p w:rsidR="00B32C48" w:rsidRDefault="00607B89">
      <w:pPr>
        <w:numPr>
          <w:ilvl w:val="0"/>
          <w:numId w:val="45"/>
        </w:numPr>
        <w:spacing w:line="267" w:lineRule="auto"/>
        <w:ind w:right="0" w:hanging="284"/>
      </w:pPr>
      <w:r>
        <w:rPr>
          <w:sz w:val="24"/>
        </w:rPr>
        <w:t>10 % kosztów bezpośrednich – w przypadku projektów o wartości kosztów bezpośrednich</w:t>
      </w:r>
      <w:r>
        <w:rPr>
          <w:sz w:val="24"/>
          <w:vertAlign w:val="superscript"/>
        </w:rPr>
        <w:t xml:space="preserve">* </w:t>
      </w:r>
      <w:r>
        <w:rPr>
          <w:sz w:val="24"/>
        </w:rPr>
        <w:t xml:space="preserve">przekraczającej 4 550 tys. PLN.. </w:t>
      </w:r>
    </w:p>
    <w:p w:rsidR="00B32C48" w:rsidRDefault="00607B89">
      <w:pPr>
        <w:spacing w:after="8" w:line="259" w:lineRule="auto"/>
        <w:ind w:left="175" w:right="0" w:firstLine="0"/>
        <w:jc w:val="left"/>
      </w:pPr>
      <w:r>
        <w:rPr>
          <w:sz w:val="24"/>
        </w:rPr>
        <w:t xml:space="preserve"> </w:t>
      </w:r>
    </w:p>
    <w:p w:rsidR="00B32C48" w:rsidRDefault="00607B89">
      <w:pPr>
        <w:spacing w:line="267" w:lineRule="auto"/>
        <w:ind w:left="459" w:right="0" w:firstLine="0"/>
      </w:pPr>
      <w:r>
        <w:rPr>
          <w:sz w:val="24"/>
          <w:vertAlign w:val="superscript"/>
        </w:rPr>
        <w:t xml:space="preserve">* </w:t>
      </w:r>
      <w:r>
        <w:rPr>
          <w:sz w:val="24"/>
        </w:rPr>
        <w:t>Z pomniejszeniem kosztu racjonalnych usprawnień, o których mowa w Wytycznych w zakresie realizacji zasady równości</w:t>
      </w:r>
      <w:r>
        <w:rPr>
          <w:sz w:val="24"/>
        </w:rPr>
        <w:t xml:space="preserve"> szans i niedyskryminacji, w tym dostępności dla osób  z niepełnosprawnościami oraz zasady równości szans kobiet i mężczyzn w ramach funduszy unijnych na lata 2014-2020. </w:t>
      </w:r>
    </w:p>
    <w:p w:rsidR="00B32C48" w:rsidRDefault="00607B89">
      <w:pPr>
        <w:spacing w:after="199" w:line="259" w:lineRule="auto"/>
        <w:ind w:left="754" w:right="0" w:firstLine="0"/>
        <w:jc w:val="left"/>
      </w:pPr>
      <w:r>
        <w:rPr>
          <w:sz w:val="16"/>
        </w:rPr>
        <w:t xml:space="preserve"> </w:t>
      </w:r>
    </w:p>
    <w:p w:rsidR="00B32C48" w:rsidRDefault="00607B89">
      <w:pPr>
        <w:spacing w:line="267" w:lineRule="auto"/>
        <w:ind w:left="160" w:right="0" w:firstLine="0"/>
      </w:pPr>
      <w:r>
        <w:rPr>
          <w:b/>
          <w:sz w:val="24"/>
        </w:rPr>
        <w:t xml:space="preserve">6. PERSONEL PROJEKTU - </w:t>
      </w:r>
      <w:r>
        <w:rPr>
          <w:sz w:val="24"/>
        </w:rPr>
        <w:t>osoby zaangażowane do realizacji zadań lub czynności w ramac</w:t>
      </w:r>
      <w:r>
        <w:rPr>
          <w:sz w:val="24"/>
        </w:rPr>
        <w:t xml:space="preserve">h projektu na podstawie stosunku pracy, osoby samozatrudnione, osoby współpracujące w rozumieniu art. 13 pkt 5 ustawy z dnia 13 października 1998 r. o systemie ubezpieczeń społecznych (Dz. U. z 2013 r. poz. 1442, z </w:t>
      </w:r>
      <w:proofErr w:type="spellStart"/>
      <w:r>
        <w:rPr>
          <w:sz w:val="24"/>
        </w:rPr>
        <w:t>późn</w:t>
      </w:r>
      <w:proofErr w:type="spellEnd"/>
      <w:r>
        <w:rPr>
          <w:sz w:val="24"/>
        </w:rPr>
        <w:t>. zm.) oraz wolontariusze wykonującyc</w:t>
      </w:r>
      <w:r>
        <w:rPr>
          <w:sz w:val="24"/>
        </w:rPr>
        <w:t>h świadczenia na zasadach określonych w ustawie  z dnia 24 kwietnia 2003 r. o działalności pożytku</w:t>
      </w:r>
      <w:r>
        <w:rPr>
          <w:b/>
          <w:sz w:val="24"/>
        </w:rPr>
        <w:t xml:space="preserve"> </w:t>
      </w:r>
      <w:r>
        <w:rPr>
          <w:sz w:val="24"/>
        </w:rPr>
        <w:t xml:space="preserve">publicznego i o wolontariacie (Dz. U. z 2014 r. poz. 1118, z </w:t>
      </w:r>
      <w:proofErr w:type="spellStart"/>
      <w:r>
        <w:rPr>
          <w:sz w:val="24"/>
        </w:rPr>
        <w:t>późn</w:t>
      </w:r>
      <w:proofErr w:type="spellEnd"/>
      <w:r>
        <w:rPr>
          <w:sz w:val="24"/>
        </w:rPr>
        <w:t xml:space="preserve">. zm.), </w:t>
      </w:r>
    </w:p>
    <w:p w:rsidR="00B32C48" w:rsidRDefault="00607B89">
      <w:pPr>
        <w:spacing w:after="43" w:line="259" w:lineRule="auto"/>
        <w:ind w:left="896" w:right="0" w:firstLine="0"/>
        <w:jc w:val="left"/>
      </w:pPr>
      <w:r>
        <w:rPr>
          <w:sz w:val="24"/>
        </w:rPr>
        <w:t xml:space="preserve"> </w:t>
      </w:r>
    </w:p>
    <w:p w:rsidR="00B32C48" w:rsidRDefault="00607B89">
      <w:pPr>
        <w:numPr>
          <w:ilvl w:val="0"/>
          <w:numId w:val="46"/>
        </w:numPr>
        <w:spacing w:after="36" w:line="267" w:lineRule="auto"/>
        <w:ind w:right="0" w:hanging="284"/>
      </w:pPr>
      <w:r>
        <w:rPr>
          <w:sz w:val="24"/>
        </w:rPr>
        <w:t>Koszty związane z wynagrodzeniem personelu mogą być kwalifikowalne w ramach proje</w:t>
      </w:r>
      <w:r>
        <w:rPr>
          <w:sz w:val="24"/>
        </w:rPr>
        <w:t xml:space="preserve">ktu, o ile wynika to ze specyfiki projektu, na warunkach określonych w </w:t>
      </w:r>
      <w:r>
        <w:rPr>
          <w:i/>
          <w:sz w:val="24"/>
        </w:rPr>
        <w:t>Wytycznych</w:t>
      </w:r>
      <w:r>
        <w:rPr>
          <w:sz w:val="24"/>
        </w:rPr>
        <w:t xml:space="preserve">.  </w:t>
      </w:r>
      <w:r>
        <w:rPr>
          <w:rFonts w:ascii="Segoe UI Symbol" w:eastAsia="Segoe UI Symbol" w:hAnsi="Segoe UI Symbol" w:cs="Segoe UI Symbol"/>
          <w:sz w:val="24"/>
        </w:rPr>
        <w:t></w:t>
      </w:r>
      <w:r>
        <w:rPr>
          <w:rFonts w:ascii="Arial" w:eastAsia="Arial" w:hAnsi="Arial" w:cs="Arial"/>
          <w:sz w:val="24"/>
        </w:rPr>
        <w:t xml:space="preserve"> </w:t>
      </w:r>
      <w:r>
        <w:rPr>
          <w:sz w:val="24"/>
        </w:rPr>
        <w:t xml:space="preserve">Wydatki związane z wynagrodzeniem personelu są ponoszone zgodnie z przepisami krajowymi,  w szczególności zgodnie z ustawą z dnia 26 czerwca 1974 r. - Kodeks pracy.  </w:t>
      </w:r>
    </w:p>
    <w:p w:rsidR="00B32C48" w:rsidRDefault="00607B89">
      <w:pPr>
        <w:numPr>
          <w:ilvl w:val="0"/>
          <w:numId w:val="46"/>
        </w:numPr>
        <w:spacing w:line="267" w:lineRule="auto"/>
        <w:ind w:right="0" w:hanging="284"/>
      </w:pPr>
      <w:r>
        <w:rPr>
          <w:sz w:val="24"/>
        </w:rPr>
        <w:t>Kwa</w:t>
      </w:r>
      <w:r>
        <w:rPr>
          <w:sz w:val="24"/>
        </w:rPr>
        <w:t>lifikowalnymi składnikami wynagrodzenia personelu są w szczególności wynagrodzenie brutto, składki pracodawcy na ubezpieczenia społeczne, zdrowotne, składki na Fundusz Pracy, Fundusz Gwarantowanych Świadczeń Pracowniczych oraz wydatki ponoszone na Pracowni</w:t>
      </w:r>
      <w:r>
        <w:rPr>
          <w:sz w:val="24"/>
        </w:rPr>
        <w:t xml:space="preserve">czy Program Emerytalny zgodnie z ustawą z dnia 20 kwietnia 2004 r. o pracowniczych programach emerytalnych (Dz. U. z 2014 r, poz. 710).  </w:t>
      </w:r>
    </w:p>
    <w:p w:rsidR="00B32C48" w:rsidRDefault="00607B89">
      <w:pPr>
        <w:spacing w:after="45" w:line="259" w:lineRule="auto"/>
        <w:ind w:left="175" w:right="0" w:firstLine="0"/>
        <w:jc w:val="left"/>
      </w:pPr>
      <w:r>
        <w:rPr>
          <w:sz w:val="24"/>
        </w:rPr>
        <w:t xml:space="preserve"> </w:t>
      </w:r>
    </w:p>
    <w:p w:rsidR="00B32C48" w:rsidRDefault="00607B89">
      <w:pPr>
        <w:numPr>
          <w:ilvl w:val="0"/>
          <w:numId w:val="46"/>
        </w:numPr>
        <w:spacing w:after="0" w:line="259" w:lineRule="auto"/>
        <w:ind w:right="0" w:hanging="284"/>
      </w:pPr>
      <w:r>
        <w:rPr>
          <w:sz w:val="24"/>
          <w:u w:val="single" w:color="000000"/>
        </w:rPr>
        <w:t>W ramach wynagrodzenia personelu, niekwalifikowalne są:</w:t>
      </w:r>
      <w:r>
        <w:rPr>
          <w:sz w:val="24"/>
        </w:rPr>
        <w:t xml:space="preserve">  </w:t>
      </w:r>
    </w:p>
    <w:p w:rsidR="00B32C48" w:rsidRDefault="00607B89">
      <w:pPr>
        <w:numPr>
          <w:ilvl w:val="0"/>
          <w:numId w:val="47"/>
        </w:numPr>
        <w:spacing w:line="267" w:lineRule="auto"/>
        <w:ind w:right="0" w:hanging="284"/>
      </w:pPr>
      <w:r>
        <w:rPr>
          <w:sz w:val="24"/>
        </w:rPr>
        <w:t xml:space="preserve">wpłaty dokonywane przez pracodawców zgodnie z ustawą z dnia 27 sierpnia 1997 r.  o rehabilitacji zawodowej i społecznej oraz zatrudnianiu osób niepełnosprawnych (Dz. U.   z 2011 r. Nr 127, poz. </w:t>
      </w:r>
    </w:p>
    <w:p w:rsidR="00B32C48" w:rsidRDefault="00607B89">
      <w:pPr>
        <w:spacing w:line="267" w:lineRule="auto"/>
        <w:ind w:left="459" w:right="0" w:firstLine="0"/>
      </w:pPr>
      <w:r>
        <w:rPr>
          <w:sz w:val="24"/>
        </w:rPr>
        <w:t xml:space="preserve">721, z </w:t>
      </w:r>
      <w:proofErr w:type="spellStart"/>
      <w:r>
        <w:rPr>
          <w:sz w:val="24"/>
        </w:rPr>
        <w:t>późn</w:t>
      </w:r>
      <w:proofErr w:type="spellEnd"/>
      <w:r>
        <w:rPr>
          <w:sz w:val="24"/>
        </w:rPr>
        <w:t>. zm.) na Państwowy Fundusz Rehabilitacji Osób Nie</w:t>
      </w:r>
      <w:r>
        <w:rPr>
          <w:sz w:val="24"/>
        </w:rPr>
        <w:t xml:space="preserve">pełnosprawnych, zwany dalej „PFRON”,  </w:t>
      </w:r>
    </w:p>
    <w:p w:rsidR="00B32C48" w:rsidRDefault="00607B89">
      <w:pPr>
        <w:numPr>
          <w:ilvl w:val="0"/>
          <w:numId w:val="47"/>
        </w:numPr>
        <w:spacing w:line="267" w:lineRule="auto"/>
        <w:ind w:right="0" w:hanging="284"/>
      </w:pPr>
      <w:r>
        <w:rPr>
          <w:sz w:val="24"/>
        </w:rPr>
        <w:t xml:space="preserve">świadczenia realizowane ze środków ZFŚS dla personelu projektu,  </w:t>
      </w:r>
    </w:p>
    <w:p w:rsidR="00B32C48" w:rsidRDefault="00607B89">
      <w:pPr>
        <w:numPr>
          <w:ilvl w:val="0"/>
          <w:numId w:val="47"/>
        </w:numPr>
        <w:spacing w:line="267" w:lineRule="auto"/>
        <w:ind w:right="0" w:hanging="284"/>
      </w:pPr>
      <w:r>
        <w:rPr>
          <w:sz w:val="24"/>
        </w:rPr>
        <w:t xml:space="preserve">koszty ubezpieczenia cywilnego funkcjonariuszy publicznych za szkodę wyrządzoną przy wykonywaniu władzy publicznej,  </w:t>
      </w:r>
    </w:p>
    <w:p w:rsidR="00B32C48" w:rsidRDefault="00607B89">
      <w:pPr>
        <w:numPr>
          <w:ilvl w:val="0"/>
          <w:numId w:val="47"/>
        </w:numPr>
        <w:spacing w:line="267" w:lineRule="auto"/>
        <w:ind w:right="0" w:hanging="284"/>
      </w:pPr>
      <w:r>
        <w:rPr>
          <w:sz w:val="24"/>
        </w:rPr>
        <w:t>nagrody jubileuszowe i odprawy pr</w:t>
      </w:r>
      <w:r>
        <w:rPr>
          <w:sz w:val="24"/>
        </w:rPr>
        <w:t xml:space="preserve">acownicze dla personelu projektu,  </w:t>
      </w:r>
    </w:p>
    <w:p w:rsidR="00B32C48" w:rsidRDefault="00607B89">
      <w:pPr>
        <w:numPr>
          <w:ilvl w:val="0"/>
          <w:numId w:val="47"/>
        </w:numPr>
        <w:spacing w:line="267" w:lineRule="auto"/>
        <w:ind w:right="0" w:hanging="284"/>
      </w:pPr>
      <w:r>
        <w:rPr>
          <w:sz w:val="24"/>
        </w:rPr>
        <w:t xml:space="preserve">koszty składek i opłat fakultatywnych, niewymaganych obowiązującymi przepisami prawa: </w:t>
      </w:r>
    </w:p>
    <w:p w:rsidR="00B32C48" w:rsidRDefault="00607B89">
      <w:pPr>
        <w:numPr>
          <w:ilvl w:val="0"/>
          <w:numId w:val="48"/>
        </w:numPr>
        <w:spacing w:after="27" w:line="267" w:lineRule="auto"/>
        <w:ind w:right="0" w:hanging="284"/>
      </w:pPr>
      <w:r>
        <w:rPr>
          <w:sz w:val="24"/>
        </w:rPr>
        <w:t>zostały przewidziane w regulaminie pracy lub regulaminie wynagradzania danej instytucji  lub też innych właściwych przepisach pracy o</w:t>
      </w:r>
      <w:r>
        <w:rPr>
          <w:sz w:val="24"/>
        </w:rPr>
        <w:t xml:space="preserve">raz, </w:t>
      </w:r>
    </w:p>
    <w:p w:rsidR="00B32C48" w:rsidRDefault="00607B89">
      <w:pPr>
        <w:numPr>
          <w:ilvl w:val="0"/>
          <w:numId w:val="48"/>
        </w:numPr>
        <w:spacing w:line="267" w:lineRule="auto"/>
        <w:ind w:right="0" w:hanging="284"/>
      </w:pPr>
      <w:r>
        <w:rPr>
          <w:sz w:val="24"/>
        </w:rPr>
        <w:t xml:space="preserve">zostały wprowadzone w danej instytucji co najmniej 6 miesięcy przed złożeniem wniosku dofinansowanie oraz, </w:t>
      </w:r>
    </w:p>
    <w:p w:rsidR="00B32C48" w:rsidRDefault="00607B89">
      <w:pPr>
        <w:numPr>
          <w:ilvl w:val="0"/>
          <w:numId w:val="48"/>
        </w:numPr>
        <w:spacing w:after="36" w:line="267" w:lineRule="auto"/>
        <w:ind w:right="0" w:hanging="284"/>
      </w:pPr>
      <w:r>
        <w:rPr>
          <w:sz w:val="24"/>
        </w:rPr>
        <w:lastRenderedPageBreak/>
        <w:t>potencjalnie obejmują wszystkich pracowników danej instytucji, a zasady ich odprowadzania/przyznawania są takie same w przypadku personelu zaa</w:t>
      </w:r>
      <w:r>
        <w:rPr>
          <w:sz w:val="24"/>
        </w:rPr>
        <w:t xml:space="preserve">ngażowanego do realizacji projektów oraz pozostałych pracowników beneficjenta. </w:t>
      </w:r>
    </w:p>
    <w:p w:rsidR="00B32C48" w:rsidRDefault="00607B89">
      <w:pPr>
        <w:numPr>
          <w:ilvl w:val="0"/>
          <w:numId w:val="49"/>
        </w:numPr>
        <w:spacing w:after="36" w:line="267" w:lineRule="auto"/>
        <w:ind w:right="0" w:hanging="284"/>
      </w:pPr>
      <w:r>
        <w:rPr>
          <w:sz w:val="24"/>
        </w:rPr>
        <w:t>Dodatkowe wynagrodzenie roczne personelu projektu jest kwalifikowalne wyłącznie, jeżeli wynika  z przepisów prawa pracy</w:t>
      </w:r>
      <w:r>
        <w:rPr>
          <w:sz w:val="24"/>
          <w:vertAlign w:val="superscript"/>
        </w:rPr>
        <w:footnoteReference w:id="9"/>
      </w:r>
      <w:r>
        <w:rPr>
          <w:sz w:val="24"/>
        </w:rPr>
        <w:t xml:space="preserve"> i odpowiada proporcji, w której wynagrodzenie zasadnicz</w:t>
      </w:r>
      <w:r>
        <w:rPr>
          <w:sz w:val="24"/>
        </w:rPr>
        <w:t xml:space="preserve">e będące podstawą jego naliczenia jest rozliczane w ramach projektu.  </w:t>
      </w:r>
    </w:p>
    <w:p w:rsidR="00B32C48" w:rsidRDefault="00607B89">
      <w:pPr>
        <w:numPr>
          <w:ilvl w:val="0"/>
          <w:numId w:val="49"/>
        </w:numPr>
        <w:spacing w:after="55" w:line="267" w:lineRule="auto"/>
        <w:ind w:right="0" w:hanging="284"/>
      </w:pPr>
      <w:r>
        <w:rPr>
          <w:sz w:val="24"/>
        </w:rPr>
        <w:t xml:space="preserve">Niekwalifikowalne jest wynagrodzenie personelu projektu zatrudnionego jednocześnie  w instytucji uczestniczącej w realizacji RPO </w:t>
      </w:r>
      <w:r>
        <w:rPr>
          <w:sz w:val="24"/>
        </w:rPr>
        <w:t>WŚ na podstawie stosunku pracy, chyba że nie zachodzi konflikt interesów</w:t>
      </w:r>
      <w:r>
        <w:rPr>
          <w:sz w:val="24"/>
          <w:vertAlign w:val="superscript"/>
        </w:rPr>
        <w:footnoteReference w:id="10"/>
      </w:r>
      <w:r>
        <w:rPr>
          <w:sz w:val="24"/>
        </w:rPr>
        <w:t xml:space="preserve"> lub podwójne finansowanie.  </w:t>
      </w:r>
    </w:p>
    <w:p w:rsidR="00B32C48" w:rsidRDefault="00607B89">
      <w:pPr>
        <w:numPr>
          <w:ilvl w:val="0"/>
          <w:numId w:val="49"/>
        </w:numPr>
        <w:spacing w:after="40" w:line="267" w:lineRule="auto"/>
        <w:ind w:right="0" w:hanging="284"/>
      </w:pPr>
      <w:r>
        <w:rPr>
          <w:sz w:val="24"/>
        </w:rPr>
        <w:t>Osoba dysponująca środkami dofinansowania projektu (tj. osoba upoważniona do podejmowania wiążących decyzji finansowych w imieniu beneficjenta) nie może być prawomocnie skazana za przestępstwo przeciwko mieniu, przeciwko obrotowi gospodarczemu, przeciwko d</w:t>
      </w:r>
      <w:r>
        <w:rPr>
          <w:sz w:val="24"/>
        </w:rPr>
        <w:t xml:space="preserve">ziałalności instytucji państwowych oraz samorządu terytorialnego, przeciwko wiarygodności dokumentów lub za przestępstwo skarbowe, co beneficjent weryfikuje na podstawie oświadczenia tej osoby przed jej zaangażowaniem do projektu.  </w:t>
      </w:r>
    </w:p>
    <w:p w:rsidR="00B32C48" w:rsidRDefault="00607B89">
      <w:pPr>
        <w:numPr>
          <w:ilvl w:val="0"/>
          <w:numId w:val="49"/>
        </w:numPr>
        <w:spacing w:line="267" w:lineRule="auto"/>
        <w:ind w:right="0" w:hanging="284"/>
      </w:pPr>
      <w:r>
        <w:rPr>
          <w:sz w:val="24"/>
        </w:rPr>
        <w:t>Wydatki związane z zaan</w:t>
      </w:r>
      <w:r>
        <w:rPr>
          <w:sz w:val="24"/>
        </w:rPr>
        <w:t xml:space="preserve">gażowaniem osoby wykonującej zadania w projekcie lub projektach są kwalifikowalne, o ile:  </w:t>
      </w:r>
    </w:p>
    <w:p w:rsidR="00B32C48" w:rsidRDefault="00607B89">
      <w:pPr>
        <w:numPr>
          <w:ilvl w:val="0"/>
          <w:numId w:val="50"/>
        </w:numPr>
        <w:spacing w:after="26" w:line="267" w:lineRule="auto"/>
        <w:ind w:right="0" w:hanging="284"/>
      </w:pPr>
      <w:r>
        <w:rPr>
          <w:sz w:val="24"/>
        </w:rPr>
        <w:t xml:space="preserve">obciążenie z tego wynikające nie wyklucza możliwości prawidłowej i efektywnej realizacji wszystkich zadań powierzonych danej osobie,  </w:t>
      </w:r>
    </w:p>
    <w:p w:rsidR="00B32C48" w:rsidRDefault="00607B89">
      <w:pPr>
        <w:numPr>
          <w:ilvl w:val="0"/>
          <w:numId w:val="50"/>
        </w:numPr>
        <w:spacing w:line="267" w:lineRule="auto"/>
        <w:ind w:right="0" w:hanging="284"/>
      </w:pPr>
      <w:r>
        <w:rPr>
          <w:sz w:val="24"/>
        </w:rPr>
        <w:t>łączne zaangażowanie zawodowe</w:t>
      </w:r>
      <w:r>
        <w:rPr>
          <w:sz w:val="24"/>
        </w:rPr>
        <w:t xml:space="preserve"> tej osoby w realizację wszystkich projektów finansowanych  z funduszy strukturalnych i FS oraz działań finansowanych z innych źródeł, w tym środków własnych beneficjenta i innych podmiotów, nie przekracza 276 godzin miesięcznie,  </w:t>
      </w:r>
    </w:p>
    <w:p w:rsidR="00B32C48" w:rsidRDefault="00607B89">
      <w:pPr>
        <w:numPr>
          <w:ilvl w:val="0"/>
          <w:numId w:val="50"/>
        </w:numPr>
        <w:spacing w:line="267" w:lineRule="auto"/>
        <w:ind w:right="0" w:hanging="284"/>
      </w:pPr>
      <w:r>
        <w:rPr>
          <w:sz w:val="24"/>
        </w:rPr>
        <w:t>Limit zaangażowania zawo</w:t>
      </w:r>
      <w:r>
        <w:rPr>
          <w:sz w:val="24"/>
        </w:rPr>
        <w:t>dowego dotyczy wszystkich form zaangażowania zawodowego -  w przypadku stosunku pracy uwzględnia liczbę dni roboczych w danym miesiącu wynikających ze stosunku pracy, przy czym do limitu wlicza się czas nieobecności pracownika związanej ze zwolnieniami lek</w:t>
      </w:r>
      <w:r>
        <w:rPr>
          <w:sz w:val="24"/>
        </w:rPr>
        <w:t xml:space="preserve">arskimi i urlopem wypoczynkowym, a nie wlicza się czasu nieobecności pracownika związanej z urlopem bezpłatnym,  </w:t>
      </w:r>
    </w:p>
    <w:p w:rsidR="00B32C48" w:rsidRDefault="00607B89">
      <w:pPr>
        <w:numPr>
          <w:ilvl w:val="0"/>
          <w:numId w:val="50"/>
        </w:numPr>
        <w:spacing w:after="36" w:line="267" w:lineRule="auto"/>
        <w:ind w:right="0" w:hanging="284"/>
      </w:pPr>
      <w:r>
        <w:rPr>
          <w:sz w:val="24"/>
        </w:rPr>
        <w:t>w przypadku samozatrudnienia oraz innych form zaangażowania – uwzględnia czas faktycznie przepracowany, w tym czas zaangażowania w ramach włas</w:t>
      </w:r>
      <w:r>
        <w:rPr>
          <w:sz w:val="24"/>
        </w:rPr>
        <w:t xml:space="preserve">nej działalności gospodarczej poza projektami (o ile dotyczy).  </w:t>
      </w:r>
    </w:p>
    <w:p w:rsidR="00B32C48" w:rsidRDefault="00607B89">
      <w:pPr>
        <w:spacing w:line="267" w:lineRule="auto"/>
        <w:ind w:left="454" w:right="0" w:hanging="294"/>
      </w:pPr>
      <w:r>
        <w:rPr>
          <w:rFonts w:ascii="Segoe UI Symbol" w:eastAsia="Segoe UI Symbol" w:hAnsi="Segoe UI Symbol" w:cs="Segoe UI Symbol"/>
          <w:sz w:val="24"/>
        </w:rPr>
        <w:t></w:t>
      </w:r>
      <w:r>
        <w:rPr>
          <w:rFonts w:ascii="Arial" w:eastAsia="Arial" w:hAnsi="Arial" w:cs="Arial"/>
          <w:sz w:val="24"/>
        </w:rPr>
        <w:t xml:space="preserve"> </w:t>
      </w:r>
      <w:r>
        <w:rPr>
          <w:sz w:val="24"/>
        </w:rPr>
        <w:t>Właściwa instytucja będąca stroną umowy zapewnia, że beneficjent zobowiązuje się  w umowie o dofinansowanie do wprowadzania na bieżąco następujących danych do systemu  informatycznego</w:t>
      </w:r>
      <w:r>
        <w:rPr>
          <w:sz w:val="24"/>
          <w:vertAlign w:val="superscript"/>
        </w:rPr>
        <w:footnoteReference w:id="11"/>
      </w:r>
      <w:r>
        <w:rPr>
          <w:sz w:val="24"/>
        </w:rPr>
        <w:t xml:space="preserve"> w za</w:t>
      </w:r>
      <w:r>
        <w:rPr>
          <w:sz w:val="24"/>
        </w:rPr>
        <w:t xml:space="preserve">kresie angażowania personelu projektu, w celu potwierdzenia spełnienia warunków określonych w </w:t>
      </w:r>
      <w:r>
        <w:rPr>
          <w:i/>
          <w:sz w:val="24"/>
        </w:rPr>
        <w:t>Wytycznych</w:t>
      </w:r>
      <w:r>
        <w:rPr>
          <w:sz w:val="24"/>
        </w:rPr>
        <w:t xml:space="preserve">:  </w:t>
      </w:r>
    </w:p>
    <w:p w:rsidR="00B32C48" w:rsidRDefault="00607B89">
      <w:pPr>
        <w:numPr>
          <w:ilvl w:val="0"/>
          <w:numId w:val="51"/>
        </w:numPr>
        <w:spacing w:line="267" w:lineRule="auto"/>
        <w:ind w:right="0" w:hanging="284"/>
      </w:pPr>
      <w:r>
        <w:rPr>
          <w:sz w:val="24"/>
        </w:rPr>
        <w:t>dane dotyczące personelu projektu, w tym: nr PESEL, imię, nazwisko, dane dotyczące formy zaangażowania personelu w ramach projektu: stanowisko, form</w:t>
      </w:r>
      <w:r>
        <w:rPr>
          <w:sz w:val="24"/>
        </w:rPr>
        <w:t xml:space="preserve">a zaangażowania w projekcie, data </w:t>
      </w:r>
      <w:r>
        <w:rPr>
          <w:sz w:val="24"/>
        </w:rPr>
        <w:lastRenderedPageBreak/>
        <w:t xml:space="preserve">zaangażowania do projektu, okres zaangażowania osoby w projekcie, wymiar czasu pracy oraz godziny pracy,  </w:t>
      </w:r>
    </w:p>
    <w:p w:rsidR="00B32C48" w:rsidRDefault="00607B89">
      <w:pPr>
        <w:numPr>
          <w:ilvl w:val="0"/>
          <w:numId w:val="51"/>
        </w:numPr>
        <w:spacing w:after="32" w:line="267" w:lineRule="auto"/>
        <w:ind w:right="0" w:hanging="284"/>
      </w:pPr>
      <w:r>
        <w:rPr>
          <w:sz w:val="24"/>
        </w:rPr>
        <w:t xml:space="preserve">dane dotyczące godzin faktycznego zaangażowania za dany miesiąc kalendarzowy ze szczegółowością wskazującą na rok, </w:t>
      </w:r>
      <w:r>
        <w:rPr>
          <w:sz w:val="24"/>
        </w:rPr>
        <w:t xml:space="preserve">miesiąc, dzień i godziny zaangażowania.  </w:t>
      </w:r>
    </w:p>
    <w:p w:rsidR="00B32C48" w:rsidRDefault="00607B89">
      <w:pPr>
        <w:numPr>
          <w:ilvl w:val="0"/>
          <w:numId w:val="52"/>
        </w:numPr>
        <w:spacing w:line="267" w:lineRule="auto"/>
        <w:ind w:right="0" w:hanging="284"/>
      </w:pPr>
      <w:r>
        <w:rPr>
          <w:sz w:val="24"/>
        </w:rPr>
        <w:t xml:space="preserve">Wydatki na wynagrodzenie personelu są kwalifikowalne pod warunkiem, że ich wysokość odpowiada stawkom faktycznie stosowanym u beneficjenta poza projektami współfinansowanymi  z funduszy strukturalnych i FS na analogicznych stanowiskach lub na stanowiskach </w:t>
      </w:r>
      <w:r>
        <w:rPr>
          <w:sz w:val="24"/>
        </w:rPr>
        <w:t xml:space="preserve">wymagających analogicznych kwalifikacji. Dotyczy to również pozostałych składników wynagrodzenia personelu,  w tym nagród i premii.  </w:t>
      </w:r>
    </w:p>
    <w:p w:rsidR="00B32C48" w:rsidRDefault="00607B89">
      <w:pPr>
        <w:numPr>
          <w:ilvl w:val="0"/>
          <w:numId w:val="52"/>
        </w:numPr>
        <w:spacing w:after="37" w:line="267" w:lineRule="auto"/>
        <w:ind w:right="0" w:hanging="284"/>
      </w:pPr>
      <w:r>
        <w:rPr>
          <w:sz w:val="24"/>
        </w:rPr>
        <w:t>Koszty związane z wyposażeniem stanowiska pracy personelu projektu są kwalifikowalne w pełnej wysokości wyłącznie w przypa</w:t>
      </w:r>
      <w:r>
        <w:rPr>
          <w:sz w:val="24"/>
        </w:rPr>
        <w:t>dku personelu projektu zatrudnionego na podstawie stosunku pracy  w wymiarze co najmniej ½ etatu. W przypadku personelu projektu zaangażowanego na podstawie stosunku pracy w wymiarze poniżej ½ etatu lub na podstawie innych form zaangażowania, koszty związa</w:t>
      </w:r>
      <w:r>
        <w:rPr>
          <w:sz w:val="24"/>
        </w:rPr>
        <w:t xml:space="preserve">ne z wyposażeniem stanowiska pracy personelu projektu są niekwalifikowalne.  </w:t>
      </w:r>
    </w:p>
    <w:p w:rsidR="00B32C48" w:rsidRDefault="00607B89">
      <w:pPr>
        <w:numPr>
          <w:ilvl w:val="0"/>
          <w:numId w:val="52"/>
        </w:numPr>
        <w:spacing w:after="34" w:line="267" w:lineRule="auto"/>
        <w:ind w:right="0" w:hanging="284"/>
      </w:pPr>
      <w:r>
        <w:rPr>
          <w:sz w:val="24"/>
        </w:rPr>
        <w:t xml:space="preserve">W przypadku projektów partnerskich nie jest dopuszczalne angażowanie jako personelu projektu pracowników partnerów przez beneficjenta i odwrotnie.  </w:t>
      </w:r>
    </w:p>
    <w:p w:rsidR="00B32C48" w:rsidRDefault="00607B89">
      <w:pPr>
        <w:numPr>
          <w:ilvl w:val="0"/>
          <w:numId w:val="52"/>
        </w:numPr>
        <w:spacing w:line="267" w:lineRule="auto"/>
        <w:ind w:right="0" w:hanging="284"/>
      </w:pPr>
      <w:r>
        <w:rPr>
          <w:sz w:val="24"/>
        </w:rPr>
        <w:t>W ramach projektu mogą być kw</w:t>
      </w:r>
      <w:r>
        <w:rPr>
          <w:sz w:val="24"/>
        </w:rPr>
        <w:t>alifikowalne koszty delegacji służbowych oraz koszty związane  z podnoszeniem kwalifikacji zawodowych personelu projektu, pod warunkiem, że jest to niezbędne dla prawidłowej realizacji projektu oraz koszty te zostały uwzględnione w zatwierdzonym wniosku  o</w:t>
      </w:r>
      <w:r>
        <w:rPr>
          <w:sz w:val="24"/>
        </w:rPr>
        <w:t xml:space="preserve"> dofinansowanie projektu. </w:t>
      </w:r>
      <w:r>
        <w:br w:type="page"/>
      </w:r>
    </w:p>
    <w:p w:rsidR="00B32C48" w:rsidRDefault="00607B89">
      <w:pPr>
        <w:spacing w:after="20" w:line="259" w:lineRule="auto"/>
        <w:ind w:left="459" w:right="0" w:firstLine="0"/>
        <w:jc w:val="left"/>
      </w:pPr>
      <w:r>
        <w:rPr>
          <w:sz w:val="24"/>
        </w:rPr>
        <w:lastRenderedPageBreak/>
        <w:t xml:space="preserve"> </w:t>
      </w:r>
    </w:p>
    <w:p w:rsidR="00B32C48" w:rsidRDefault="00607B89">
      <w:pPr>
        <w:spacing w:after="98" w:line="267" w:lineRule="auto"/>
        <w:ind w:left="-283" w:right="0" w:firstLine="0"/>
      </w:pPr>
      <w:r>
        <w:rPr>
          <w:sz w:val="24"/>
        </w:rPr>
        <w:t xml:space="preserve">       ZAŁĄCZNIK NR 3  do Instrukcji wypełniania wniosku o dofinansowanie projektu </w:t>
      </w:r>
    </w:p>
    <w:p w:rsidR="00B32C48" w:rsidRDefault="00607B89">
      <w:pPr>
        <w:spacing w:after="243" w:line="259" w:lineRule="auto"/>
        <w:ind w:left="35" w:right="-147" w:firstLine="0"/>
        <w:jc w:val="left"/>
      </w:pPr>
      <w:r>
        <w:rPr>
          <w:rFonts w:ascii="Calibri" w:eastAsia="Calibri" w:hAnsi="Calibri" w:cs="Calibri"/>
          <w:noProof/>
        </w:rPr>
        <mc:AlternateContent>
          <mc:Choice Requires="wpg">
            <w:drawing>
              <wp:inline distT="0" distB="0" distL="0" distR="0">
                <wp:extent cx="6668135" cy="812226"/>
                <wp:effectExtent l="0" t="0" r="0" b="0"/>
                <wp:docPr id="178327" name="Group 178327"/>
                <wp:cNvGraphicFramePr/>
                <a:graphic xmlns:a="http://schemas.openxmlformats.org/drawingml/2006/main">
                  <a:graphicData uri="http://schemas.microsoft.com/office/word/2010/wordprocessingGroup">
                    <wpg:wgp>
                      <wpg:cNvGrpSpPr/>
                      <wpg:grpSpPr>
                        <a:xfrm>
                          <a:off x="0" y="0"/>
                          <a:ext cx="6668135" cy="812226"/>
                          <a:chOff x="0" y="0"/>
                          <a:chExt cx="6668135" cy="812226"/>
                        </a:xfrm>
                      </wpg:grpSpPr>
                      <wps:wsp>
                        <wps:cNvPr id="10804" name="Rectangle 10804"/>
                        <wps:cNvSpPr/>
                        <wps:spPr>
                          <a:xfrm>
                            <a:off x="89027" y="669416"/>
                            <a:ext cx="42144" cy="189937"/>
                          </a:xfrm>
                          <a:prstGeom prst="rect">
                            <a:avLst/>
                          </a:prstGeom>
                          <a:ln>
                            <a:noFill/>
                          </a:ln>
                        </wps:spPr>
                        <wps:txbx>
                          <w:txbxContent>
                            <w:p w:rsidR="00B32C48" w:rsidRDefault="00607B89">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0805" name="Rectangle 10805"/>
                        <wps:cNvSpPr/>
                        <wps:spPr>
                          <a:xfrm>
                            <a:off x="2313178" y="669416"/>
                            <a:ext cx="42144" cy="189937"/>
                          </a:xfrm>
                          <a:prstGeom prst="rect">
                            <a:avLst/>
                          </a:prstGeom>
                          <a:ln>
                            <a:noFill/>
                          </a:ln>
                        </wps:spPr>
                        <wps:txbx>
                          <w:txbxContent>
                            <w:p w:rsidR="00B32C48" w:rsidRDefault="00607B89">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1160" name="Picture 11160"/>
                          <pic:cNvPicPr/>
                        </pic:nvPicPr>
                        <pic:blipFill>
                          <a:blip r:embed="rId110"/>
                          <a:stretch>
                            <a:fillRect/>
                          </a:stretch>
                        </pic:blipFill>
                        <pic:spPr>
                          <a:xfrm>
                            <a:off x="2295525" y="104775"/>
                            <a:ext cx="1461770" cy="687705"/>
                          </a:xfrm>
                          <a:prstGeom prst="rect">
                            <a:avLst/>
                          </a:prstGeom>
                        </pic:spPr>
                      </pic:pic>
                      <pic:pic xmlns:pic="http://schemas.openxmlformats.org/drawingml/2006/picture">
                        <pic:nvPicPr>
                          <pic:cNvPr id="11162" name="Picture 11162"/>
                          <pic:cNvPicPr/>
                        </pic:nvPicPr>
                        <pic:blipFill>
                          <a:blip r:embed="rId111"/>
                          <a:stretch>
                            <a:fillRect/>
                          </a:stretch>
                        </pic:blipFill>
                        <pic:spPr>
                          <a:xfrm>
                            <a:off x="4162425" y="0"/>
                            <a:ext cx="2505710" cy="770255"/>
                          </a:xfrm>
                          <a:prstGeom prst="rect">
                            <a:avLst/>
                          </a:prstGeom>
                        </pic:spPr>
                      </pic:pic>
                      <pic:pic xmlns:pic="http://schemas.openxmlformats.org/drawingml/2006/picture">
                        <pic:nvPicPr>
                          <pic:cNvPr id="11164" name="Picture 11164"/>
                          <pic:cNvPicPr/>
                        </pic:nvPicPr>
                        <pic:blipFill>
                          <a:blip r:embed="rId112"/>
                          <a:stretch>
                            <a:fillRect/>
                          </a:stretch>
                        </pic:blipFill>
                        <pic:spPr>
                          <a:xfrm>
                            <a:off x="0" y="38100"/>
                            <a:ext cx="1666875" cy="770255"/>
                          </a:xfrm>
                          <a:prstGeom prst="rect">
                            <a:avLst/>
                          </a:prstGeom>
                        </pic:spPr>
                      </pic:pic>
                    </wpg:wgp>
                  </a:graphicData>
                </a:graphic>
              </wp:inline>
            </w:drawing>
          </mc:Choice>
          <mc:Fallback xmlns:a="http://schemas.openxmlformats.org/drawingml/2006/main">
            <w:pict>
              <v:group id="Group 178327" style="width:525.05pt;height:63.9548pt;mso-position-horizontal-relative:char;mso-position-vertical-relative:line" coordsize="66681,8122">
                <v:rect id="Rectangle 10804" style="position:absolute;width:421;height:1899;left:890;top:6694;"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10805" style="position:absolute;width:421;height:1899;left:23131;top:6694;"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shape id="Picture 11160" style="position:absolute;width:14617;height:6877;left:22955;top:1047;" filled="f">
                  <v:imagedata r:id="rId113"/>
                </v:shape>
                <v:shape id="Picture 11162" style="position:absolute;width:25057;height:7702;left:41624;top:0;" filled="f">
                  <v:imagedata r:id="rId114"/>
                </v:shape>
                <v:shape id="Picture 11164" style="position:absolute;width:16668;height:7702;left:0;top:381;" filled="f">
                  <v:imagedata r:id="rId115"/>
                </v:shape>
              </v:group>
            </w:pict>
          </mc:Fallback>
        </mc:AlternateContent>
      </w:r>
    </w:p>
    <w:p w:rsidR="00B32C48" w:rsidRDefault="00607B89">
      <w:pPr>
        <w:spacing w:line="259" w:lineRule="auto"/>
        <w:ind w:left="459" w:right="0" w:firstLine="0"/>
        <w:jc w:val="left"/>
      </w:pPr>
      <w:r>
        <w:rPr>
          <w:sz w:val="20"/>
        </w:rPr>
        <w:t xml:space="preserve"> </w:t>
      </w:r>
    </w:p>
    <w:p w:rsidR="00B32C48" w:rsidRDefault="00607B89">
      <w:pPr>
        <w:spacing w:after="14" w:line="259" w:lineRule="auto"/>
        <w:ind w:left="175" w:right="0" w:firstLine="0"/>
        <w:jc w:val="left"/>
      </w:pPr>
      <w:r>
        <w:rPr>
          <w:b/>
        </w:rPr>
        <w:t xml:space="preserve">   </w:t>
      </w:r>
    </w:p>
    <w:p w:rsidR="00B32C48" w:rsidRDefault="00607B89">
      <w:pPr>
        <w:spacing w:after="29" w:line="259" w:lineRule="auto"/>
        <w:ind w:left="175" w:right="0" w:firstLine="0"/>
        <w:jc w:val="left"/>
      </w:pPr>
      <w:r>
        <w:rPr>
          <w:b/>
        </w:rPr>
        <w:t xml:space="preserve"> </w:t>
      </w:r>
    </w:p>
    <w:p w:rsidR="00B32C48" w:rsidRDefault="00607B89">
      <w:pPr>
        <w:spacing w:after="99" w:line="259" w:lineRule="auto"/>
        <w:ind w:left="181" w:right="0"/>
        <w:jc w:val="center"/>
      </w:pPr>
      <w:r>
        <w:rPr>
          <w:rFonts w:ascii="Verdana" w:eastAsia="Verdana" w:hAnsi="Verdana" w:cs="Verdana"/>
          <w:b/>
        </w:rPr>
        <w:t xml:space="preserve">Wniosek o dofinansowanie projektu </w:t>
      </w:r>
    </w:p>
    <w:p w:rsidR="00B32C48" w:rsidRDefault="00607B89">
      <w:pPr>
        <w:spacing w:after="97" w:line="259" w:lineRule="auto"/>
        <w:ind w:left="524" w:right="0" w:firstLine="0"/>
        <w:jc w:val="left"/>
      </w:pPr>
      <w:r>
        <w:rPr>
          <w:rFonts w:ascii="Verdana" w:eastAsia="Verdana" w:hAnsi="Verdana" w:cs="Verdana"/>
          <w:b/>
        </w:rPr>
        <w:t xml:space="preserve">Regionalny Program Operacyjny Województwa Świętokrzyskiego 2014-2020 </w:t>
      </w:r>
    </w:p>
    <w:p w:rsidR="00B32C48" w:rsidRDefault="00607B89">
      <w:pPr>
        <w:spacing w:after="39" w:line="259" w:lineRule="auto"/>
        <w:ind w:left="181" w:right="1"/>
        <w:jc w:val="center"/>
      </w:pPr>
      <w:r>
        <w:rPr>
          <w:rFonts w:ascii="Verdana" w:eastAsia="Verdana" w:hAnsi="Verdana" w:cs="Verdana"/>
          <w:b/>
        </w:rPr>
        <w:t xml:space="preserve">Europejski Fundusz Społeczny </w:t>
      </w:r>
    </w:p>
    <w:p w:rsidR="00B32C48" w:rsidRDefault="00607B89">
      <w:pPr>
        <w:spacing w:after="0" w:line="259" w:lineRule="auto"/>
        <w:ind w:left="267" w:right="0" w:firstLine="0"/>
        <w:jc w:val="center"/>
      </w:pPr>
      <w:r>
        <w:rPr>
          <w:rFonts w:ascii="Verdana" w:eastAsia="Verdana" w:hAnsi="Verdana" w:cs="Verdana"/>
          <w:sz w:val="28"/>
        </w:rPr>
        <w:t xml:space="preserve"> </w:t>
      </w:r>
    </w:p>
    <w:p w:rsidR="00B32C48" w:rsidRDefault="00607B89">
      <w:pPr>
        <w:spacing w:after="0" w:line="259" w:lineRule="auto"/>
        <w:ind w:left="175" w:right="0" w:firstLine="0"/>
        <w:jc w:val="left"/>
      </w:pPr>
      <w:r>
        <w:rPr>
          <w:rFonts w:ascii="Verdana" w:eastAsia="Verdana" w:hAnsi="Verdana" w:cs="Verdana"/>
          <w:sz w:val="10"/>
        </w:rPr>
        <w:t xml:space="preserve"> </w:t>
      </w:r>
    </w:p>
    <w:tbl>
      <w:tblPr>
        <w:tblStyle w:val="TableGrid"/>
        <w:tblW w:w="9780" w:type="dxa"/>
        <w:tblInd w:w="389" w:type="dxa"/>
        <w:tblCellMar>
          <w:top w:w="0" w:type="dxa"/>
          <w:left w:w="72" w:type="dxa"/>
          <w:bottom w:w="3" w:type="dxa"/>
          <w:right w:w="115" w:type="dxa"/>
        </w:tblCellMar>
        <w:tblLook w:val="04A0" w:firstRow="1" w:lastRow="0" w:firstColumn="1" w:lastColumn="0" w:noHBand="0" w:noVBand="1"/>
      </w:tblPr>
      <w:tblGrid>
        <w:gridCol w:w="9780"/>
      </w:tblGrid>
      <w:tr w:rsidR="00B32C48">
        <w:trPr>
          <w:trHeight w:val="638"/>
        </w:trPr>
        <w:tc>
          <w:tcPr>
            <w:tcW w:w="9780" w:type="dxa"/>
            <w:tcBorders>
              <w:top w:val="single" w:sz="4" w:space="0" w:color="000000"/>
              <w:left w:val="single" w:sz="4" w:space="0" w:color="000000"/>
              <w:bottom w:val="single" w:sz="4" w:space="0" w:color="000000"/>
              <w:right w:val="single" w:sz="4" w:space="0" w:color="000000"/>
            </w:tcBorders>
            <w:vAlign w:val="bottom"/>
          </w:tcPr>
          <w:p w:rsidR="00B32C48" w:rsidRDefault="00607B89">
            <w:pPr>
              <w:spacing w:after="0" w:line="259" w:lineRule="auto"/>
              <w:ind w:left="39" w:right="0" w:firstLine="0"/>
              <w:jc w:val="center"/>
            </w:pPr>
            <w:r>
              <w:rPr>
                <w:rFonts w:ascii="Verdana" w:eastAsia="Verdana" w:hAnsi="Verdana" w:cs="Verdana"/>
                <w:b/>
                <w:sz w:val="20"/>
              </w:rPr>
              <w:t xml:space="preserve">Informacje wypełniane przez instytucję przyjmującą wniosek </w:t>
            </w:r>
          </w:p>
        </w:tc>
      </w:tr>
      <w:tr w:rsidR="00B32C48">
        <w:trPr>
          <w:trHeight w:val="288"/>
        </w:trPr>
        <w:tc>
          <w:tcPr>
            <w:tcW w:w="9780" w:type="dxa"/>
            <w:tcBorders>
              <w:top w:val="single" w:sz="4" w:space="0" w:color="000000"/>
              <w:left w:val="single" w:sz="4" w:space="0" w:color="000000"/>
              <w:bottom w:val="single" w:sz="4" w:space="0" w:color="000000"/>
              <w:right w:val="single" w:sz="4" w:space="0" w:color="000000"/>
            </w:tcBorders>
            <w:vAlign w:val="bottom"/>
          </w:tcPr>
          <w:p w:rsidR="00B32C48" w:rsidRDefault="00607B89">
            <w:pPr>
              <w:spacing w:after="0" w:line="259" w:lineRule="auto"/>
              <w:ind w:left="0" w:right="0" w:firstLine="0"/>
              <w:jc w:val="left"/>
            </w:pPr>
            <w:r>
              <w:rPr>
                <w:rFonts w:ascii="Verdana" w:eastAsia="Verdana" w:hAnsi="Verdana" w:cs="Verdana"/>
                <w:b/>
                <w:sz w:val="18"/>
              </w:rPr>
              <w:t>Data przyjęcia wniosku:</w:t>
            </w:r>
            <w:r>
              <w:rPr>
                <w:rFonts w:ascii="Verdana" w:eastAsia="Verdana" w:hAnsi="Verdana" w:cs="Verdana"/>
                <w:b/>
                <w:color w:val="FF0000"/>
                <w:sz w:val="18"/>
              </w:rPr>
              <w:t xml:space="preserve"> </w:t>
            </w:r>
          </w:p>
        </w:tc>
      </w:tr>
      <w:tr w:rsidR="00B32C48">
        <w:trPr>
          <w:trHeight w:val="290"/>
        </w:trPr>
        <w:tc>
          <w:tcPr>
            <w:tcW w:w="9780" w:type="dxa"/>
            <w:tcBorders>
              <w:top w:val="single" w:sz="4" w:space="0" w:color="000000"/>
              <w:left w:val="single" w:sz="4" w:space="0" w:color="000000"/>
              <w:bottom w:val="single" w:sz="4" w:space="0" w:color="000000"/>
              <w:right w:val="single" w:sz="4" w:space="0" w:color="000000"/>
            </w:tcBorders>
            <w:vAlign w:val="bottom"/>
          </w:tcPr>
          <w:p w:rsidR="00B32C48" w:rsidRDefault="00607B89">
            <w:pPr>
              <w:spacing w:after="0" w:line="259" w:lineRule="auto"/>
              <w:ind w:left="0" w:right="0" w:firstLine="0"/>
              <w:jc w:val="left"/>
            </w:pPr>
            <w:r>
              <w:rPr>
                <w:rFonts w:ascii="Verdana" w:eastAsia="Verdana" w:hAnsi="Verdana" w:cs="Verdana"/>
                <w:b/>
                <w:sz w:val="18"/>
              </w:rPr>
              <w:t xml:space="preserve">Numer kancelaryjny wniosku: </w:t>
            </w:r>
          </w:p>
        </w:tc>
      </w:tr>
      <w:tr w:rsidR="00B32C48">
        <w:trPr>
          <w:trHeight w:val="288"/>
        </w:trPr>
        <w:tc>
          <w:tcPr>
            <w:tcW w:w="9780" w:type="dxa"/>
            <w:tcBorders>
              <w:top w:val="single" w:sz="4" w:space="0" w:color="000000"/>
              <w:left w:val="single" w:sz="4" w:space="0" w:color="000000"/>
              <w:bottom w:val="single" w:sz="4" w:space="0" w:color="000000"/>
              <w:right w:val="single" w:sz="4" w:space="0" w:color="000000"/>
            </w:tcBorders>
            <w:vAlign w:val="bottom"/>
          </w:tcPr>
          <w:p w:rsidR="00B32C48" w:rsidRDefault="00607B89">
            <w:pPr>
              <w:spacing w:after="0" w:line="259" w:lineRule="auto"/>
              <w:ind w:left="0" w:right="0" w:firstLine="0"/>
              <w:jc w:val="left"/>
            </w:pPr>
            <w:r>
              <w:rPr>
                <w:rFonts w:ascii="Verdana" w:eastAsia="Verdana" w:hAnsi="Verdana" w:cs="Verdana"/>
                <w:b/>
                <w:sz w:val="18"/>
              </w:rPr>
              <w:t xml:space="preserve">Numer wniosku w centralnym systemie informatycznym SL2014: </w:t>
            </w:r>
          </w:p>
        </w:tc>
      </w:tr>
      <w:tr w:rsidR="00B32C48">
        <w:trPr>
          <w:trHeight w:val="288"/>
        </w:trPr>
        <w:tc>
          <w:tcPr>
            <w:tcW w:w="9780" w:type="dxa"/>
            <w:tcBorders>
              <w:top w:val="single" w:sz="4" w:space="0" w:color="000000"/>
              <w:left w:val="single" w:sz="4" w:space="0" w:color="000000"/>
              <w:bottom w:val="single" w:sz="4" w:space="0" w:color="000000"/>
              <w:right w:val="single" w:sz="4" w:space="0" w:color="000000"/>
            </w:tcBorders>
            <w:vAlign w:val="bottom"/>
          </w:tcPr>
          <w:p w:rsidR="00B32C48" w:rsidRDefault="00607B89">
            <w:pPr>
              <w:spacing w:after="0" w:line="259" w:lineRule="auto"/>
              <w:ind w:left="0" w:right="0" w:firstLine="0"/>
              <w:jc w:val="left"/>
            </w:pPr>
            <w:r>
              <w:rPr>
                <w:rFonts w:ascii="Verdana" w:eastAsia="Verdana" w:hAnsi="Verdana" w:cs="Verdana"/>
                <w:b/>
                <w:sz w:val="18"/>
              </w:rPr>
              <w:t xml:space="preserve">Imię i nazwisko osoby przyjmującej wniosek: </w:t>
            </w:r>
          </w:p>
        </w:tc>
      </w:tr>
    </w:tbl>
    <w:p w:rsidR="00B32C48" w:rsidRDefault="00607B89">
      <w:pPr>
        <w:spacing w:after="0" w:line="259" w:lineRule="auto"/>
        <w:ind w:left="461" w:right="0" w:firstLine="0"/>
        <w:jc w:val="left"/>
      </w:pPr>
      <w:r>
        <w:rPr>
          <w:rFonts w:ascii="Verdana" w:eastAsia="Verdana" w:hAnsi="Verdana" w:cs="Verdana"/>
          <w:b/>
          <w:sz w:val="18"/>
        </w:rPr>
        <w:t xml:space="preserve"> </w:t>
      </w:r>
    </w:p>
    <w:tbl>
      <w:tblPr>
        <w:tblStyle w:val="TableGrid"/>
        <w:tblW w:w="9777" w:type="dxa"/>
        <w:tblInd w:w="391" w:type="dxa"/>
        <w:tblCellMar>
          <w:top w:w="0" w:type="dxa"/>
          <w:left w:w="70" w:type="dxa"/>
          <w:bottom w:w="2" w:type="dxa"/>
          <w:right w:w="22" w:type="dxa"/>
        </w:tblCellMar>
        <w:tblLook w:val="04A0" w:firstRow="1" w:lastRow="0" w:firstColumn="1" w:lastColumn="0" w:noHBand="0" w:noVBand="1"/>
      </w:tblPr>
      <w:tblGrid>
        <w:gridCol w:w="9777"/>
      </w:tblGrid>
      <w:tr w:rsidR="00B32C48">
        <w:trPr>
          <w:trHeight w:val="566"/>
        </w:trPr>
        <w:tc>
          <w:tcPr>
            <w:tcW w:w="9777" w:type="dxa"/>
            <w:tcBorders>
              <w:top w:val="single" w:sz="4" w:space="0" w:color="000000"/>
              <w:left w:val="single" w:sz="4" w:space="0" w:color="000000"/>
              <w:bottom w:val="single" w:sz="4" w:space="0" w:color="000000"/>
              <w:right w:val="single" w:sz="4" w:space="0" w:color="000000"/>
            </w:tcBorders>
            <w:shd w:val="clear" w:color="auto" w:fill="CCECFF"/>
            <w:vAlign w:val="bottom"/>
          </w:tcPr>
          <w:p w:rsidR="00B32C48" w:rsidRDefault="00607B89">
            <w:pPr>
              <w:spacing w:after="0" w:line="259" w:lineRule="auto"/>
              <w:ind w:left="0" w:right="51" w:firstLine="0"/>
              <w:jc w:val="center"/>
            </w:pPr>
            <w:r>
              <w:rPr>
                <w:rFonts w:ascii="Verdana" w:eastAsia="Verdana" w:hAnsi="Verdana" w:cs="Verdana"/>
                <w:b/>
                <w:sz w:val="24"/>
              </w:rPr>
              <w:t xml:space="preserve">I. INFORMACJE O PROJEKCIE </w:t>
            </w:r>
          </w:p>
        </w:tc>
      </w:tr>
      <w:tr w:rsidR="00B32C48">
        <w:trPr>
          <w:trHeight w:val="288"/>
        </w:trPr>
        <w:tc>
          <w:tcPr>
            <w:tcW w:w="9777" w:type="dxa"/>
            <w:tcBorders>
              <w:top w:val="single" w:sz="4" w:space="0" w:color="000000"/>
              <w:left w:val="single" w:sz="4" w:space="0" w:color="000000"/>
              <w:bottom w:val="single" w:sz="4" w:space="0" w:color="000000"/>
              <w:right w:val="single" w:sz="4" w:space="0" w:color="000000"/>
            </w:tcBorders>
            <w:shd w:val="clear" w:color="auto" w:fill="CCECFF"/>
            <w:vAlign w:val="bottom"/>
          </w:tcPr>
          <w:p w:rsidR="00B32C48" w:rsidRDefault="00607B89">
            <w:pPr>
              <w:spacing w:after="0" w:line="259" w:lineRule="auto"/>
              <w:ind w:left="0" w:right="0" w:firstLine="0"/>
              <w:jc w:val="left"/>
            </w:pPr>
            <w:r>
              <w:rPr>
                <w:rFonts w:ascii="Verdana" w:eastAsia="Verdana" w:hAnsi="Verdana" w:cs="Verdana"/>
                <w:b/>
                <w:sz w:val="18"/>
              </w:rPr>
              <w:t xml:space="preserve">1.1 Numer i nazwa Osi priorytetowej: </w:t>
            </w:r>
            <w:r>
              <w:rPr>
                <w:rFonts w:ascii="Verdana" w:eastAsia="Verdana" w:hAnsi="Verdana" w:cs="Verdana"/>
                <w:i/>
                <w:sz w:val="18"/>
              </w:rPr>
              <w:t>[wybór z listy]</w:t>
            </w:r>
            <w:r>
              <w:rPr>
                <w:rFonts w:ascii="Verdana" w:eastAsia="Verdana" w:hAnsi="Verdana" w:cs="Verdana"/>
                <w:sz w:val="18"/>
              </w:rPr>
              <w:t xml:space="preserve"> </w:t>
            </w:r>
          </w:p>
        </w:tc>
      </w:tr>
      <w:tr w:rsidR="00B32C48">
        <w:trPr>
          <w:trHeight w:val="290"/>
        </w:trPr>
        <w:tc>
          <w:tcPr>
            <w:tcW w:w="9777" w:type="dxa"/>
            <w:tcBorders>
              <w:top w:val="single" w:sz="4" w:space="0" w:color="000000"/>
              <w:left w:val="single" w:sz="4" w:space="0" w:color="000000"/>
              <w:bottom w:val="single" w:sz="4" w:space="0" w:color="000000"/>
              <w:right w:val="single" w:sz="4" w:space="0" w:color="000000"/>
            </w:tcBorders>
            <w:shd w:val="clear" w:color="auto" w:fill="CCECFF"/>
            <w:vAlign w:val="bottom"/>
          </w:tcPr>
          <w:p w:rsidR="00B32C48" w:rsidRDefault="00607B89">
            <w:pPr>
              <w:spacing w:after="0" w:line="259" w:lineRule="auto"/>
              <w:ind w:left="0" w:right="0" w:firstLine="0"/>
              <w:jc w:val="left"/>
            </w:pPr>
            <w:r>
              <w:rPr>
                <w:rFonts w:ascii="Verdana" w:eastAsia="Verdana" w:hAnsi="Verdana" w:cs="Verdana"/>
                <w:b/>
                <w:sz w:val="18"/>
              </w:rPr>
              <w:t xml:space="preserve">1.2 Numer i nazwa Działania: </w:t>
            </w:r>
            <w:r>
              <w:rPr>
                <w:rFonts w:ascii="Verdana" w:eastAsia="Verdana" w:hAnsi="Verdana" w:cs="Verdana"/>
                <w:i/>
                <w:sz w:val="18"/>
              </w:rPr>
              <w:t>[wybór z listy]</w:t>
            </w:r>
            <w:r>
              <w:rPr>
                <w:rFonts w:ascii="Verdana" w:eastAsia="Verdana" w:hAnsi="Verdana" w:cs="Verdana"/>
                <w:sz w:val="18"/>
              </w:rPr>
              <w:t xml:space="preserve"> </w:t>
            </w:r>
          </w:p>
        </w:tc>
      </w:tr>
      <w:tr w:rsidR="00B32C48">
        <w:trPr>
          <w:trHeight w:val="289"/>
        </w:trPr>
        <w:tc>
          <w:tcPr>
            <w:tcW w:w="9777" w:type="dxa"/>
            <w:tcBorders>
              <w:top w:val="single" w:sz="4" w:space="0" w:color="000000"/>
              <w:left w:val="single" w:sz="4" w:space="0" w:color="000000"/>
              <w:bottom w:val="single" w:sz="4" w:space="0" w:color="000000"/>
              <w:right w:val="single" w:sz="4" w:space="0" w:color="000000"/>
            </w:tcBorders>
            <w:shd w:val="clear" w:color="auto" w:fill="CCECFF"/>
            <w:vAlign w:val="bottom"/>
          </w:tcPr>
          <w:p w:rsidR="00B32C48" w:rsidRDefault="00607B89">
            <w:pPr>
              <w:spacing w:after="0" w:line="259" w:lineRule="auto"/>
              <w:ind w:left="0" w:right="0" w:firstLine="0"/>
              <w:jc w:val="left"/>
            </w:pPr>
            <w:r>
              <w:rPr>
                <w:rFonts w:ascii="Verdana" w:eastAsia="Verdana" w:hAnsi="Verdana" w:cs="Verdana"/>
                <w:b/>
                <w:sz w:val="18"/>
              </w:rPr>
              <w:t xml:space="preserve">1.3 Numer i nazwa Poddziałania: </w:t>
            </w:r>
            <w:r>
              <w:rPr>
                <w:rFonts w:ascii="Verdana" w:eastAsia="Verdana" w:hAnsi="Verdana" w:cs="Verdana"/>
                <w:i/>
                <w:sz w:val="18"/>
              </w:rPr>
              <w:t>[wybór z listy]</w:t>
            </w:r>
            <w:r>
              <w:rPr>
                <w:rFonts w:ascii="Verdana" w:eastAsia="Verdana" w:hAnsi="Verdana" w:cs="Verdana"/>
                <w:b/>
                <w:sz w:val="18"/>
              </w:rPr>
              <w:t xml:space="preserve"> </w:t>
            </w:r>
          </w:p>
        </w:tc>
      </w:tr>
      <w:tr w:rsidR="00B32C48">
        <w:trPr>
          <w:trHeight w:val="288"/>
        </w:trPr>
        <w:tc>
          <w:tcPr>
            <w:tcW w:w="9777" w:type="dxa"/>
            <w:tcBorders>
              <w:top w:val="single" w:sz="4" w:space="0" w:color="000000"/>
              <w:left w:val="single" w:sz="4" w:space="0" w:color="000000"/>
              <w:bottom w:val="single" w:sz="4" w:space="0" w:color="000000"/>
              <w:right w:val="single" w:sz="4" w:space="0" w:color="000000"/>
            </w:tcBorders>
            <w:shd w:val="clear" w:color="auto" w:fill="CCECFF"/>
            <w:vAlign w:val="bottom"/>
          </w:tcPr>
          <w:p w:rsidR="00B32C48" w:rsidRDefault="00607B89">
            <w:pPr>
              <w:spacing w:after="0" w:line="259" w:lineRule="auto"/>
              <w:ind w:left="0" w:right="0" w:firstLine="0"/>
              <w:jc w:val="left"/>
            </w:pPr>
            <w:r>
              <w:rPr>
                <w:rFonts w:ascii="Verdana" w:eastAsia="Verdana" w:hAnsi="Verdana" w:cs="Verdana"/>
                <w:b/>
                <w:sz w:val="18"/>
              </w:rPr>
              <w:t xml:space="preserve">1.4 Instytucja, w której wniosek zostanie złożony: </w:t>
            </w:r>
            <w:r>
              <w:rPr>
                <w:rFonts w:ascii="Verdana" w:eastAsia="Verdana" w:hAnsi="Verdana" w:cs="Verdana"/>
                <w:i/>
                <w:sz w:val="18"/>
              </w:rPr>
              <w:t>[wybór z listy]</w:t>
            </w:r>
            <w:r>
              <w:rPr>
                <w:rFonts w:ascii="Verdana" w:eastAsia="Verdana" w:hAnsi="Verdana" w:cs="Verdana"/>
                <w:sz w:val="18"/>
              </w:rPr>
              <w:t xml:space="preserve"> </w:t>
            </w:r>
          </w:p>
        </w:tc>
      </w:tr>
      <w:tr w:rsidR="00B32C48">
        <w:trPr>
          <w:trHeight w:val="288"/>
        </w:trPr>
        <w:tc>
          <w:tcPr>
            <w:tcW w:w="9777" w:type="dxa"/>
            <w:tcBorders>
              <w:top w:val="single" w:sz="4" w:space="0" w:color="000000"/>
              <w:left w:val="single" w:sz="4" w:space="0" w:color="000000"/>
              <w:bottom w:val="single" w:sz="4" w:space="0" w:color="000000"/>
              <w:right w:val="single" w:sz="4" w:space="0" w:color="000000"/>
            </w:tcBorders>
            <w:shd w:val="clear" w:color="auto" w:fill="CCECFF"/>
            <w:vAlign w:val="bottom"/>
          </w:tcPr>
          <w:p w:rsidR="00B32C48" w:rsidRDefault="00607B89">
            <w:pPr>
              <w:spacing w:after="0" w:line="259" w:lineRule="auto"/>
              <w:ind w:left="0" w:right="0" w:firstLine="0"/>
              <w:jc w:val="left"/>
            </w:pPr>
            <w:r>
              <w:rPr>
                <w:rFonts w:ascii="Verdana" w:eastAsia="Verdana" w:hAnsi="Verdana" w:cs="Verdana"/>
                <w:b/>
                <w:sz w:val="18"/>
              </w:rPr>
              <w:t xml:space="preserve">1.5 Numer naboru: </w:t>
            </w:r>
            <w:r>
              <w:rPr>
                <w:rFonts w:ascii="Verdana" w:eastAsia="Verdana" w:hAnsi="Verdana" w:cs="Verdana"/>
                <w:sz w:val="18"/>
              </w:rPr>
              <w:t xml:space="preserve"> </w:t>
            </w:r>
            <w:r>
              <w:rPr>
                <w:rFonts w:ascii="Verdana" w:eastAsia="Verdana" w:hAnsi="Verdana" w:cs="Verdana"/>
                <w:i/>
                <w:sz w:val="18"/>
              </w:rPr>
              <w:t>[tekst]</w:t>
            </w:r>
            <w:r>
              <w:rPr>
                <w:rFonts w:ascii="Verdana" w:eastAsia="Verdana" w:hAnsi="Verdana" w:cs="Verdana"/>
                <w:sz w:val="18"/>
              </w:rPr>
              <w:t xml:space="preserve"> </w:t>
            </w:r>
          </w:p>
        </w:tc>
      </w:tr>
      <w:tr w:rsidR="00B32C48">
        <w:trPr>
          <w:trHeight w:val="290"/>
        </w:trPr>
        <w:tc>
          <w:tcPr>
            <w:tcW w:w="9777" w:type="dxa"/>
            <w:tcBorders>
              <w:top w:val="single" w:sz="4" w:space="0" w:color="000000"/>
              <w:left w:val="single" w:sz="4" w:space="0" w:color="000000"/>
              <w:bottom w:val="single" w:sz="4" w:space="0" w:color="000000"/>
              <w:right w:val="single" w:sz="4" w:space="0" w:color="000000"/>
            </w:tcBorders>
            <w:shd w:val="clear" w:color="auto" w:fill="CCECFF"/>
            <w:vAlign w:val="bottom"/>
          </w:tcPr>
          <w:p w:rsidR="00B32C48" w:rsidRDefault="00607B89">
            <w:pPr>
              <w:spacing w:after="0" w:line="259" w:lineRule="auto"/>
              <w:ind w:left="0" w:right="0" w:firstLine="0"/>
              <w:jc w:val="left"/>
            </w:pPr>
            <w:r>
              <w:rPr>
                <w:rFonts w:ascii="Verdana" w:eastAsia="Verdana" w:hAnsi="Verdana" w:cs="Verdana"/>
                <w:b/>
                <w:sz w:val="18"/>
              </w:rPr>
              <w:t xml:space="preserve">1.6 Typ operacji w ramach naboru: </w:t>
            </w:r>
            <w:r>
              <w:rPr>
                <w:rFonts w:ascii="Verdana" w:eastAsia="Verdana" w:hAnsi="Verdana" w:cs="Verdana"/>
                <w:i/>
                <w:sz w:val="18"/>
              </w:rPr>
              <w:t>[wybór z listy wielokrotnego wyboru]</w:t>
            </w:r>
            <w:r>
              <w:rPr>
                <w:rFonts w:ascii="Verdana" w:eastAsia="Verdana" w:hAnsi="Verdana" w:cs="Verdana"/>
                <w:b/>
                <w:sz w:val="18"/>
              </w:rPr>
              <w:t xml:space="preserve"> </w:t>
            </w:r>
          </w:p>
        </w:tc>
      </w:tr>
      <w:tr w:rsidR="00B32C48">
        <w:trPr>
          <w:trHeight w:val="288"/>
        </w:trPr>
        <w:tc>
          <w:tcPr>
            <w:tcW w:w="9777" w:type="dxa"/>
            <w:tcBorders>
              <w:top w:val="single" w:sz="4" w:space="0" w:color="000000"/>
              <w:left w:val="single" w:sz="4" w:space="0" w:color="000000"/>
              <w:bottom w:val="single" w:sz="4" w:space="0" w:color="000000"/>
              <w:right w:val="single" w:sz="4" w:space="0" w:color="000000"/>
            </w:tcBorders>
            <w:shd w:val="clear" w:color="auto" w:fill="CCECFF"/>
            <w:vAlign w:val="bottom"/>
          </w:tcPr>
          <w:p w:rsidR="00B32C48" w:rsidRDefault="00607B89">
            <w:pPr>
              <w:spacing w:after="0" w:line="259" w:lineRule="auto"/>
              <w:ind w:left="0" w:right="0" w:firstLine="0"/>
              <w:jc w:val="left"/>
            </w:pPr>
            <w:r>
              <w:rPr>
                <w:rFonts w:ascii="Verdana" w:eastAsia="Verdana" w:hAnsi="Verdana" w:cs="Verdana"/>
                <w:b/>
                <w:sz w:val="18"/>
              </w:rPr>
              <w:t xml:space="preserve">1.7 Tytuł projektu: </w:t>
            </w:r>
            <w:r>
              <w:rPr>
                <w:rFonts w:ascii="Verdana" w:eastAsia="Verdana" w:hAnsi="Verdana" w:cs="Verdana"/>
                <w:i/>
                <w:sz w:val="18"/>
              </w:rPr>
              <w:t>[tekst]</w:t>
            </w:r>
            <w:r>
              <w:rPr>
                <w:rFonts w:ascii="Verdana" w:eastAsia="Verdana" w:hAnsi="Verdana" w:cs="Verdana"/>
                <w:b/>
                <w:sz w:val="18"/>
              </w:rPr>
              <w:t xml:space="preserve"> </w:t>
            </w:r>
          </w:p>
        </w:tc>
      </w:tr>
      <w:tr w:rsidR="00B32C48">
        <w:trPr>
          <w:trHeight w:val="288"/>
        </w:trPr>
        <w:tc>
          <w:tcPr>
            <w:tcW w:w="9777" w:type="dxa"/>
            <w:tcBorders>
              <w:top w:val="single" w:sz="4" w:space="0" w:color="000000"/>
              <w:left w:val="single" w:sz="4" w:space="0" w:color="000000"/>
              <w:bottom w:val="single" w:sz="4" w:space="0" w:color="000000"/>
              <w:right w:val="single" w:sz="4" w:space="0" w:color="000000"/>
            </w:tcBorders>
            <w:shd w:val="clear" w:color="auto" w:fill="CCECFF"/>
            <w:vAlign w:val="bottom"/>
          </w:tcPr>
          <w:p w:rsidR="00B32C48" w:rsidRDefault="00607B89">
            <w:pPr>
              <w:spacing w:after="0" w:line="259" w:lineRule="auto"/>
              <w:ind w:left="0" w:right="0" w:firstLine="0"/>
              <w:jc w:val="left"/>
            </w:pPr>
            <w:r>
              <w:rPr>
                <w:rFonts w:ascii="Verdana" w:eastAsia="Verdana" w:hAnsi="Verdana" w:cs="Verdana"/>
                <w:b/>
                <w:sz w:val="18"/>
              </w:rPr>
              <w:t>1.8 Okres realizacji projektu:</w:t>
            </w:r>
            <w:r>
              <w:rPr>
                <w:rFonts w:ascii="Verdana" w:eastAsia="Verdana" w:hAnsi="Verdana" w:cs="Verdana"/>
                <w:sz w:val="18"/>
              </w:rPr>
              <w:t xml:space="preserve">  od:    </w:t>
            </w:r>
            <w:r>
              <w:rPr>
                <w:rFonts w:ascii="Verdana" w:eastAsia="Verdana" w:hAnsi="Verdana" w:cs="Verdana"/>
                <w:color w:val="FF0000"/>
                <w:sz w:val="18"/>
              </w:rPr>
              <w:t xml:space="preserve">   </w:t>
            </w:r>
            <w:r>
              <w:rPr>
                <w:rFonts w:ascii="Verdana" w:eastAsia="Verdana" w:hAnsi="Verdana" w:cs="Verdana"/>
                <w:sz w:val="18"/>
              </w:rPr>
              <w:t xml:space="preserve">   do:    </w:t>
            </w:r>
            <w:r>
              <w:rPr>
                <w:rFonts w:ascii="Verdana" w:eastAsia="Verdana" w:hAnsi="Verdana" w:cs="Verdana"/>
                <w:color w:val="FF0000"/>
                <w:sz w:val="18"/>
              </w:rPr>
              <w:t xml:space="preserve">  </w:t>
            </w:r>
            <w:r>
              <w:rPr>
                <w:rFonts w:ascii="Verdana" w:eastAsia="Verdana" w:hAnsi="Verdana" w:cs="Verdana"/>
                <w:sz w:val="18"/>
              </w:rPr>
              <w:t xml:space="preserve">  </w:t>
            </w:r>
            <w:r>
              <w:rPr>
                <w:rFonts w:ascii="Verdana" w:eastAsia="Verdana" w:hAnsi="Verdana" w:cs="Verdana"/>
                <w:i/>
                <w:sz w:val="18"/>
              </w:rPr>
              <w:t xml:space="preserve">[wybór dat z kalendarza] </w:t>
            </w:r>
            <w:r>
              <w:rPr>
                <w:rFonts w:ascii="Verdana" w:eastAsia="Verdana" w:hAnsi="Verdana" w:cs="Verdana"/>
                <w:b/>
                <w:sz w:val="18"/>
              </w:rPr>
              <w:t xml:space="preserve"> </w:t>
            </w:r>
          </w:p>
        </w:tc>
      </w:tr>
      <w:tr w:rsidR="00B32C48">
        <w:trPr>
          <w:trHeight w:val="290"/>
        </w:trPr>
        <w:tc>
          <w:tcPr>
            <w:tcW w:w="9777" w:type="dxa"/>
            <w:tcBorders>
              <w:top w:val="single" w:sz="4" w:space="0" w:color="000000"/>
              <w:left w:val="single" w:sz="4" w:space="0" w:color="000000"/>
              <w:bottom w:val="single" w:sz="4" w:space="0" w:color="000000"/>
              <w:right w:val="single" w:sz="4" w:space="0" w:color="000000"/>
            </w:tcBorders>
            <w:shd w:val="clear" w:color="auto" w:fill="CCECFF"/>
            <w:vAlign w:val="bottom"/>
          </w:tcPr>
          <w:p w:rsidR="00B32C48" w:rsidRDefault="00607B89">
            <w:pPr>
              <w:spacing w:after="0" w:line="259" w:lineRule="auto"/>
              <w:ind w:left="0" w:right="0" w:firstLine="0"/>
              <w:jc w:val="left"/>
            </w:pPr>
            <w:r>
              <w:rPr>
                <w:rFonts w:ascii="Verdana" w:eastAsia="Verdana" w:hAnsi="Verdana" w:cs="Verdana"/>
                <w:b/>
                <w:sz w:val="18"/>
              </w:rPr>
              <w:t xml:space="preserve">1.9 Obszar realizacji projektu: </w:t>
            </w:r>
            <w:r>
              <w:rPr>
                <w:rFonts w:ascii="Verdana" w:eastAsia="Verdana" w:hAnsi="Verdana" w:cs="Verdana"/>
                <w:i/>
                <w:sz w:val="18"/>
              </w:rPr>
              <w:t xml:space="preserve">[wybór z listy - cała Polska, województwo, powiat, gmina] </w:t>
            </w:r>
            <w:r>
              <w:rPr>
                <w:rFonts w:ascii="Verdana" w:eastAsia="Verdana" w:hAnsi="Verdana" w:cs="Verdana"/>
                <w:b/>
                <w:sz w:val="18"/>
              </w:rPr>
              <w:t xml:space="preserve"> </w:t>
            </w:r>
          </w:p>
        </w:tc>
      </w:tr>
      <w:tr w:rsidR="00B32C48">
        <w:trPr>
          <w:trHeight w:val="288"/>
        </w:trPr>
        <w:tc>
          <w:tcPr>
            <w:tcW w:w="9777" w:type="dxa"/>
            <w:tcBorders>
              <w:top w:val="single" w:sz="4" w:space="0" w:color="000000"/>
              <w:left w:val="single" w:sz="4" w:space="0" w:color="000000"/>
              <w:bottom w:val="single" w:sz="4" w:space="0" w:color="000000"/>
              <w:right w:val="single" w:sz="4" w:space="0" w:color="000000"/>
            </w:tcBorders>
            <w:shd w:val="clear" w:color="auto" w:fill="CCECFF"/>
            <w:vAlign w:val="bottom"/>
          </w:tcPr>
          <w:p w:rsidR="00B32C48" w:rsidRDefault="00607B89">
            <w:pPr>
              <w:spacing w:after="0" w:line="259" w:lineRule="auto"/>
              <w:ind w:left="0" w:right="0" w:firstLine="0"/>
              <w:jc w:val="left"/>
            </w:pPr>
            <w:r>
              <w:rPr>
                <w:rFonts w:ascii="Verdana" w:eastAsia="Verdana" w:hAnsi="Verdana" w:cs="Verdana"/>
                <w:b/>
                <w:sz w:val="18"/>
              </w:rPr>
              <w:t xml:space="preserve">1.10 Projekt w ramach inżynierii finansowej: </w:t>
            </w:r>
            <w:r>
              <w:rPr>
                <w:rFonts w:ascii="Verdana" w:eastAsia="Verdana" w:hAnsi="Verdana" w:cs="Verdana"/>
                <w:i/>
                <w:sz w:val="18"/>
              </w:rPr>
              <w:t>[‘TAK’ – ‘NIE’]</w:t>
            </w:r>
            <w:r>
              <w:rPr>
                <w:rFonts w:ascii="Verdana" w:eastAsia="Verdana" w:hAnsi="Verdana" w:cs="Verdana"/>
                <w:b/>
                <w:sz w:val="18"/>
              </w:rPr>
              <w:t xml:space="preserve"> </w:t>
            </w:r>
          </w:p>
        </w:tc>
      </w:tr>
      <w:tr w:rsidR="00B32C48">
        <w:trPr>
          <w:trHeight w:val="288"/>
        </w:trPr>
        <w:tc>
          <w:tcPr>
            <w:tcW w:w="9777" w:type="dxa"/>
            <w:tcBorders>
              <w:top w:val="single" w:sz="4" w:space="0" w:color="000000"/>
              <w:left w:val="single" w:sz="4" w:space="0" w:color="000000"/>
              <w:bottom w:val="single" w:sz="4" w:space="0" w:color="000000"/>
              <w:right w:val="single" w:sz="4" w:space="0" w:color="000000"/>
            </w:tcBorders>
            <w:shd w:val="clear" w:color="auto" w:fill="CCECFF"/>
            <w:vAlign w:val="bottom"/>
          </w:tcPr>
          <w:p w:rsidR="00B32C48" w:rsidRDefault="00607B89">
            <w:pPr>
              <w:spacing w:after="0" w:line="259" w:lineRule="auto"/>
              <w:ind w:left="0" w:right="0" w:firstLine="0"/>
              <w:jc w:val="left"/>
            </w:pPr>
            <w:r>
              <w:rPr>
                <w:rFonts w:ascii="Verdana" w:eastAsia="Verdana" w:hAnsi="Verdana" w:cs="Verdana"/>
                <w:b/>
                <w:sz w:val="18"/>
              </w:rPr>
              <w:t xml:space="preserve">1.11 Powiązanie ze strategiami </w:t>
            </w:r>
            <w:r>
              <w:rPr>
                <w:rFonts w:ascii="Verdana" w:eastAsia="Verdana" w:hAnsi="Verdana" w:cs="Verdana"/>
                <w:i/>
                <w:sz w:val="18"/>
              </w:rPr>
              <w:t>[wybór z listy wielokrotnego wyboru]</w:t>
            </w:r>
            <w:r>
              <w:rPr>
                <w:rFonts w:ascii="Verdana" w:eastAsia="Verdana" w:hAnsi="Verdana" w:cs="Verdana"/>
                <w:b/>
                <w:sz w:val="18"/>
              </w:rPr>
              <w:t xml:space="preserve"> </w:t>
            </w:r>
          </w:p>
        </w:tc>
      </w:tr>
      <w:tr w:rsidR="00B32C48">
        <w:trPr>
          <w:trHeight w:val="290"/>
        </w:trPr>
        <w:tc>
          <w:tcPr>
            <w:tcW w:w="9777" w:type="dxa"/>
            <w:tcBorders>
              <w:top w:val="single" w:sz="4" w:space="0" w:color="000000"/>
              <w:left w:val="single" w:sz="4" w:space="0" w:color="000000"/>
              <w:bottom w:val="single" w:sz="4" w:space="0" w:color="000000"/>
              <w:right w:val="single" w:sz="4" w:space="0" w:color="000000"/>
            </w:tcBorders>
            <w:shd w:val="clear" w:color="auto" w:fill="CCECFF"/>
            <w:vAlign w:val="bottom"/>
          </w:tcPr>
          <w:p w:rsidR="00B32C48" w:rsidRDefault="00607B89">
            <w:pPr>
              <w:spacing w:after="0" w:line="259" w:lineRule="auto"/>
              <w:ind w:left="0" w:right="0" w:firstLine="0"/>
              <w:jc w:val="left"/>
            </w:pPr>
            <w:r>
              <w:rPr>
                <w:rFonts w:ascii="Verdana" w:eastAsia="Verdana" w:hAnsi="Verdana" w:cs="Verdana"/>
                <w:b/>
                <w:sz w:val="18"/>
              </w:rPr>
              <w:t xml:space="preserve">1.12 Typ projektu </w:t>
            </w:r>
            <w:r>
              <w:rPr>
                <w:rFonts w:ascii="Verdana" w:eastAsia="Verdana" w:hAnsi="Verdana" w:cs="Verdana"/>
                <w:i/>
                <w:sz w:val="18"/>
              </w:rPr>
              <w:t>[wybór z listy wielokrotnego wyboru]</w:t>
            </w:r>
            <w:r>
              <w:rPr>
                <w:rFonts w:ascii="Verdana" w:eastAsia="Verdana" w:hAnsi="Verdana" w:cs="Verdana"/>
                <w:b/>
                <w:sz w:val="18"/>
              </w:rPr>
              <w:t xml:space="preserve"> </w:t>
            </w:r>
          </w:p>
        </w:tc>
      </w:tr>
      <w:tr w:rsidR="00B32C48">
        <w:trPr>
          <w:trHeight w:val="288"/>
        </w:trPr>
        <w:tc>
          <w:tcPr>
            <w:tcW w:w="9777" w:type="dxa"/>
            <w:tcBorders>
              <w:top w:val="single" w:sz="4" w:space="0" w:color="000000"/>
              <w:left w:val="single" w:sz="4" w:space="0" w:color="000000"/>
              <w:bottom w:val="single" w:sz="4" w:space="0" w:color="000000"/>
              <w:right w:val="single" w:sz="4" w:space="0" w:color="000000"/>
            </w:tcBorders>
            <w:shd w:val="clear" w:color="auto" w:fill="CCECFF"/>
            <w:vAlign w:val="bottom"/>
          </w:tcPr>
          <w:p w:rsidR="00B32C48" w:rsidRDefault="00607B89">
            <w:pPr>
              <w:spacing w:after="0" w:line="259" w:lineRule="auto"/>
              <w:ind w:left="0" w:right="0" w:firstLine="0"/>
              <w:jc w:val="left"/>
            </w:pPr>
            <w:r>
              <w:rPr>
                <w:rFonts w:ascii="Verdana" w:eastAsia="Verdana" w:hAnsi="Verdana" w:cs="Verdana"/>
                <w:b/>
                <w:sz w:val="18"/>
              </w:rPr>
              <w:t xml:space="preserve">1.13 Grupa projektów </w:t>
            </w:r>
            <w:r>
              <w:rPr>
                <w:rFonts w:ascii="Verdana" w:eastAsia="Verdana" w:hAnsi="Verdana" w:cs="Verdana"/>
                <w:i/>
                <w:sz w:val="18"/>
              </w:rPr>
              <w:t xml:space="preserve">[‘TAK’ – ‘NIE’] </w:t>
            </w:r>
            <w:r>
              <w:rPr>
                <w:rFonts w:ascii="Verdana" w:eastAsia="Verdana" w:hAnsi="Verdana" w:cs="Verdana"/>
                <w:b/>
                <w:sz w:val="18"/>
              </w:rPr>
              <w:t xml:space="preserve"> </w:t>
            </w:r>
          </w:p>
        </w:tc>
      </w:tr>
      <w:tr w:rsidR="00B32C48">
        <w:trPr>
          <w:trHeight w:val="289"/>
        </w:trPr>
        <w:tc>
          <w:tcPr>
            <w:tcW w:w="9777" w:type="dxa"/>
            <w:tcBorders>
              <w:top w:val="single" w:sz="4" w:space="0" w:color="000000"/>
              <w:left w:val="single" w:sz="4" w:space="0" w:color="000000"/>
              <w:bottom w:val="single" w:sz="4" w:space="0" w:color="000000"/>
              <w:right w:val="single" w:sz="4" w:space="0" w:color="000000"/>
            </w:tcBorders>
            <w:shd w:val="clear" w:color="auto" w:fill="CCECFF"/>
            <w:vAlign w:val="bottom"/>
          </w:tcPr>
          <w:p w:rsidR="00B32C48" w:rsidRDefault="00607B89">
            <w:pPr>
              <w:spacing w:after="0" w:line="259" w:lineRule="auto"/>
              <w:ind w:left="0" w:right="0" w:firstLine="0"/>
              <w:jc w:val="left"/>
            </w:pPr>
            <w:r>
              <w:rPr>
                <w:rFonts w:ascii="Verdana" w:eastAsia="Verdana" w:hAnsi="Verdana" w:cs="Verdana"/>
                <w:b/>
                <w:sz w:val="18"/>
              </w:rPr>
              <w:t xml:space="preserve">1.14 Duży projekt </w:t>
            </w:r>
            <w:r>
              <w:rPr>
                <w:rFonts w:ascii="Verdana" w:eastAsia="Verdana" w:hAnsi="Verdana" w:cs="Verdana"/>
                <w:i/>
                <w:sz w:val="18"/>
              </w:rPr>
              <w:t>[‘TAK’ – ‘NIE’]</w:t>
            </w:r>
            <w:r>
              <w:rPr>
                <w:rFonts w:ascii="Verdana" w:eastAsia="Verdana" w:hAnsi="Verdana" w:cs="Verdana"/>
                <w:b/>
                <w:sz w:val="18"/>
              </w:rPr>
              <w:t xml:space="preserve"> </w:t>
            </w:r>
          </w:p>
        </w:tc>
      </w:tr>
      <w:tr w:rsidR="00B32C48">
        <w:trPr>
          <w:trHeight w:val="289"/>
        </w:trPr>
        <w:tc>
          <w:tcPr>
            <w:tcW w:w="9777" w:type="dxa"/>
            <w:tcBorders>
              <w:top w:val="single" w:sz="4" w:space="0" w:color="000000"/>
              <w:left w:val="single" w:sz="4" w:space="0" w:color="000000"/>
              <w:bottom w:val="single" w:sz="4" w:space="0" w:color="000000"/>
              <w:right w:val="single" w:sz="4" w:space="0" w:color="000000"/>
            </w:tcBorders>
            <w:shd w:val="clear" w:color="auto" w:fill="CCECFF"/>
            <w:vAlign w:val="bottom"/>
          </w:tcPr>
          <w:p w:rsidR="00B32C48" w:rsidRDefault="00607B89">
            <w:pPr>
              <w:spacing w:after="0" w:line="259" w:lineRule="auto"/>
              <w:ind w:left="0" w:right="0" w:firstLine="0"/>
              <w:jc w:val="left"/>
            </w:pPr>
            <w:r>
              <w:rPr>
                <w:rFonts w:ascii="Verdana" w:eastAsia="Verdana" w:hAnsi="Verdana" w:cs="Verdana"/>
                <w:b/>
                <w:sz w:val="18"/>
              </w:rPr>
              <w:t xml:space="preserve">1.15 Zakres interwencji (dominujący) </w:t>
            </w:r>
            <w:r>
              <w:rPr>
                <w:rFonts w:ascii="Verdana" w:eastAsia="Verdana" w:hAnsi="Verdana" w:cs="Verdana"/>
                <w:i/>
                <w:sz w:val="18"/>
              </w:rPr>
              <w:t>[wybór z listy]</w:t>
            </w:r>
            <w:r>
              <w:rPr>
                <w:rFonts w:ascii="Verdana" w:eastAsia="Verdana" w:hAnsi="Verdana" w:cs="Verdana"/>
                <w:b/>
                <w:sz w:val="18"/>
              </w:rPr>
              <w:t xml:space="preserve"> </w:t>
            </w:r>
          </w:p>
        </w:tc>
      </w:tr>
      <w:tr w:rsidR="00B32C48">
        <w:trPr>
          <w:trHeight w:val="289"/>
        </w:trPr>
        <w:tc>
          <w:tcPr>
            <w:tcW w:w="9777" w:type="dxa"/>
            <w:tcBorders>
              <w:top w:val="single" w:sz="4" w:space="0" w:color="000000"/>
              <w:left w:val="single" w:sz="4" w:space="0" w:color="000000"/>
              <w:bottom w:val="single" w:sz="4" w:space="0" w:color="000000"/>
              <w:right w:val="single" w:sz="4" w:space="0" w:color="000000"/>
            </w:tcBorders>
            <w:shd w:val="clear" w:color="auto" w:fill="CCECFF"/>
            <w:vAlign w:val="bottom"/>
          </w:tcPr>
          <w:p w:rsidR="00B32C48" w:rsidRDefault="00607B89">
            <w:pPr>
              <w:spacing w:after="0" w:line="259" w:lineRule="auto"/>
              <w:ind w:left="0" w:right="0" w:firstLine="0"/>
              <w:jc w:val="left"/>
            </w:pPr>
            <w:r>
              <w:rPr>
                <w:rFonts w:ascii="Verdana" w:eastAsia="Verdana" w:hAnsi="Verdana" w:cs="Verdana"/>
                <w:b/>
                <w:sz w:val="18"/>
              </w:rPr>
              <w:t xml:space="preserve">1.16 Zakres interwencji (uzupełniający) </w:t>
            </w:r>
            <w:r>
              <w:rPr>
                <w:rFonts w:ascii="Verdana" w:eastAsia="Verdana" w:hAnsi="Verdana" w:cs="Verdana"/>
                <w:i/>
                <w:sz w:val="18"/>
              </w:rPr>
              <w:t>[wybór z listy wielokrotnego wyboru]</w:t>
            </w:r>
            <w:r>
              <w:rPr>
                <w:rFonts w:ascii="Verdana" w:eastAsia="Verdana" w:hAnsi="Verdana" w:cs="Verdana"/>
                <w:b/>
                <w:sz w:val="18"/>
              </w:rPr>
              <w:t xml:space="preserve"> </w:t>
            </w:r>
          </w:p>
        </w:tc>
      </w:tr>
      <w:tr w:rsidR="00B32C48">
        <w:trPr>
          <w:trHeight w:val="288"/>
        </w:trPr>
        <w:tc>
          <w:tcPr>
            <w:tcW w:w="9777" w:type="dxa"/>
            <w:tcBorders>
              <w:top w:val="single" w:sz="4" w:space="0" w:color="000000"/>
              <w:left w:val="single" w:sz="4" w:space="0" w:color="000000"/>
              <w:bottom w:val="single" w:sz="4" w:space="0" w:color="000000"/>
              <w:right w:val="single" w:sz="4" w:space="0" w:color="000000"/>
            </w:tcBorders>
            <w:shd w:val="clear" w:color="auto" w:fill="CCECFF"/>
            <w:vAlign w:val="bottom"/>
          </w:tcPr>
          <w:p w:rsidR="00B32C48" w:rsidRDefault="00607B89">
            <w:pPr>
              <w:spacing w:after="0" w:line="259" w:lineRule="auto"/>
              <w:ind w:left="0" w:right="0" w:firstLine="0"/>
              <w:jc w:val="left"/>
            </w:pPr>
            <w:r>
              <w:rPr>
                <w:rFonts w:ascii="Verdana" w:eastAsia="Verdana" w:hAnsi="Verdana" w:cs="Verdana"/>
                <w:b/>
                <w:sz w:val="18"/>
              </w:rPr>
              <w:t xml:space="preserve">1.17 Forma finansowania </w:t>
            </w:r>
            <w:r>
              <w:rPr>
                <w:rFonts w:ascii="Verdana" w:eastAsia="Verdana" w:hAnsi="Verdana" w:cs="Verdana"/>
                <w:i/>
                <w:sz w:val="18"/>
              </w:rPr>
              <w:t>[wybór z listy]</w:t>
            </w:r>
            <w:r>
              <w:rPr>
                <w:rFonts w:ascii="Verdana" w:eastAsia="Verdana" w:hAnsi="Verdana" w:cs="Verdana"/>
                <w:b/>
                <w:sz w:val="18"/>
              </w:rPr>
              <w:t xml:space="preserve"> </w:t>
            </w:r>
          </w:p>
        </w:tc>
      </w:tr>
      <w:tr w:rsidR="00B32C48">
        <w:trPr>
          <w:trHeight w:val="289"/>
        </w:trPr>
        <w:tc>
          <w:tcPr>
            <w:tcW w:w="9777" w:type="dxa"/>
            <w:tcBorders>
              <w:top w:val="single" w:sz="4" w:space="0" w:color="000000"/>
              <w:left w:val="single" w:sz="4" w:space="0" w:color="000000"/>
              <w:bottom w:val="single" w:sz="4" w:space="0" w:color="000000"/>
              <w:right w:val="single" w:sz="4" w:space="0" w:color="000000"/>
            </w:tcBorders>
            <w:shd w:val="clear" w:color="auto" w:fill="CCECFF"/>
            <w:vAlign w:val="bottom"/>
          </w:tcPr>
          <w:p w:rsidR="00B32C48" w:rsidRDefault="00607B89">
            <w:pPr>
              <w:spacing w:after="0" w:line="259" w:lineRule="auto"/>
              <w:ind w:left="0" w:right="0" w:firstLine="0"/>
              <w:jc w:val="left"/>
            </w:pPr>
            <w:r>
              <w:rPr>
                <w:rFonts w:ascii="Verdana" w:eastAsia="Verdana" w:hAnsi="Verdana" w:cs="Verdana"/>
                <w:b/>
                <w:sz w:val="18"/>
              </w:rPr>
              <w:t xml:space="preserve">1.18 Typ obszaru realizacji </w:t>
            </w:r>
            <w:r>
              <w:rPr>
                <w:rFonts w:ascii="Verdana" w:eastAsia="Verdana" w:hAnsi="Verdana" w:cs="Verdana"/>
                <w:i/>
                <w:sz w:val="18"/>
              </w:rPr>
              <w:t>[wybór z listy]</w:t>
            </w:r>
            <w:r>
              <w:rPr>
                <w:rFonts w:ascii="Verdana" w:eastAsia="Verdana" w:hAnsi="Verdana" w:cs="Verdana"/>
                <w:b/>
                <w:sz w:val="18"/>
              </w:rPr>
              <w:t xml:space="preserve"> </w:t>
            </w:r>
          </w:p>
        </w:tc>
      </w:tr>
      <w:tr w:rsidR="00B32C48">
        <w:trPr>
          <w:trHeight w:val="289"/>
        </w:trPr>
        <w:tc>
          <w:tcPr>
            <w:tcW w:w="9777" w:type="dxa"/>
            <w:tcBorders>
              <w:top w:val="single" w:sz="4" w:space="0" w:color="000000"/>
              <w:left w:val="single" w:sz="4" w:space="0" w:color="000000"/>
              <w:bottom w:val="single" w:sz="4" w:space="0" w:color="000000"/>
              <w:right w:val="single" w:sz="4" w:space="0" w:color="000000"/>
            </w:tcBorders>
            <w:shd w:val="clear" w:color="auto" w:fill="CCECFF"/>
            <w:vAlign w:val="bottom"/>
          </w:tcPr>
          <w:p w:rsidR="00B32C48" w:rsidRDefault="00607B89">
            <w:pPr>
              <w:spacing w:after="0" w:line="259" w:lineRule="auto"/>
              <w:ind w:left="0" w:right="0" w:firstLine="0"/>
              <w:jc w:val="left"/>
            </w:pPr>
            <w:r>
              <w:rPr>
                <w:rFonts w:ascii="Verdana" w:eastAsia="Verdana" w:hAnsi="Verdana" w:cs="Verdana"/>
                <w:b/>
                <w:sz w:val="18"/>
              </w:rPr>
              <w:t xml:space="preserve">1.19 Rodzaj działalności gospodarczej </w:t>
            </w:r>
            <w:r>
              <w:rPr>
                <w:rFonts w:ascii="Verdana" w:eastAsia="Verdana" w:hAnsi="Verdana" w:cs="Verdana"/>
                <w:i/>
                <w:sz w:val="18"/>
              </w:rPr>
              <w:t>[wybór z listy]</w:t>
            </w:r>
            <w:r>
              <w:rPr>
                <w:rFonts w:ascii="Verdana" w:eastAsia="Verdana" w:hAnsi="Verdana" w:cs="Verdana"/>
                <w:b/>
                <w:sz w:val="18"/>
              </w:rPr>
              <w:t xml:space="preserve"> </w:t>
            </w:r>
          </w:p>
        </w:tc>
      </w:tr>
      <w:tr w:rsidR="00B32C48">
        <w:trPr>
          <w:trHeight w:val="288"/>
        </w:trPr>
        <w:tc>
          <w:tcPr>
            <w:tcW w:w="9777" w:type="dxa"/>
            <w:tcBorders>
              <w:top w:val="single" w:sz="4" w:space="0" w:color="000000"/>
              <w:left w:val="single" w:sz="4" w:space="0" w:color="000000"/>
              <w:bottom w:val="single" w:sz="4" w:space="0" w:color="000000"/>
              <w:right w:val="single" w:sz="4" w:space="0" w:color="000000"/>
            </w:tcBorders>
            <w:shd w:val="clear" w:color="auto" w:fill="CCECFF"/>
            <w:vAlign w:val="bottom"/>
          </w:tcPr>
          <w:p w:rsidR="00B32C48" w:rsidRDefault="00607B89">
            <w:pPr>
              <w:spacing w:after="0" w:line="259" w:lineRule="auto"/>
              <w:ind w:left="0" w:right="0" w:firstLine="0"/>
              <w:jc w:val="left"/>
            </w:pPr>
            <w:r>
              <w:rPr>
                <w:rFonts w:ascii="Verdana" w:eastAsia="Verdana" w:hAnsi="Verdana" w:cs="Verdana"/>
                <w:b/>
                <w:sz w:val="18"/>
              </w:rPr>
              <w:t xml:space="preserve">1.20 Temat uzupełniający </w:t>
            </w:r>
            <w:r>
              <w:rPr>
                <w:rFonts w:ascii="Verdana" w:eastAsia="Verdana" w:hAnsi="Verdana" w:cs="Verdana"/>
                <w:i/>
                <w:sz w:val="18"/>
              </w:rPr>
              <w:t>[wybór z listy]</w:t>
            </w:r>
            <w:r>
              <w:rPr>
                <w:rFonts w:ascii="Verdana" w:eastAsia="Verdana" w:hAnsi="Verdana" w:cs="Verdana"/>
                <w:b/>
                <w:sz w:val="18"/>
              </w:rPr>
              <w:t xml:space="preserve"> </w:t>
            </w:r>
          </w:p>
        </w:tc>
      </w:tr>
      <w:tr w:rsidR="00B32C48">
        <w:trPr>
          <w:trHeight w:val="289"/>
        </w:trPr>
        <w:tc>
          <w:tcPr>
            <w:tcW w:w="9777" w:type="dxa"/>
            <w:tcBorders>
              <w:top w:val="single" w:sz="4" w:space="0" w:color="000000"/>
              <w:left w:val="single" w:sz="4" w:space="0" w:color="000000"/>
              <w:bottom w:val="single" w:sz="4" w:space="0" w:color="000000"/>
              <w:right w:val="single" w:sz="4" w:space="0" w:color="000000"/>
            </w:tcBorders>
            <w:shd w:val="clear" w:color="auto" w:fill="CCECFF"/>
            <w:vAlign w:val="bottom"/>
          </w:tcPr>
          <w:p w:rsidR="00B32C48" w:rsidRDefault="00607B89">
            <w:pPr>
              <w:spacing w:after="0" w:line="259" w:lineRule="auto"/>
              <w:ind w:left="0" w:right="0" w:firstLine="0"/>
              <w:jc w:val="left"/>
            </w:pPr>
            <w:r>
              <w:rPr>
                <w:rFonts w:ascii="Verdana" w:eastAsia="Verdana" w:hAnsi="Verdana" w:cs="Verdana"/>
                <w:b/>
                <w:sz w:val="18"/>
              </w:rPr>
              <w:t xml:space="preserve">1.21 Projekt generujący dochód </w:t>
            </w:r>
            <w:r>
              <w:rPr>
                <w:rFonts w:ascii="Verdana" w:eastAsia="Verdana" w:hAnsi="Verdana" w:cs="Verdana"/>
                <w:i/>
                <w:sz w:val="18"/>
              </w:rPr>
              <w:t>[wybór z listy]</w:t>
            </w:r>
            <w:r>
              <w:rPr>
                <w:rFonts w:ascii="Verdana" w:eastAsia="Verdana" w:hAnsi="Verdana" w:cs="Verdana"/>
                <w:b/>
                <w:sz w:val="18"/>
              </w:rPr>
              <w:t xml:space="preserve"> </w:t>
            </w:r>
          </w:p>
        </w:tc>
      </w:tr>
      <w:tr w:rsidR="00B32C48">
        <w:trPr>
          <w:trHeight w:val="289"/>
        </w:trPr>
        <w:tc>
          <w:tcPr>
            <w:tcW w:w="9777" w:type="dxa"/>
            <w:tcBorders>
              <w:top w:val="single" w:sz="4" w:space="0" w:color="000000"/>
              <w:left w:val="single" w:sz="4" w:space="0" w:color="000000"/>
              <w:bottom w:val="single" w:sz="4" w:space="0" w:color="000000"/>
              <w:right w:val="single" w:sz="4" w:space="0" w:color="000000"/>
            </w:tcBorders>
            <w:shd w:val="clear" w:color="auto" w:fill="CCECFF"/>
            <w:vAlign w:val="bottom"/>
          </w:tcPr>
          <w:p w:rsidR="00B32C48" w:rsidRDefault="00607B89">
            <w:pPr>
              <w:spacing w:after="0" w:line="259" w:lineRule="auto"/>
              <w:ind w:left="0" w:right="0" w:firstLine="0"/>
              <w:jc w:val="left"/>
            </w:pPr>
            <w:r>
              <w:rPr>
                <w:rFonts w:ascii="Verdana" w:eastAsia="Verdana" w:hAnsi="Verdana" w:cs="Verdana"/>
                <w:b/>
                <w:sz w:val="18"/>
              </w:rPr>
              <w:t xml:space="preserve">1.22 Zryczałtowana stawka (%) </w:t>
            </w:r>
            <w:r>
              <w:rPr>
                <w:rFonts w:ascii="Verdana" w:eastAsia="Verdana" w:hAnsi="Verdana" w:cs="Verdana"/>
                <w:i/>
                <w:sz w:val="18"/>
              </w:rPr>
              <w:t>[wybór z listy]</w:t>
            </w:r>
            <w:r>
              <w:rPr>
                <w:rFonts w:ascii="Verdana" w:eastAsia="Verdana" w:hAnsi="Verdana" w:cs="Verdana"/>
                <w:b/>
                <w:sz w:val="18"/>
              </w:rPr>
              <w:t xml:space="preserve"> </w:t>
            </w:r>
          </w:p>
        </w:tc>
      </w:tr>
      <w:tr w:rsidR="00B32C48">
        <w:trPr>
          <w:trHeight w:val="288"/>
        </w:trPr>
        <w:tc>
          <w:tcPr>
            <w:tcW w:w="9777" w:type="dxa"/>
            <w:tcBorders>
              <w:top w:val="single" w:sz="4" w:space="0" w:color="000000"/>
              <w:left w:val="single" w:sz="4" w:space="0" w:color="000000"/>
              <w:bottom w:val="single" w:sz="4" w:space="0" w:color="000000"/>
              <w:right w:val="single" w:sz="4" w:space="0" w:color="000000"/>
            </w:tcBorders>
            <w:shd w:val="clear" w:color="auto" w:fill="CCECFF"/>
            <w:vAlign w:val="bottom"/>
          </w:tcPr>
          <w:p w:rsidR="00B32C48" w:rsidRDefault="00607B89">
            <w:pPr>
              <w:spacing w:after="0" w:line="259" w:lineRule="auto"/>
              <w:ind w:left="0" w:right="0" w:firstLine="0"/>
              <w:jc w:val="left"/>
            </w:pPr>
            <w:r>
              <w:rPr>
                <w:rFonts w:ascii="Verdana" w:eastAsia="Verdana" w:hAnsi="Verdana" w:cs="Verdana"/>
                <w:b/>
                <w:sz w:val="18"/>
              </w:rPr>
              <w:t xml:space="preserve">1.23 Luka w finansowaniu (%) </w:t>
            </w:r>
          </w:p>
        </w:tc>
      </w:tr>
      <w:tr w:rsidR="00B32C48">
        <w:trPr>
          <w:trHeight w:val="289"/>
        </w:trPr>
        <w:tc>
          <w:tcPr>
            <w:tcW w:w="9777" w:type="dxa"/>
            <w:tcBorders>
              <w:top w:val="single" w:sz="4" w:space="0" w:color="000000"/>
              <w:left w:val="single" w:sz="4" w:space="0" w:color="000000"/>
              <w:bottom w:val="single" w:sz="4" w:space="0" w:color="000000"/>
              <w:right w:val="single" w:sz="4" w:space="0" w:color="000000"/>
            </w:tcBorders>
            <w:shd w:val="clear" w:color="auto" w:fill="CCECFF"/>
            <w:vAlign w:val="bottom"/>
          </w:tcPr>
          <w:p w:rsidR="00B32C48" w:rsidRDefault="00607B89">
            <w:pPr>
              <w:spacing w:after="0" w:line="259" w:lineRule="auto"/>
              <w:ind w:left="0" w:right="0" w:firstLine="0"/>
              <w:jc w:val="left"/>
            </w:pPr>
            <w:r>
              <w:rPr>
                <w:rFonts w:ascii="Verdana" w:eastAsia="Verdana" w:hAnsi="Verdana" w:cs="Verdana"/>
                <w:b/>
                <w:sz w:val="18"/>
              </w:rPr>
              <w:t>1.24 Czy projekt należy do wyjątku zgodnie ze standardem minimum [‘</w:t>
            </w:r>
            <w:r>
              <w:rPr>
                <w:rFonts w:ascii="Verdana" w:eastAsia="Verdana" w:hAnsi="Verdana" w:cs="Verdana"/>
                <w:i/>
                <w:sz w:val="18"/>
              </w:rPr>
              <w:t>TAK’ – ‘NIE’</w:t>
            </w:r>
            <w:r>
              <w:rPr>
                <w:rFonts w:ascii="Verdana" w:eastAsia="Verdana" w:hAnsi="Verdana" w:cs="Verdana"/>
                <w:b/>
                <w:sz w:val="18"/>
              </w:rPr>
              <w:t>]</w:t>
            </w:r>
            <w:r>
              <w:rPr>
                <w:rFonts w:ascii="Verdana" w:eastAsia="Verdana" w:hAnsi="Verdana" w:cs="Verdana"/>
                <w:color w:val="FF0000"/>
                <w:sz w:val="18"/>
              </w:rPr>
              <w:t xml:space="preserve"> </w:t>
            </w:r>
          </w:p>
        </w:tc>
      </w:tr>
      <w:tr w:rsidR="00B32C48">
        <w:trPr>
          <w:trHeight w:val="288"/>
        </w:trPr>
        <w:tc>
          <w:tcPr>
            <w:tcW w:w="9777" w:type="dxa"/>
            <w:tcBorders>
              <w:top w:val="single" w:sz="4" w:space="0" w:color="000000"/>
              <w:left w:val="single" w:sz="4" w:space="0" w:color="000000"/>
              <w:bottom w:val="single" w:sz="4" w:space="0" w:color="000000"/>
              <w:right w:val="single" w:sz="4" w:space="0" w:color="000000"/>
            </w:tcBorders>
            <w:shd w:val="clear" w:color="auto" w:fill="CCECFF"/>
            <w:vAlign w:val="bottom"/>
          </w:tcPr>
          <w:p w:rsidR="00B32C48" w:rsidRDefault="00607B89">
            <w:pPr>
              <w:spacing w:after="0" w:line="259" w:lineRule="auto"/>
              <w:ind w:left="0" w:right="0" w:firstLine="0"/>
            </w:pPr>
            <w:r>
              <w:rPr>
                <w:rFonts w:ascii="Verdana" w:eastAsia="Verdana" w:hAnsi="Verdana" w:cs="Verdana"/>
                <w:b/>
                <w:sz w:val="18"/>
              </w:rPr>
              <w:lastRenderedPageBreak/>
              <w:t>1.25 Wyjątki, co do których nie stosuje się standardu minimum  [</w:t>
            </w:r>
            <w:r>
              <w:rPr>
                <w:rFonts w:ascii="Verdana" w:eastAsia="Verdana" w:hAnsi="Verdana" w:cs="Verdana"/>
                <w:i/>
                <w:sz w:val="18"/>
              </w:rPr>
              <w:t xml:space="preserve">w przypadku zaznaczenia punktu </w:t>
            </w:r>
          </w:p>
        </w:tc>
      </w:tr>
    </w:tbl>
    <w:p w:rsidR="00B32C48" w:rsidRDefault="00607B89">
      <w:pPr>
        <w:pBdr>
          <w:top w:val="single" w:sz="4" w:space="0" w:color="000000"/>
          <w:left w:val="single" w:sz="4" w:space="0" w:color="000000"/>
          <w:bottom w:val="single" w:sz="4" w:space="0" w:color="000000"/>
          <w:right w:val="single" w:sz="4" w:space="0" w:color="000000"/>
        </w:pBdr>
        <w:shd w:val="clear" w:color="auto" w:fill="CCECFF"/>
        <w:spacing w:after="51" w:line="259" w:lineRule="auto"/>
        <w:ind w:left="0" w:right="6172" w:firstLine="0"/>
        <w:jc w:val="right"/>
      </w:pPr>
      <w:r>
        <w:rPr>
          <w:rFonts w:ascii="Verdana" w:eastAsia="Verdana" w:hAnsi="Verdana" w:cs="Verdana"/>
          <w:i/>
          <w:sz w:val="18"/>
        </w:rPr>
        <w:t>1.24 wybór z listy wielokrotnego wyboru]</w:t>
      </w:r>
      <w:r>
        <w:rPr>
          <w:rFonts w:ascii="Verdana" w:eastAsia="Verdana" w:hAnsi="Verdana" w:cs="Verdana"/>
          <w:b/>
          <w:color w:val="CC00FF"/>
          <w:sz w:val="18"/>
        </w:rPr>
        <w:t xml:space="preserve"> </w:t>
      </w:r>
    </w:p>
    <w:p w:rsidR="00B32C48" w:rsidRDefault="00607B89">
      <w:pPr>
        <w:spacing w:after="42" w:line="259" w:lineRule="auto"/>
        <w:ind w:left="175" w:right="0" w:firstLine="0"/>
        <w:jc w:val="left"/>
      </w:pPr>
      <w:r>
        <w:rPr>
          <w:rFonts w:ascii="Verdana" w:eastAsia="Verdana" w:hAnsi="Verdana" w:cs="Verdana"/>
          <w:sz w:val="18"/>
        </w:rPr>
        <w:t xml:space="preserve"> </w:t>
      </w:r>
    </w:p>
    <w:p w:rsidR="00B32C48" w:rsidRDefault="00607B89">
      <w:pPr>
        <w:spacing w:after="42" w:line="259" w:lineRule="auto"/>
        <w:ind w:left="175" w:right="0" w:firstLine="0"/>
        <w:jc w:val="left"/>
      </w:pPr>
      <w:r>
        <w:rPr>
          <w:rFonts w:ascii="Verdana" w:eastAsia="Verdana" w:hAnsi="Verdana" w:cs="Verdana"/>
          <w:sz w:val="18"/>
        </w:rPr>
        <w:t xml:space="preserve"> </w:t>
      </w:r>
    </w:p>
    <w:p w:rsidR="00B32C48" w:rsidRDefault="00607B89">
      <w:pPr>
        <w:spacing w:after="42" w:line="259" w:lineRule="auto"/>
        <w:ind w:left="175" w:right="0" w:firstLine="0"/>
        <w:jc w:val="left"/>
      </w:pPr>
      <w:r>
        <w:rPr>
          <w:rFonts w:ascii="Verdana" w:eastAsia="Verdana" w:hAnsi="Verdana" w:cs="Verdana"/>
          <w:sz w:val="18"/>
        </w:rPr>
        <w:t xml:space="preserve"> </w:t>
      </w:r>
    </w:p>
    <w:p w:rsidR="00B32C48" w:rsidRDefault="00607B89">
      <w:pPr>
        <w:spacing w:after="0" w:line="259" w:lineRule="auto"/>
        <w:ind w:left="175" w:right="10150" w:firstLine="0"/>
      </w:pPr>
      <w:r>
        <w:rPr>
          <w:rFonts w:ascii="Verdana" w:eastAsia="Verdana" w:hAnsi="Verdana" w:cs="Verdana"/>
          <w:sz w:val="18"/>
        </w:rPr>
        <w:t xml:space="preserve"> </w:t>
      </w:r>
      <w:r>
        <w:rPr>
          <w:rFonts w:ascii="Verdana" w:eastAsia="Verdana" w:hAnsi="Verdana" w:cs="Verdana"/>
          <w:b/>
          <w:sz w:val="16"/>
        </w:rPr>
        <w:t xml:space="preserve"> </w:t>
      </w:r>
    </w:p>
    <w:tbl>
      <w:tblPr>
        <w:tblStyle w:val="TableGrid"/>
        <w:tblW w:w="9799" w:type="dxa"/>
        <w:tblInd w:w="380" w:type="dxa"/>
        <w:tblCellMar>
          <w:top w:w="0" w:type="dxa"/>
          <w:left w:w="68" w:type="dxa"/>
          <w:bottom w:w="1" w:type="dxa"/>
          <w:right w:w="94" w:type="dxa"/>
        </w:tblCellMar>
        <w:tblLook w:val="04A0" w:firstRow="1" w:lastRow="0" w:firstColumn="1" w:lastColumn="0" w:noHBand="0" w:noVBand="1"/>
      </w:tblPr>
      <w:tblGrid>
        <w:gridCol w:w="9799"/>
      </w:tblGrid>
      <w:tr w:rsidR="00B32C48">
        <w:trPr>
          <w:trHeight w:val="565"/>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spacing w:after="0" w:line="259" w:lineRule="auto"/>
              <w:ind w:left="20" w:right="0" w:firstLine="0"/>
              <w:jc w:val="center"/>
            </w:pPr>
            <w:r>
              <w:rPr>
                <w:rFonts w:ascii="Verdana" w:eastAsia="Verdana" w:hAnsi="Verdana" w:cs="Verdana"/>
                <w:b/>
                <w:sz w:val="24"/>
              </w:rPr>
              <w:t xml:space="preserve">II. WNIOSKODAWCA (BENEFICJENT)  </w:t>
            </w:r>
          </w:p>
        </w:tc>
      </w:tr>
      <w:tr w:rsidR="00B32C48">
        <w:trPr>
          <w:trHeight w:val="288"/>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spacing w:after="0" w:line="259" w:lineRule="auto"/>
              <w:ind w:left="0" w:right="0" w:firstLine="0"/>
              <w:jc w:val="left"/>
            </w:pPr>
            <w:r>
              <w:rPr>
                <w:rFonts w:ascii="Verdana" w:eastAsia="Verdana" w:hAnsi="Verdana" w:cs="Verdana"/>
                <w:b/>
                <w:sz w:val="18"/>
              </w:rPr>
              <w:t xml:space="preserve">2.1 Nazwa wnioskodawcy: </w:t>
            </w:r>
            <w:r>
              <w:rPr>
                <w:rFonts w:ascii="Verdana" w:eastAsia="Verdana" w:hAnsi="Verdana" w:cs="Verdana"/>
                <w:i/>
                <w:sz w:val="18"/>
              </w:rPr>
              <w:t>[tekst]</w:t>
            </w:r>
            <w:r>
              <w:rPr>
                <w:rFonts w:ascii="Verdana" w:eastAsia="Verdana" w:hAnsi="Verdana" w:cs="Verdana"/>
                <w:b/>
                <w:sz w:val="18"/>
              </w:rPr>
              <w:t xml:space="preserve"> </w:t>
            </w:r>
          </w:p>
        </w:tc>
      </w:tr>
      <w:tr w:rsidR="00B32C48">
        <w:trPr>
          <w:trHeight w:val="289"/>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spacing w:after="0" w:line="259" w:lineRule="auto"/>
              <w:ind w:left="0" w:right="0" w:firstLine="0"/>
              <w:jc w:val="left"/>
            </w:pPr>
            <w:r>
              <w:rPr>
                <w:rFonts w:ascii="Verdana" w:eastAsia="Verdana" w:hAnsi="Verdana" w:cs="Verdana"/>
                <w:b/>
                <w:sz w:val="18"/>
              </w:rPr>
              <w:t xml:space="preserve">2.2 Forma prawna: </w:t>
            </w:r>
            <w:r>
              <w:rPr>
                <w:rFonts w:ascii="Verdana" w:eastAsia="Verdana" w:hAnsi="Verdana" w:cs="Verdana"/>
                <w:i/>
                <w:sz w:val="18"/>
              </w:rPr>
              <w:t>[wybór z listy]</w:t>
            </w:r>
            <w:r>
              <w:rPr>
                <w:rFonts w:ascii="Verdana" w:eastAsia="Verdana" w:hAnsi="Verdana" w:cs="Verdana"/>
                <w:b/>
                <w:sz w:val="18"/>
              </w:rPr>
              <w:t xml:space="preserve"> </w:t>
            </w:r>
          </w:p>
        </w:tc>
      </w:tr>
      <w:tr w:rsidR="00B32C48">
        <w:trPr>
          <w:trHeight w:val="289"/>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spacing w:after="0" w:line="259" w:lineRule="auto"/>
              <w:ind w:left="0" w:right="0" w:firstLine="0"/>
              <w:jc w:val="left"/>
            </w:pPr>
            <w:r>
              <w:rPr>
                <w:rFonts w:ascii="Verdana" w:eastAsia="Verdana" w:hAnsi="Verdana" w:cs="Verdana"/>
                <w:b/>
                <w:sz w:val="18"/>
              </w:rPr>
              <w:t xml:space="preserve">2.3 Forma własności: </w:t>
            </w:r>
            <w:r>
              <w:rPr>
                <w:rFonts w:ascii="Verdana" w:eastAsia="Verdana" w:hAnsi="Verdana" w:cs="Verdana"/>
                <w:i/>
                <w:sz w:val="18"/>
              </w:rPr>
              <w:t xml:space="preserve">[wybór z listy] </w:t>
            </w:r>
          </w:p>
        </w:tc>
      </w:tr>
      <w:tr w:rsidR="00B32C48">
        <w:trPr>
          <w:trHeight w:val="288"/>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spacing w:after="0" w:line="259" w:lineRule="auto"/>
              <w:ind w:left="0" w:right="0" w:firstLine="0"/>
              <w:jc w:val="left"/>
            </w:pPr>
            <w:r>
              <w:rPr>
                <w:rFonts w:ascii="Verdana" w:eastAsia="Verdana" w:hAnsi="Verdana" w:cs="Verdana"/>
                <w:b/>
                <w:sz w:val="18"/>
              </w:rPr>
              <w:t xml:space="preserve">2.4 NIP: </w:t>
            </w:r>
            <w:r>
              <w:rPr>
                <w:rFonts w:ascii="Verdana" w:eastAsia="Verdana" w:hAnsi="Verdana" w:cs="Verdana"/>
                <w:i/>
                <w:sz w:val="18"/>
              </w:rPr>
              <w:t xml:space="preserve">[tekst oraz </w:t>
            </w:r>
            <w:proofErr w:type="spellStart"/>
            <w:r>
              <w:rPr>
                <w:rFonts w:ascii="Verdana" w:eastAsia="Verdana" w:hAnsi="Verdana" w:cs="Verdana"/>
                <w:i/>
                <w:sz w:val="18"/>
              </w:rPr>
              <w:t>check-box</w:t>
            </w:r>
            <w:proofErr w:type="spellEnd"/>
            <w:r>
              <w:rPr>
                <w:rFonts w:ascii="Verdana" w:eastAsia="Verdana" w:hAnsi="Verdana" w:cs="Verdana"/>
                <w:i/>
                <w:sz w:val="18"/>
              </w:rPr>
              <w:t>: ‘PL’ – ‘Inny’]</w:t>
            </w:r>
            <w:r>
              <w:rPr>
                <w:rFonts w:ascii="Verdana" w:eastAsia="Verdana" w:hAnsi="Verdana" w:cs="Verdana"/>
                <w:b/>
                <w:sz w:val="18"/>
              </w:rPr>
              <w:t xml:space="preserve"> </w:t>
            </w:r>
          </w:p>
        </w:tc>
      </w:tr>
      <w:tr w:rsidR="00B32C48">
        <w:trPr>
          <w:trHeight w:val="289"/>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spacing w:after="0" w:line="259" w:lineRule="auto"/>
              <w:ind w:left="0" w:right="0" w:firstLine="0"/>
              <w:jc w:val="left"/>
            </w:pPr>
            <w:r>
              <w:rPr>
                <w:rFonts w:ascii="Verdana" w:eastAsia="Verdana" w:hAnsi="Verdana" w:cs="Verdana"/>
                <w:b/>
                <w:sz w:val="18"/>
              </w:rPr>
              <w:t xml:space="preserve">2.5 REGON: </w:t>
            </w:r>
            <w:r>
              <w:rPr>
                <w:rFonts w:ascii="Verdana" w:eastAsia="Verdana" w:hAnsi="Verdana" w:cs="Verdana"/>
                <w:i/>
                <w:sz w:val="18"/>
              </w:rPr>
              <w:t>[tekst]</w:t>
            </w:r>
            <w:r>
              <w:rPr>
                <w:rFonts w:ascii="Verdana" w:eastAsia="Verdana" w:hAnsi="Verdana" w:cs="Verdana"/>
                <w:b/>
                <w:sz w:val="18"/>
              </w:rPr>
              <w:t xml:space="preserve"> </w:t>
            </w:r>
          </w:p>
        </w:tc>
      </w:tr>
      <w:tr w:rsidR="00B32C48">
        <w:trPr>
          <w:trHeight w:val="289"/>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spacing w:after="0" w:line="259" w:lineRule="auto"/>
              <w:ind w:left="0" w:right="0" w:firstLine="0"/>
              <w:jc w:val="left"/>
            </w:pPr>
            <w:r>
              <w:rPr>
                <w:rFonts w:ascii="Verdana" w:eastAsia="Verdana" w:hAnsi="Verdana" w:cs="Verdana"/>
                <w:b/>
                <w:sz w:val="18"/>
              </w:rPr>
              <w:t xml:space="preserve">2.6 PKD: </w:t>
            </w:r>
            <w:r>
              <w:rPr>
                <w:rFonts w:ascii="Verdana" w:eastAsia="Verdana" w:hAnsi="Verdana" w:cs="Verdana"/>
                <w:i/>
                <w:sz w:val="18"/>
              </w:rPr>
              <w:t>[wybór z listy]</w:t>
            </w:r>
            <w:r>
              <w:rPr>
                <w:rFonts w:ascii="Verdana" w:eastAsia="Verdana" w:hAnsi="Verdana" w:cs="Verdana"/>
                <w:b/>
                <w:color w:val="FF0000"/>
                <w:sz w:val="18"/>
              </w:rPr>
              <w:t xml:space="preserve"> </w:t>
            </w:r>
          </w:p>
        </w:tc>
      </w:tr>
      <w:tr w:rsidR="00B32C48">
        <w:trPr>
          <w:trHeight w:val="288"/>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spacing w:after="0" w:line="259" w:lineRule="auto"/>
              <w:ind w:left="0" w:right="0" w:firstLine="0"/>
              <w:jc w:val="left"/>
            </w:pPr>
            <w:r>
              <w:rPr>
                <w:rFonts w:ascii="Verdana" w:eastAsia="Verdana" w:hAnsi="Verdana" w:cs="Verdana"/>
                <w:b/>
                <w:sz w:val="18"/>
              </w:rPr>
              <w:t xml:space="preserve">2.7 Adres siedziby:  </w:t>
            </w:r>
          </w:p>
        </w:tc>
      </w:tr>
      <w:tr w:rsidR="00B32C48">
        <w:trPr>
          <w:trHeight w:val="264"/>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tabs>
                <w:tab w:val="center" w:pos="708"/>
                <w:tab w:val="center" w:pos="1416"/>
                <w:tab w:val="center" w:pos="2124"/>
                <w:tab w:val="center" w:pos="2833"/>
                <w:tab w:val="center" w:pos="3770"/>
              </w:tabs>
              <w:spacing w:after="0" w:line="259" w:lineRule="auto"/>
              <w:ind w:left="0" w:right="0" w:firstLine="0"/>
              <w:jc w:val="left"/>
            </w:pPr>
            <w:r>
              <w:rPr>
                <w:rFonts w:ascii="Verdana" w:eastAsia="Verdana" w:hAnsi="Verdana" w:cs="Verdana"/>
                <w:sz w:val="16"/>
              </w:rPr>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Ulica:  </w:t>
            </w:r>
          </w:p>
        </w:tc>
      </w:tr>
      <w:tr w:rsidR="00B32C48">
        <w:trPr>
          <w:trHeight w:val="265"/>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tabs>
                <w:tab w:val="center" w:pos="708"/>
                <w:tab w:val="center" w:pos="1416"/>
                <w:tab w:val="center" w:pos="2124"/>
                <w:tab w:val="center" w:pos="2833"/>
                <w:tab w:val="center" w:pos="4046"/>
              </w:tabs>
              <w:spacing w:after="0" w:line="259" w:lineRule="auto"/>
              <w:ind w:left="0" w:right="0" w:firstLine="0"/>
              <w:jc w:val="left"/>
            </w:pPr>
            <w:r>
              <w:rPr>
                <w:rFonts w:ascii="Verdana" w:eastAsia="Verdana" w:hAnsi="Verdana" w:cs="Verdana"/>
                <w:sz w:val="16"/>
              </w:rPr>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Nr budynku:  </w:t>
            </w:r>
          </w:p>
        </w:tc>
      </w:tr>
      <w:tr w:rsidR="00B32C48">
        <w:trPr>
          <w:trHeight w:val="265"/>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tabs>
                <w:tab w:val="center" w:pos="708"/>
                <w:tab w:val="center" w:pos="1416"/>
                <w:tab w:val="center" w:pos="2124"/>
                <w:tab w:val="center" w:pos="2833"/>
                <w:tab w:val="center" w:pos="3938"/>
              </w:tabs>
              <w:spacing w:after="0" w:line="259" w:lineRule="auto"/>
              <w:ind w:left="0" w:right="0" w:firstLine="0"/>
              <w:jc w:val="left"/>
            </w:pPr>
            <w:r>
              <w:rPr>
                <w:rFonts w:ascii="Verdana" w:eastAsia="Verdana" w:hAnsi="Verdana" w:cs="Verdana"/>
                <w:sz w:val="16"/>
              </w:rPr>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Nr lokalu: </w:t>
            </w:r>
          </w:p>
        </w:tc>
      </w:tr>
      <w:tr w:rsidR="00B32C48">
        <w:trPr>
          <w:trHeight w:val="264"/>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tabs>
                <w:tab w:val="center" w:pos="708"/>
                <w:tab w:val="center" w:pos="1416"/>
                <w:tab w:val="center" w:pos="2124"/>
                <w:tab w:val="center" w:pos="2833"/>
                <w:tab w:val="center" w:pos="5608"/>
              </w:tabs>
              <w:spacing w:after="0" w:line="259" w:lineRule="auto"/>
              <w:ind w:left="0" w:right="0" w:firstLine="0"/>
              <w:jc w:val="left"/>
            </w:pPr>
            <w:r>
              <w:rPr>
                <w:rFonts w:ascii="Verdana" w:eastAsia="Verdana" w:hAnsi="Verdana" w:cs="Verdana"/>
                <w:sz w:val="16"/>
              </w:rPr>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Kod pocztowy: </w:t>
            </w:r>
            <w:r>
              <w:rPr>
                <w:rFonts w:ascii="Verdana" w:eastAsia="Verdana" w:hAnsi="Verdana" w:cs="Verdana"/>
                <w:i/>
                <w:sz w:val="16"/>
              </w:rPr>
              <w:t xml:space="preserve">[tekst oraz </w:t>
            </w:r>
            <w:proofErr w:type="spellStart"/>
            <w:r>
              <w:rPr>
                <w:rFonts w:ascii="Verdana" w:eastAsia="Verdana" w:hAnsi="Verdana" w:cs="Verdana"/>
                <w:i/>
                <w:sz w:val="16"/>
              </w:rPr>
              <w:t>check-box</w:t>
            </w:r>
            <w:proofErr w:type="spellEnd"/>
            <w:r>
              <w:rPr>
                <w:rFonts w:ascii="Verdana" w:eastAsia="Verdana" w:hAnsi="Verdana" w:cs="Verdana"/>
                <w:i/>
                <w:sz w:val="16"/>
              </w:rPr>
              <w:t>: ‘PL’ – ‘Inny’]</w:t>
            </w:r>
            <w:r>
              <w:rPr>
                <w:rFonts w:ascii="Verdana" w:eastAsia="Verdana" w:hAnsi="Verdana" w:cs="Verdana"/>
                <w:sz w:val="16"/>
              </w:rPr>
              <w:t xml:space="preserve"> </w:t>
            </w:r>
          </w:p>
        </w:tc>
      </w:tr>
      <w:tr w:rsidR="00B32C48">
        <w:trPr>
          <w:trHeight w:val="264"/>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tabs>
                <w:tab w:val="center" w:pos="708"/>
                <w:tab w:val="center" w:pos="1416"/>
                <w:tab w:val="center" w:pos="2124"/>
                <w:tab w:val="center" w:pos="2833"/>
                <w:tab w:val="center" w:pos="4073"/>
              </w:tabs>
              <w:spacing w:after="0" w:line="259" w:lineRule="auto"/>
              <w:ind w:left="0" w:right="0" w:firstLine="0"/>
              <w:jc w:val="left"/>
            </w:pPr>
            <w:r>
              <w:rPr>
                <w:rFonts w:ascii="Verdana" w:eastAsia="Verdana" w:hAnsi="Verdana" w:cs="Verdana"/>
                <w:sz w:val="16"/>
              </w:rPr>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Miejscowość:  </w:t>
            </w:r>
          </w:p>
        </w:tc>
      </w:tr>
      <w:tr w:rsidR="00B32C48">
        <w:trPr>
          <w:trHeight w:val="264"/>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tabs>
                <w:tab w:val="center" w:pos="708"/>
                <w:tab w:val="center" w:pos="1416"/>
                <w:tab w:val="center" w:pos="2124"/>
                <w:tab w:val="center" w:pos="2833"/>
                <w:tab w:val="center" w:pos="3743"/>
              </w:tabs>
              <w:spacing w:after="0" w:line="259" w:lineRule="auto"/>
              <w:ind w:left="0" w:right="0" w:firstLine="0"/>
              <w:jc w:val="left"/>
            </w:pPr>
            <w:r>
              <w:rPr>
                <w:rFonts w:ascii="Verdana" w:eastAsia="Verdana" w:hAnsi="Verdana" w:cs="Verdana"/>
                <w:sz w:val="16"/>
              </w:rPr>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Kraj:</w:t>
            </w:r>
            <w:r>
              <w:rPr>
                <w:rFonts w:ascii="Verdana" w:eastAsia="Verdana" w:hAnsi="Verdana" w:cs="Verdana"/>
                <w:color w:val="FF0000"/>
                <w:sz w:val="16"/>
              </w:rPr>
              <w:t xml:space="preserve"> </w:t>
            </w:r>
            <w:r>
              <w:rPr>
                <w:rFonts w:ascii="Verdana" w:eastAsia="Verdana" w:hAnsi="Verdana" w:cs="Verdana"/>
                <w:sz w:val="16"/>
              </w:rPr>
              <w:t xml:space="preserve"> </w:t>
            </w:r>
          </w:p>
        </w:tc>
      </w:tr>
      <w:tr w:rsidR="00B32C48">
        <w:trPr>
          <w:trHeight w:val="265"/>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tabs>
                <w:tab w:val="center" w:pos="708"/>
                <w:tab w:val="center" w:pos="1416"/>
                <w:tab w:val="center" w:pos="2124"/>
                <w:tab w:val="center" w:pos="2833"/>
                <w:tab w:val="center" w:pos="3873"/>
              </w:tabs>
              <w:spacing w:after="0" w:line="259" w:lineRule="auto"/>
              <w:ind w:left="0" w:right="0" w:firstLine="0"/>
              <w:jc w:val="left"/>
            </w:pPr>
            <w:r>
              <w:rPr>
                <w:rFonts w:ascii="Verdana" w:eastAsia="Verdana" w:hAnsi="Verdana" w:cs="Verdana"/>
                <w:sz w:val="16"/>
              </w:rPr>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Telefon: </w:t>
            </w:r>
          </w:p>
        </w:tc>
      </w:tr>
      <w:tr w:rsidR="00B32C48">
        <w:trPr>
          <w:trHeight w:val="265"/>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tabs>
                <w:tab w:val="center" w:pos="708"/>
                <w:tab w:val="center" w:pos="1416"/>
                <w:tab w:val="center" w:pos="2124"/>
                <w:tab w:val="center" w:pos="2833"/>
                <w:tab w:val="center" w:pos="3720"/>
              </w:tabs>
              <w:spacing w:after="0" w:line="259" w:lineRule="auto"/>
              <w:ind w:left="0" w:right="0" w:firstLine="0"/>
              <w:jc w:val="left"/>
            </w:pPr>
            <w:r>
              <w:rPr>
                <w:rFonts w:ascii="Verdana" w:eastAsia="Verdana" w:hAnsi="Verdana" w:cs="Verdana"/>
                <w:sz w:val="16"/>
              </w:rPr>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Fax: </w:t>
            </w:r>
          </w:p>
        </w:tc>
      </w:tr>
      <w:tr w:rsidR="00B32C48">
        <w:trPr>
          <w:trHeight w:val="264"/>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tabs>
                <w:tab w:val="center" w:pos="708"/>
                <w:tab w:val="center" w:pos="1416"/>
                <w:tab w:val="center" w:pos="2124"/>
                <w:tab w:val="center" w:pos="2833"/>
                <w:tab w:val="center" w:pos="4088"/>
              </w:tabs>
              <w:spacing w:after="0" w:line="259" w:lineRule="auto"/>
              <w:ind w:left="0" w:right="0" w:firstLine="0"/>
              <w:jc w:val="left"/>
            </w:pPr>
            <w:r>
              <w:rPr>
                <w:rFonts w:ascii="Verdana" w:eastAsia="Verdana" w:hAnsi="Verdana" w:cs="Verdana"/>
                <w:sz w:val="16"/>
              </w:rPr>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Adres e-mail: </w:t>
            </w:r>
          </w:p>
        </w:tc>
      </w:tr>
      <w:tr w:rsidR="00B32C48">
        <w:trPr>
          <w:trHeight w:val="264"/>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tabs>
                <w:tab w:val="center" w:pos="708"/>
                <w:tab w:val="center" w:pos="1416"/>
                <w:tab w:val="center" w:pos="2124"/>
                <w:tab w:val="center" w:pos="2833"/>
                <w:tab w:val="center" w:pos="4312"/>
              </w:tabs>
              <w:spacing w:after="0" w:line="259" w:lineRule="auto"/>
              <w:ind w:left="0" w:right="0" w:firstLine="0"/>
              <w:jc w:val="left"/>
            </w:pPr>
            <w:r>
              <w:rPr>
                <w:rFonts w:ascii="Verdana" w:eastAsia="Verdana" w:hAnsi="Verdana" w:cs="Verdana"/>
                <w:sz w:val="16"/>
              </w:rPr>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Adres strony www: </w:t>
            </w:r>
          </w:p>
        </w:tc>
      </w:tr>
      <w:tr w:rsidR="00B32C48">
        <w:trPr>
          <w:trHeight w:val="288"/>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spacing w:after="0" w:line="259" w:lineRule="auto"/>
              <w:ind w:left="0" w:right="0" w:firstLine="0"/>
            </w:pPr>
            <w:r>
              <w:rPr>
                <w:rFonts w:ascii="Verdana" w:eastAsia="Verdana" w:hAnsi="Verdana" w:cs="Verdana"/>
                <w:b/>
                <w:sz w:val="18"/>
              </w:rPr>
              <w:t>2.8 Osoba/y uprawniona/e do podejmowania decyzji wiążących w imieniu wnioskodawcy:</w:t>
            </w:r>
            <w:r>
              <w:rPr>
                <w:rFonts w:ascii="Verdana" w:eastAsia="Verdana" w:hAnsi="Verdana" w:cs="Verdana"/>
                <w:sz w:val="18"/>
              </w:rPr>
              <w:t xml:space="preserve"> </w:t>
            </w:r>
            <w:r>
              <w:rPr>
                <w:rFonts w:ascii="Verdana" w:eastAsia="Verdana" w:hAnsi="Verdana" w:cs="Verdana"/>
                <w:i/>
                <w:sz w:val="18"/>
              </w:rPr>
              <w:t>[tekst]</w:t>
            </w:r>
            <w:r>
              <w:rPr>
                <w:rFonts w:ascii="Verdana" w:eastAsia="Verdana" w:hAnsi="Verdana" w:cs="Verdana"/>
                <w:sz w:val="18"/>
              </w:rPr>
              <w:t xml:space="preserve"> </w:t>
            </w:r>
          </w:p>
        </w:tc>
      </w:tr>
      <w:tr w:rsidR="00B32C48">
        <w:trPr>
          <w:trHeight w:val="290"/>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spacing w:after="0" w:line="259" w:lineRule="auto"/>
              <w:ind w:left="0" w:right="0" w:firstLine="0"/>
              <w:jc w:val="left"/>
            </w:pPr>
            <w:r>
              <w:rPr>
                <w:rFonts w:ascii="Verdana" w:eastAsia="Verdana" w:hAnsi="Verdana" w:cs="Verdana"/>
                <w:b/>
                <w:sz w:val="18"/>
              </w:rPr>
              <w:t xml:space="preserve">2.9 Osoba do kontaktów roboczych: </w:t>
            </w:r>
            <w:r>
              <w:rPr>
                <w:rFonts w:ascii="Verdana" w:eastAsia="Verdana" w:hAnsi="Verdana" w:cs="Verdana"/>
                <w:i/>
                <w:sz w:val="18"/>
              </w:rPr>
              <w:t>[tekst]</w:t>
            </w:r>
            <w:r>
              <w:rPr>
                <w:rFonts w:ascii="Verdana" w:eastAsia="Verdana" w:hAnsi="Verdana" w:cs="Verdana"/>
                <w:sz w:val="18"/>
              </w:rPr>
              <w:t xml:space="preserve"> </w:t>
            </w:r>
          </w:p>
        </w:tc>
      </w:tr>
      <w:tr w:rsidR="00B32C48">
        <w:trPr>
          <w:trHeight w:val="288"/>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spacing w:after="0" w:line="259" w:lineRule="auto"/>
              <w:ind w:left="0" w:right="0" w:firstLine="0"/>
              <w:jc w:val="left"/>
            </w:pPr>
            <w:r>
              <w:rPr>
                <w:rFonts w:ascii="Verdana" w:eastAsia="Verdana" w:hAnsi="Verdana" w:cs="Verdana"/>
                <w:sz w:val="18"/>
              </w:rPr>
              <w:t xml:space="preserve">2.9.1 Numer telefonu: </w:t>
            </w:r>
            <w:r>
              <w:rPr>
                <w:rFonts w:ascii="Verdana" w:eastAsia="Verdana" w:hAnsi="Verdana" w:cs="Verdana"/>
                <w:i/>
                <w:sz w:val="18"/>
              </w:rPr>
              <w:t>[tekst]</w:t>
            </w:r>
            <w:r>
              <w:rPr>
                <w:rFonts w:ascii="Verdana" w:eastAsia="Verdana" w:hAnsi="Verdana" w:cs="Verdana"/>
                <w:sz w:val="18"/>
              </w:rPr>
              <w:t xml:space="preserve"> </w:t>
            </w:r>
          </w:p>
        </w:tc>
      </w:tr>
      <w:tr w:rsidR="00B32C48">
        <w:trPr>
          <w:trHeight w:val="288"/>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spacing w:after="0" w:line="259" w:lineRule="auto"/>
              <w:ind w:left="0" w:right="0" w:firstLine="0"/>
              <w:jc w:val="left"/>
            </w:pPr>
            <w:r>
              <w:rPr>
                <w:rFonts w:ascii="Verdana" w:eastAsia="Verdana" w:hAnsi="Verdana" w:cs="Verdana"/>
                <w:sz w:val="18"/>
              </w:rPr>
              <w:t xml:space="preserve">2.9.2 Adres e-mail: </w:t>
            </w:r>
            <w:r>
              <w:rPr>
                <w:rFonts w:ascii="Verdana" w:eastAsia="Verdana" w:hAnsi="Verdana" w:cs="Verdana"/>
                <w:i/>
                <w:sz w:val="18"/>
              </w:rPr>
              <w:t>[tekst]</w:t>
            </w:r>
            <w:r>
              <w:rPr>
                <w:rFonts w:ascii="Verdana" w:eastAsia="Verdana" w:hAnsi="Verdana" w:cs="Verdana"/>
                <w:sz w:val="18"/>
              </w:rPr>
              <w:t xml:space="preserve"> </w:t>
            </w:r>
          </w:p>
        </w:tc>
      </w:tr>
      <w:tr w:rsidR="00B32C48">
        <w:trPr>
          <w:trHeight w:val="290"/>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spacing w:after="0" w:line="259" w:lineRule="auto"/>
              <w:ind w:left="0" w:right="0" w:firstLine="0"/>
              <w:jc w:val="left"/>
            </w:pPr>
            <w:r>
              <w:rPr>
                <w:rFonts w:ascii="Verdana" w:eastAsia="Verdana" w:hAnsi="Verdana" w:cs="Verdana"/>
                <w:sz w:val="18"/>
              </w:rPr>
              <w:t xml:space="preserve">2.9.3 Numer faksu: </w:t>
            </w:r>
            <w:r>
              <w:rPr>
                <w:rFonts w:ascii="Verdana" w:eastAsia="Verdana" w:hAnsi="Verdana" w:cs="Verdana"/>
                <w:i/>
                <w:sz w:val="18"/>
              </w:rPr>
              <w:t>[tekst]</w:t>
            </w:r>
            <w:r>
              <w:rPr>
                <w:rFonts w:ascii="Verdana" w:eastAsia="Verdana" w:hAnsi="Verdana" w:cs="Verdana"/>
                <w:sz w:val="18"/>
              </w:rPr>
              <w:t xml:space="preserve"> </w:t>
            </w:r>
          </w:p>
        </w:tc>
      </w:tr>
      <w:tr w:rsidR="00B32C48">
        <w:trPr>
          <w:trHeight w:val="288"/>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spacing w:after="0" w:line="259" w:lineRule="auto"/>
              <w:ind w:left="0" w:right="0" w:firstLine="0"/>
              <w:jc w:val="left"/>
            </w:pPr>
            <w:r>
              <w:rPr>
                <w:rFonts w:ascii="Verdana" w:eastAsia="Verdana" w:hAnsi="Verdana" w:cs="Verdana"/>
                <w:sz w:val="18"/>
              </w:rPr>
              <w:t xml:space="preserve">2.9.4 Adres: </w:t>
            </w:r>
          </w:p>
        </w:tc>
      </w:tr>
      <w:tr w:rsidR="00B32C48">
        <w:trPr>
          <w:trHeight w:val="288"/>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tabs>
                <w:tab w:val="center" w:pos="708"/>
                <w:tab w:val="center" w:pos="1416"/>
                <w:tab w:val="center" w:pos="2124"/>
                <w:tab w:val="center" w:pos="2833"/>
                <w:tab w:val="center" w:pos="3799"/>
              </w:tabs>
              <w:spacing w:after="0" w:line="259" w:lineRule="auto"/>
              <w:ind w:left="0" w:right="0" w:firstLine="0"/>
              <w:jc w:val="left"/>
            </w:pPr>
            <w:r>
              <w:rPr>
                <w:rFonts w:ascii="Verdana" w:eastAsia="Verdana" w:hAnsi="Verdana" w:cs="Verdana"/>
                <w:sz w:val="16"/>
              </w:rPr>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r>
            <w:r>
              <w:rPr>
                <w:rFonts w:ascii="Verdana" w:eastAsia="Verdana" w:hAnsi="Verdana" w:cs="Verdana"/>
                <w:sz w:val="18"/>
              </w:rPr>
              <w:t xml:space="preserve">Ulica: </w:t>
            </w:r>
          </w:p>
        </w:tc>
      </w:tr>
      <w:tr w:rsidR="00B32C48">
        <w:trPr>
          <w:trHeight w:val="289"/>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tabs>
                <w:tab w:val="center" w:pos="708"/>
                <w:tab w:val="center" w:pos="1416"/>
                <w:tab w:val="center" w:pos="2124"/>
                <w:tab w:val="center" w:pos="2833"/>
                <w:tab w:val="center" w:pos="4107"/>
              </w:tabs>
              <w:spacing w:after="0" w:line="259" w:lineRule="auto"/>
              <w:ind w:left="0" w:right="0" w:firstLine="0"/>
              <w:jc w:val="left"/>
            </w:pPr>
            <w:r>
              <w:rPr>
                <w:rFonts w:ascii="Verdana" w:eastAsia="Verdana" w:hAnsi="Verdana" w:cs="Verdana"/>
                <w:sz w:val="16"/>
              </w:rPr>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r>
            <w:r>
              <w:rPr>
                <w:rFonts w:ascii="Verdana" w:eastAsia="Verdana" w:hAnsi="Verdana" w:cs="Verdana"/>
                <w:sz w:val="18"/>
              </w:rPr>
              <w:t xml:space="preserve">Nr budynku:  </w:t>
            </w:r>
          </w:p>
        </w:tc>
      </w:tr>
      <w:tr w:rsidR="00B32C48">
        <w:trPr>
          <w:trHeight w:val="289"/>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tabs>
                <w:tab w:val="center" w:pos="708"/>
                <w:tab w:val="center" w:pos="1416"/>
                <w:tab w:val="center" w:pos="2124"/>
                <w:tab w:val="center" w:pos="2833"/>
                <w:tab w:val="center" w:pos="3987"/>
              </w:tabs>
              <w:spacing w:after="0" w:line="259" w:lineRule="auto"/>
              <w:ind w:left="0" w:right="0" w:firstLine="0"/>
              <w:jc w:val="left"/>
            </w:pPr>
            <w:r>
              <w:rPr>
                <w:rFonts w:ascii="Verdana" w:eastAsia="Verdana" w:hAnsi="Verdana" w:cs="Verdana"/>
                <w:sz w:val="16"/>
              </w:rPr>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r>
            <w:r>
              <w:rPr>
                <w:rFonts w:ascii="Verdana" w:eastAsia="Verdana" w:hAnsi="Verdana" w:cs="Verdana"/>
                <w:sz w:val="18"/>
              </w:rPr>
              <w:t xml:space="preserve">Nr lokalu:  </w:t>
            </w:r>
          </w:p>
        </w:tc>
      </w:tr>
      <w:tr w:rsidR="00B32C48">
        <w:trPr>
          <w:trHeight w:val="264"/>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tabs>
                <w:tab w:val="center" w:pos="708"/>
                <w:tab w:val="center" w:pos="1416"/>
                <w:tab w:val="center" w:pos="2124"/>
                <w:tab w:val="center" w:pos="2833"/>
                <w:tab w:val="center" w:pos="5608"/>
              </w:tabs>
              <w:spacing w:after="0" w:line="259" w:lineRule="auto"/>
              <w:ind w:left="0" w:right="0" w:firstLine="0"/>
              <w:jc w:val="left"/>
            </w:pPr>
            <w:r>
              <w:rPr>
                <w:rFonts w:ascii="Verdana" w:eastAsia="Verdana" w:hAnsi="Verdana" w:cs="Verdana"/>
                <w:sz w:val="16"/>
              </w:rPr>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Kod pocztowy: </w:t>
            </w:r>
            <w:r>
              <w:rPr>
                <w:rFonts w:ascii="Verdana" w:eastAsia="Verdana" w:hAnsi="Verdana" w:cs="Verdana"/>
                <w:i/>
                <w:sz w:val="16"/>
              </w:rPr>
              <w:t xml:space="preserve">[tekst oraz </w:t>
            </w:r>
            <w:proofErr w:type="spellStart"/>
            <w:r>
              <w:rPr>
                <w:rFonts w:ascii="Verdana" w:eastAsia="Verdana" w:hAnsi="Verdana" w:cs="Verdana"/>
                <w:i/>
                <w:sz w:val="16"/>
              </w:rPr>
              <w:t>check-box</w:t>
            </w:r>
            <w:proofErr w:type="spellEnd"/>
            <w:r>
              <w:rPr>
                <w:rFonts w:ascii="Verdana" w:eastAsia="Verdana" w:hAnsi="Verdana" w:cs="Verdana"/>
                <w:i/>
                <w:sz w:val="16"/>
              </w:rPr>
              <w:t>: ‘PL’ – ‘Inny’]</w:t>
            </w:r>
            <w:r>
              <w:rPr>
                <w:rFonts w:ascii="Verdana" w:eastAsia="Verdana" w:hAnsi="Verdana" w:cs="Verdana"/>
                <w:sz w:val="18"/>
              </w:rPr>
              <w:t xml:space="preserve">  </w:t>
            </w:r>
          </w:p>
        </w:tc>
      </w:tr>
      <w:tr w:rsidR="00B32C48">
        <w:trPr>
          <w:trHeight w:val="288"/>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tabs>
                <w:tab w:val="center" w:pos="708"/>
                <w:tab w:val="center" w:pos="1416"/>
                <w:tab w:val="center" w:pos="2124"/>
                <w:tab w:val="center" w:pos="2833"/>
                <w:tab w:val="center" w:pos="4138"/>
              </w:tabs>
              <w:spacing w:after="0" w:line="259" w:lineRule="auto"/>
              <w:ind w:left="0" w:right="0" w:firstLine="0"/>
              <w:jc w:val="left"/>
            </w:pPr>
            <w:r>
              <w:rPr>
                <w:rFonts w:ascii="Verdana" w:eastAsia="Verdana" w:hAnsi="Verdana" w:cs="Verdana"/>
                <w:sz w:val="16"/>
              </w:rPr>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r>
            <w:r>
              <w:rPr>
                <w:rFonts w:ascii="Verdana" w:eastAsia="Verdana" w:hAnsi="Verdana" w:cs="Verdana"/>
                <w:sz w:val="18"/>
              </w:rPr>
              <w:t xml:space="preserve">Miejscowość:  </w:t>
            </w:r>
          </w:p>
        </w:tc>
      </w:tr>
      <w:tr w:rsidR="00B32C48">
        <w:trPr>
          <w:trHeight w:val="290"/>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spacing w:after="0" w:line="259" w:lineRule="auto"/>
              <w:ind w:left="0" w:right="0" w:firstLine="0"/>
              <w:jc w:val="left"/>
            </w:pPr>
            <w:r>
              <w:rPr>
                <w:rFonts w:ascii="Verdana" w:eastAsia="Verdana" w:hAnsi="Verdana" w:cs="Verdana"/>
                <w:b/>
                <w:sz w:val="18"/>
              </w:rPr>
              <w:t xml:space="preserve">2.10 Partnerzy: </w:t>
            </w:r>
            <w:r>
              <w:rPr>
                <w:rFonts w:ascii="Verdana" w:eastAsia="Verdana" w:hAnsi="Verdana" w:cs="Verdana"/>
                <w:i/>
                <w:sz w:val="18"/>
              </w:rPr>
              <w:t>[</w:t>
            </w:r>
            <w:proofErr w:type="spellStart"/>
            <w:r>
              <w:rPr>
                <w:rFonts w:ascii="Verdana" w:eastAsia="Verdana" w:hAnsi="Verdana" w:cs="Verdana"/>
                <w:i/>
                <w:sz w:val="18"/>
              </w:rPr>
              <w:t>check-box</w:t>
            </w:r>
            <w:proofErr w:type="spellEnd"/>
            <w:r>
              <w:rPr>
                <w:rFonts w:ascii="Verdana" w:eastAsia="Verdana" w:hAnsi="Verdana" w:cs="Verdana"/>
                <w:i/>
                <w:sz w:val="18"/>
              </w:rPr>
              <w:t xml:space="preserve">: ‘TAK’ – ‘NIE’] </w:t>
            </w:r>
            <w:r>
              <w:rPr>
                <w:rFonts w:ascii="Verdana" w:eastAsia="Verdana" w:hAnsi="Verdana" w:cs="Verdana"/>
                <w:b/>
                <w:sz w:val="18"/>
              </w:rPr>
              <w:t xml:space="preserve"> </w:t>
            </w:r>
          </w:p>
        </w:tc>
      </w:tr>
      <w:tr w:rsidR="00B32C48">
        <w:trPr>
          <w:trHeight w:val="288"/>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spacing w:after="0" w:line="259" w:lineRule="auto"/>
              <w:ind w:left="0" w:right="0" w:firstLine="0"/>
              <w:jc w:val="left"/>
            </w:pPr>
            <w:r>
              <w:rPr>
                <w:rFonts w:ascii="Verdana" w:eastAsia="Verdana" w:hAnsi="Verdana" w:cs="Verdana"/>
                <w:sz w:val="18"/>
              </w:rPr>
              <w:t xml:space="preserve">2.10.1.1 Nazwa organizacji/instytucji: </w:t>
            </w:r>
            <w:r>
              <w:rPr>
                <w:rFonts w:ascii="Verdana" w:eastAsia="Verdana" w:hAnsi="Verdana" w:cs="Verdana"/>
                <w:i/>
                <w:sz w:val="18"/>
              </w:rPr>
              <w:t xml:space="preserve">[tekst] </w:t>
            </w:r>
            <w:r>
              <w:rPr>
                <w:rFonts w:ascii="Verdana" w:eastAsia="Verdana" w:hAnsi="Verdana" w:cs="Verdana"/>
                <w:sz w:val="18"/>
              </w:rPr>
              <w:t xml:space="preserve"> </w:t>
            </w:r>
          </w:p>
        </w:tc>
      </w:tr>
      <w:tr w:rsidR="00B32C48">
        <w:trPr>
          <w:trHeight w:val="288"/>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spacing w:after="0" w:line="259" w:lineRule="auto"/>
              <w:ind w:left="0" w:right="0" w:firstLine="0"/>
              <w:jc w:val="left"/>
            </w:pPr>
            <w:r>
              <w:rPr>
                <w:rFonts w:ascii="Verdana" w:eastAsia="Verdana" w:hAnsi="Verdana" w:cs="Verdana"/>
                <w:sz w:val="18"/>
              </w:rPr>
              <w:t xml:space="preserve">2.10.1.2 Forma prawna: </w:t>
            </w:r>
            <w:r>
              <w:rPr>
                <w:rFonts w:ascii="Verdana" w:eastAsia="Verdana" w:hAnsi="Verdana" w:cs="Verdana"/>
                <w:i/>
                <w:sz w:val="18"/>
              </w:rPr>
              <w:t xml:space="preserve">[wybór z listy] </w:t>
            </w:r>
            <w:r>
              <w:rPr>
                <w:rFonts w:ascii="Verdana" w:eastAsia="Verdana" w:hAnsi="Verdana" w:cs="Verdana"/>
                <w:sz w:val="18"/>
              </w:rPr>
              <w:t xml:space="preserve"> </w:t>
            </w:r>
          </w:p>
        </w:tc>
      </w:tr>
      <w:tr w:rsidR="00B32C48">
        <w:trPr>
          <w:trHeight w:val="290"/>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spacing w:after="0" w:line="259" w:lineRule="auto"/>
              <w:ind w:left="0" w:right="0" w:firstLine="0"/>
              <w:jc w:val="left"/>
            </w:pPr>
            <w:r>
              <w:rPr>
                <w:rFonts w:ascii="Verdana" w:eastAsia="Verdana" w:hAnsi="Verdana" w:cs="Verdana"/>
                <w:sz w:val="18"/>
              </w:rPr>
              <w:t xml:space="preserve">2.10.1.3 Forma własności: </w:t>
            </w:r>
            <w:r>
              <w:rPr>
                <w:rFonts w:ascii="Verdana" w:eastAsia="Verdana" w:hAnsi="Verdana" w:cs="Verdana"/>
                <w:i/>
                <w:sz w:val="18"/>
              </w:rPr>
              <w:t xml:space="preserve">[wybór z listy]  </w:t>
            </w:r>
          </w:p>
        </w:tc>
      </w:tr>
      <w:tr w:rsidR="00B32C48">
        <w:trPr>
          <w:trHeight w:val="289"/>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spacing w:after="0" w:line="259" w:lineRule="auto"/>
              <w:ind w:left="0" w:right="0" w:firstLine="0"/>
              <w:jc w:val="left"/>
            </w:pPr>
            <w:r>
              <w:rPr>
                <w:rFonts w:ascii="Verdana" w:eastAsia="Verdana" w:hAnsi="Verdana" w:cs="Verdana"/>
                <w:sz w:val="18"/>
              </w:rPr>
              <w:t xml:space="preserve">2.10.1.4 NIP: </w:t>
            </w:r>
            <w:r>
              <w:rPr>
                <w:rFonts w:ascii="Verdana" w:eastAsia="Verdana" w:hAnsi="Verdana" w:cs="Verdana"/>
                <w:i/>
                <w:sz w:val="18"/>
              </w:rPr>
              <w:t xml:space="preserve">[tekst oraz </w:t>
            </w:r>
            <w:proofErr w:type="spellStart"/>
            <w:r>
              <w:rPr>
                <w:rFonts w:ascii="Verdana" w:eastAsia="Verdana" w:hAnsi="Verdana" w:cs="Verdana"/>
                <w:i/>
                <w:sz w:val="18"/>
              </w:rPr>
              <w:t>check-box</w:t>
            </w:r>
            <w:proofErr w:type="spellEnd"/>
            <w:r>
              <w:rPr>
                <w:rFonts w:ascii="Verdana" w:eastAsia="Verdana" w:hAnsi="Verdana" w:cs="Verdana"/>
                <w:i/>
                <w:sz w:val="18"/>
              </w:rPr>
              <w:t xml:space="preserve">: ‘PL’ – ‘Inny’]  </w:t>
            </w:r>
          </w:p>
        </w:tc>
      </w:tr>
      <w:tr w:rsidR="00B32C48">
        <w:trPr>
          <w:trHeight w:val="288"/>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spacing w:after="0" w:line="259" w:lineRule="auto"/>
              <w:ind w:left="0" w:right="0" w:firstLine="0"/>
              <w:jc w:val="left"/>
            </w:pPr>
            <w:r>
              <w:rPr>
                <w:rFonts w:ascii="Verdana" w:eastAsia="Verdana" w:hAnsi="Verdana" w:cs="Verdana"/>
                <w:sz w:val="18"/>
              </w:rPr>
              <w:t xml:space="preserve">2.10.1.5 REGON: </w:t>
            </w:r>
            <w:r>
              <w:rPr>
                <w:rFonts w:ascii="Verdana" w:eastAsia="Verdana" w:hAnsi="Verdana" w:cs="Verdana"/>
                <w:i/>
                <w:sz w:val="18"/>
              </w:rPr>
              <w:t xml:space="preserve">[tekst]  </w:t>
            </w:r>
          </w:p>
        </w:tc>
      </w:tr>
      <w:tr w:rsidR="00B32C48">
        <w:trPr>
          <w:trHeight w:val="290"/>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spacing w:after="0" w:line="259" w:lineRule="auto"/>
              <w:ind w:left="0" w:right="0" w:firstLine="0"/>
              <w:jc w:val="left"/>
            </w:pPr>
            <w:r>
              <w:rPr>
                <w:rFonts w:ascii="Verdana" w:eastAsia="Verdana" w:hAnsi="Verdana" w:cs="Verdana"/>
                <w:sz w:val="18"/>
              </w:rPr>
              <w:t xml:space="preserve">2.10.1.6 PKD: </w:t>
            </w:r>
            <w:r>
              <w:rPr>
                <w:rFonts w:ascii="Verdana" w:eastAsia="Verdana" w:hAnsi="Verdana" w:cs="Verdana"/>
                <w:i/>
                <w:sz w:val="18"/>
              </w:rPr>
              <w:t>[wybór z listy]</w:t>
            </w:r>
            <w:r>
              <w:rPr>
                <w:rFonts w:ascii="Verdana" w:eastAsia="Verdana" w:hAnsi="Verdana" w:cs="Verdana"/>
                <w:sz w:val="18"/>
              </w:rPr>
              <w:t xml:space="preserve"> </w:t>
            </w:r>
          </w:p>
        </w:tc>
      </w:tr>
      <w:tr w:rsidR="00B32C48">
        <w:trPr>
          <w:trHeight w:val="288"/>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spacing w:after="0" w:line="259" w:lineRule="auto"/>
              <w:ind w:left="0" w:right="0" w:firstLine="0"/>
              <w:jc w:val="left"/>
            </w:pPr>
            <w:r>
              <w:rPr>
                <w:rFonts w:ascii="Verdana" w:eastAsia="Verdana" w:hAnsi="Verdana" w:cs="Verdana"/>
                <w:sz w:val="18"/>
              </w:rPr>
              <w:t xml:space="preserve">2.10.1.7 Adres siedziby: </w:t>
            </w:r>
          </w:p>
        </w:tc>
      </w:tr>
      <w:tr w:rsidR="00B32C48">
        <w:trPr>
          <w:trHeight w:val="264"/>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tabs>
                <w:tab w:val="center" w:pos="708"/>
                <w:tab w:val="center" w:pos="1416"/>
                <w:tab w:val="center" w:pos="2124"/>
                <w:tab w:val="center" w:pos="2833"/>
                <w:tab w:val="center" w:pos="3770"/>
              </w:tabs>
              <w:spacing w:after="0" w:line="259" w:lineRule="auto"/>
              <w:ind w:left="0" w:right="0" w:firstLine="0"/>
              <w:jc w:val="left"/>
            </w:pPr>
            <w:r>
              <w:rPr>
                <w:rFonts w:ascii="Verdana" w:eastAsia="Verdana" w:hAnsi="Verdana" w:cs="Verdana"/>
                <w:sz w:val="16"/>
              </w:rPr>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Ulica:</w:t>
            </w:r>
            <w:r>
              <w:rPr>
                <w:rFonts w:ascii="Verdana" w:eastAsia="Verdana" w:hAnsi="Verdana" w:cs="Verdana"/>
                <w:sz w:val="18"/>
              </w:rPr>
              <w:t xml:space="preserve"> </w:t>
            </w:r>
          </w:p>
        </w:tc>
      </w:tr>
      <w:tr w:rsidR="00B32C48">
        <w:trPr>
          <w:trHeight w:val="264"/>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tabs>
                <w:tab w:val="center" w:pos="708"/>
                <w:tab w:val="center" w:pos="1416"/>
                <w:tab w:val="center" w:pos="2124"/>
                <w:tab w:val="center" w:pos="2833"/>
                <w:tab w:val="center" w:pos="4046"/>
              </w:tabs>
              <w:spacing w:after="0" w:line="259" w:lineRule="auto"/>
              <w:ind w:left="0" w:right="0" w:firstLine="0"/>
              <w:jc w:val="left"/>
            </w:pPr>
            <w:r>
              <w:rPr>
                <w:rFonts w:ascii="Verdana" w:eastAsia="Verdana" w:hAnsi="Verdana" w:cs="Verdana"/>
                <w:sz w:val="16"/>
              </w:rPr>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Nr budynku: </w:t>
            </w:r>
          </w:p>
        </w:tc>
      </w:tr>
      <w:tr w:rsidR="00B32C48">
        <w:trPr>
          <w:trHeight w:val="265"/>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tabs>
                <w:tab w:val="center" w:pos="708"/>
                <w:tab w:val="center" w:pos="1416"/>
                <w:tab w:val="center" w:pos="2124"/>
                <w:tab w:val="center" w:pos="2833"/>
                <w:tab w:val="center" w:pos="3938"/>
              </w:tabs>
              <w:spacing w:after="0" w:line="259" w:lineRule="auto"/>
              <w:ind w:left="0" w:right="0" w:firstLine="0"/>
              <w:jc w:val="left"/>
            </w:pPr>
            <w:r>
              <w:rPr>
                <w:rFonts w:ascii="Verdana" w:eastAsia="Verdana" w:hAnsi="Verdana" w:cs="Verdana"/>
                <w:sz w:val="16"/>
              </w:rPr>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Nr lokalu: </w:t>
            </w:r>
          </w:p>
        </w:tc>
      </w:tr>
      <w:tr w:rsidR="00B32C48">
        <w:trPr>
          <w:trHeight w:val="265"/>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tabs>
                <w:tab w:val="center" w:pos="708"/>
                <w:tab w:val="center" w:pos="1416"/>
                <w:tab w:val="center" w:pos="2124"/>
                <w:tab w:val="center" w:pos="2833"/>
                <w:tab w:val="center" w:pos="5608"/>
              </w:tabs>
              <w:spacing w:after="0" w:line="259" w:lineRule="auto"/>
              <w:ind w:left="0" w:right="0" w:firstLine="0"/>
              <w:jc w:val="left"/>
            </w:pPr>
            <w:r>
              <w:rPr>
                <w:rFonts w:ascii="Verdana" w:eastAsia="Verdana" w:hAnsi="Verdana" w:cs="Verdana"/>
                <w:sz w:val="16"/>
              </w:rPr>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Kod pocztowy: </w:t>
            </w:r>
            <w:r>
              <w:rPr>
                <w:rFonts w:ascii="Verdana" w:eastAsia="Verdana" w:hAnsi="Verdana" w:cs="Verdana"/>
                <w:i/>
                <w:sz w:val="16"/>
              </w:rPr>
              <w:t xml:space="preserve">[tekst oraz </w:t>
            </w:r>
            <w:proofErr w:type="spellStart"/>
            <w:r>
              <w:rPr>
                <w:rFonts w:ascii="Verdana" w:eastAsia="Verdana" w:hAnsi="Verdana" w:cs="Verdana"/>
                <w:i/>
                <w:sz w:val="16"/>
              </w:rPr>
              <w:t>check-box</w:t>
            </w:r>
            <w:proofErr w:type="spellEnd"/>
            <w:r>
              <w:rPr>
                <w:rFonts w:ascii="Verdana" w:eastAsia="Verdana" w:hAnsi="Verdana" w:cs="Verdana"/>
                <w:i/>
                <w:sz w:val="16"/>
              </w:rPr>
              <w:t>: ‘PL’ – ‘Inny’]</w:t>
            </w:r>
            <w:r>
              <w:rPr>
                <w:rFonts w:ascii="Verdana" w:eastAsia="Verdana" w:hAnsi="Verdana" w:cs="Verdana"/>
                <w:sz w:val="16"/>
              </w:rPr>
              <w:t xml:space="preserve"> </w:t>
            </w:r>
          </w:p>
        </w:tc>
      </w:tr>
      <w:tr w:rsidR="00B32C48">
        <w:trPr>
          <w:trHeight w:val="264"/>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tabs>
                <w:tab w:val="center" w:pos="708"/>
                <w:tab w:val="center" w:pos="1416"/>
                <w:tab w:val="center" w:pos="2124"/>
                <w:tab w:val="center" w:pos="2833"/>
                <w:tab w:val="center" w:pos="4073"/>
              </w:tabs>
              <w:spacing w:after="0" w:line="259" w:lineRule="auto"/>
              <w:ind w:left="0" w:right="0" w:firstLine="0"/>
              <w:jc w:val="left"/>
            </w:pPr>
            <w:r>
              <w:rPr>
                <w:rFonts w:ascii="Verdana" w:eastAsia="Verdana" w:hAnsi="Verdana" w:cs="Verdana"/>
                <w:sz w:val="16"/>
              </w:rPr>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Miejscowość: </w:t>
            </w:r>
          </w:p>
        </w:tc>
      </w:tr>
      <w:tr w:rsidR="00B32C48">
        <w:trPr>
          <w:trHeight w:val="264"/>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tabs>
                <w:tab w:val="center" w:pos="708"/>
                <w:tab w:val="center" w:pos="1416"/>
                <w:tab w:val="center" w:pos="2124"/>
                <w:tab w:val="center" w:pos="2833"/>
                <w:tab w:val="center" w:pos="3743"/>
              </w:tabs>
              <w:spacing w:after="0" w:line="259" w:lineRule="auto"/>
              <w:ind w:left="0" w:right="0" w:firstLine="0"/>
              <w:jc w:val="left"/>
            </w:pPr>
            <w:r>
              <w:rPr>
                <w:rFonts w:ascii="Verdana" w:eastAsia="Verdana" w:hAnsi="Verdana" w:cs="Verdana"/>
                <w:sz w:val="16"/>
              </w:rPr>
              <w:lastRenderedPageBreak/>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Kraj: </w:t>
            </w:r>
          </w:p>
        </w:tc>
      </w:tr>
      <w:tr w:rsidR="00B32C48">
        <w:trPr>
          <w:trHeight w:val="264"/>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tabs>
                <w:tab w:val="center" w:pos="708"/>
                <w:tab w:val="center" w:pos="1416"/>
                <w:tab w:val="center" w:pos="2124"/>
                <w:tab w:val="center" w:pos="2833"/>
                <w:tab w:val="center" w:pos="3873"/>
              </w:tabs>
              <w:spacing w:after="0" w:line="259" w:lineRule="auto"/>
              <w:ind w:left="0" w:right="0" w:firstLine="0"/>
              <w:jc w:val="left"/>
            </w:pPr>
            <w:r>
              <w:rPr>
                <w:rFonts w:ascii="Verdana" w:eastAsia="Verdana" w:hAnsi="Verdana" w:cs="Verdana"/>
                <w:sz w:val="16"/>
              </w:rPr>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Telefon: </w:t>
            </w:r>
          </w:p>
        </w:tc>
      </w:tr>
      <w:tr w:rsidR="00B32C48">
        <w:trPr>
          <w:trHeight w:val="265"/>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tabs>
                <w:tab w:val="center" w:pos="708"/>
                <w:tab w:val="center" w:pos="1416"/>
                <w:tab w:val="center" w:pos="2124"/>
                <w:tab w:val="center" w:pos="2833"/>
                <w:tab w:val="center" w:pos="3720"/>
              </w:tabs>
              <w:spacing w:after="0" w:line="259" w:lineRule="auto"/>
              <w:ind w:left="0" w:right="0" w:firstLine="0"/>
              <w:jc w:val="left"/>
            </w:pPr>
            <w:r>
              <w:rPr>
                <w:rFonts w:ascii="Verdana" w:eastAsia="Verdana" w:hAnsi="Verdana" w:cs="Verdana"/>
                <w:sz w:val="16"/>
              </w:rPr>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Fax: </w:t>
            </w:r>
          </w:p>
        </w:tc>
      </w:tr>
      <w:tr w:rsidR="00B32C48">
        <w:trPr>
          <w:trHeight w:val="264"/>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tabs>
                <w:tab w:val="center" w:pos="708"/>
                <w:tab w:val="center" w:pos="1416"/>
                <w:tab w:val="center" w:pos="2124"/>
                <w:tab w:val="center" w:pos="2833"/>
                <w:tab w:val="center" w:pos="4088"/>
              </w:tabs>
              <w:spacing w:after="0" w:line="259" w:lineRule="auto"/>
              <w:ind w:left="0" w:right="0" w:firstLine="0"/>
              <w:jc w:val="left"/>
            </w:pPr>
            <w:r>
              <w:rPr>
                <w:rFonts w:ascii="Verdana" w:eastAsia="Verdana" w:hAnsi="Verdana" w:cs="Verdana"/>
                <w:sz w:val="16"/>
              </w:rPr>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Adres e-mail: </w:t>
            </w:r>
          </w:p>
        </w:tc>
      </w:tr>
    </w:tbl>
    <w:p w:rsidR="00B32C48" w:rsidRDefault="00B32C48">
      <w:pPr>
        <w:spacing w:after="0" w:line="259" w:lineRule="auto"/>
        <w:ind w:left="-816" w:right="210" w:firstLine="0"/>
        <w:jc w:val="left"/>
      </w:pPr>
    </w:p>
    <w:tbl>
      <w:tblPr>
        <w:tblStyle w:val="TableGrid"/>
        <w:tblW w:w="9799" w:type="dxa"/>
        <w:tblInd w:w="380" w:type="dxa"/>
        <w:tblCellMar>
          <w:top w:w="0" w:type="dxa"/>
          <w:left w:w="68" w:type="dxa"/>
          <w:bottom w:w="2" w:type="dxa"/>
          <w:right w:w="115" w:type="dxa"/>
        </w:tblCellMar>
        <w:tblLook w:val="04A0" w:firstRow="1" w:lastRow="0" w:firstColumn="1" w:lastColumn="0" w:noHBand="0" w:noVBand="1"/>
      </w:tblPr>
      <w:tblGrid>
        <w:gridCol w:w="9799"/>
      </w:tblGrid>
      <w:tr w:rsidR="00B32C48">
        <w:trPr>
          <w:trHeight w:val="264"/>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tabs>
                <w:tab w:val="center" w:pos="0"/>
                <w:tab w:val="center" w:pos="708"/>
                <w:tab w:val="center" w:pos="1416"/>
                <w:tab w:val="center" w:pos="2124"/>
                <w:tab w:val="center" w:pos="2833"/>
                <w:tab w:val="center" w:pos="4312"/>
              </w:tabs>
              <w:spacing w:after="0" w:line="259" w:lineRule="auto"/>
              <w:ind w:left="0" w:right="0" w:firstLine="0"/>
              <w:jc w:val="left"/>
            </w:pPr>
            <w:r>
              <w:rPr>
                <w:rFonts w:ascii="Calibri" w:eastAsia="Calibri" w:hAnsi="Calibri" w:cs="Calibri"/>
              </w:rPr>
              <w:tab/>
            </w:r>
            <w:r>
              <w:rPr>
                <w:rFonts w:ascii="Verdana" w:eastAsia="Verdana" w:hAnsi="Verdana" w:cs="Verdana"/>
                <w:sz w:val="16"/>
              </w:rPr>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 </w:t>
            </w:r>
            <w:r>
              <w:rPr>
                <w:rFonts w:ascii="Verdana" w:eastAsia="Verdana" w:hAnsi="Verdana" w:cs="Verdana"/>
                <w:sz w:val="16"/>
              </w:rPr>
              <w:tab/>
              <w:t xml:space="preserve">Adres strony www: </w:t>
            </w:r>
          </w:p>
        </w:tc>
      </w:tr>
      <w:tr w:rsidR="00B32C48">
        <w:trPr>
          <w:trHeight w:val="288"/>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spacing w:after="0" w:line="259" w:lineRule="auto"/>
              <w:ind w:left="0" w:right="0" w:firstLine="0"/>
              <w:jc w:val="left"/>
            </w:pPr>
            <w:r>
              <w:rPr>
                <w:rFonts w:ascii="Verdana" w:eastAsia="Verdana" w:hAnsi="Verdana" w:cs="Verdana"/>
                <w:sz w:val="18"/>
              </w:rPr>
              <w:t xml:space="preserve">2.10.1.8 Osoba/y uprawniona/e do podejmowania decyzji wiążących w imieniu partnera: </w:t>
            </w:r>
            <w:r>
              <w:rPr>
                <w:rFonts w:ascii="Verdana" w:eastAsia="Verdana" w:hAnsi="Verdana" w:cs="Verdana"/>
                <w:i/>
                <w:sz w:val="18"/>
              </w:rPr>
              <w:t>[tekst]</w:t>
            </w:r>
            <w:r>
              <w:rPr>
                <w:rFonts w:ascii="Verdana" w:eastAsia="Verdana" w:hAnsi="Verdana" w:cs="Verdana"/>
                <w:sz w:val="16"/>
              </w:rPr>
              <w:t xml:space="preserve"> </w:t>
            </w:r>
          </w:p>
        </w:tc>
      </w:tr>
      <w:tr w:rsidR="00B32C48">
        <w:trPr>
          <w:trHeight w:val="288"/>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spacing w:after="0" w:line="259" w:lineRule="auto"/>
              <w:ind w:left="0" w:right="0" w:firstLine="0"/>
              <w:jc w:val="left"/>
            </w:pPr>
            <w:r>
              <w:rPr>
                <w:rFonts w:ascii="Verdana" w:eastAsia="Verdana" w:hAnsi="Verdana" w:cs="Verdana"/>
                <w:sz w:val="18"/>
              </w:rPr>
              <w:t>2.10.1.9 Symbol partnera:</w:t>
            </w:r>
            <w:r>
              <w:rPr>
                <w:rFonts w:ascii="Verdana" w:eastAsia="Verdana" w:hAnsi="Verdana" w:cs="Verdana"/>
                <w:i/>
                <w:sz w:val="18"/>
              </w:rPr>
              <w:t>[tekst]</w:t>
            </w:r>
            <w:r>
              <w:rPr>
                <w:rFonts w:ascii="Verdana" w:eastAsia="Verdana" w:hAnsi="Verdana" w:cs="Verdana"/>
                <w:sz w:val="18"/>
              </w:rPr>
              <w:t xml:space="preserve"> </w:t>
            </w:r>
          </w:p>
        </w:tc>
      </w:tr>
      <w:tr w:rsidR="00B32C48">
        <w:trPr>
          <w:trHeight w:val="289"/>
        </w:trPr>
        <w:tc>
          <w:tcPr>
            <w:tcW w:w="9799" w:type="dxa"/>
            <w:tcBorders>
              <w:top w:val="single" w:sz="4" w:space="0" w:color="000000"/>
              <w:left w:val="single" w:sz="4" w:space="0" w:color="000000"/>
              <w:bottom w:val="single" w:sz="4" w:space="0" w:color="000000"/>
              <w:right w:val="single" w:sz="4" w:space="0" w:color="000000"/>
            </w:tcBorders>
            <w:shd w:val="clear" w:color="auto" w:fill="FFFFCC"/>
            <w:vAlign w:val="bottom"/>
          </w:tcPr>
          <w:p w:rsidR="00B32C48" w:rsidRDefault="00607B89">
            <w:pPr>
              <w:spacing w:after="0" w:line="259" w:lineRule="auto"/>
              <w:ind w:left="0" w:right="0" w:firstLine="0"/>
              <w:jc w:val="left"/>
            </w:pPr>
            <w:r>
              <w:rPr>
                <w:rFonts w:ascii="Verdana" w:eastAsia="Verdana" w:hAnsi="Verdana" w:cs="Verdana"/>
                <w:b/>
                <w:sz w:val="18"/>
              </w:rPr>
              <w:t xml:space="preserve">2.11 Partnerstwo publiczno-prywatne: </w:t>
            </w:r>
            <w:r>
              <w:rPr>
                <w:rFonts w:ascii="Verdana" w:eastAsia="Verdana" w:hAnsi="Verdana" w:cs="Verdana"/>
                <w:i/>
                <w:sz w:val="18"/>
              </w:rPr>
              <w:t>[</w:t>
            </w:r>
            <w:proofErr w:type="spellStart"/>
            <w:r>
              <w:rPr>
                <w:rFonts w:ascii="Verdana" w:eastAsia="Verdana" w:hAnsi="Verdana" w:cs="Verdana"/>
                <w:i/>
                <w:sz w:val="18"/>
              </w:rPr>
              <w:t>check-</w:t>
            </w:r>
            <w:r>
              <w:rPr>
                <w:rFonts w:ascii="Verdana" w:eastAsia="Verdana" w:hAnsi="Verdana" w:cs="Verdana"/>
                <w:i/>
                <w:sz w:val="18"/>
              </w:rPr>
              <w:t>box</w:t>
            </w:r>
            <w:proofErr w:type="spellEnd"/>
            <w:r>
              <w:rPr>
                <w:rFonts w:ascii="Verdana" w:eastAsia="Verdana" w:hAnsi="Verdana" w:cs="Verdana"/>
                <w:i/>
                <w:sz w:val="18"/>
              </w:rPr>
              <w:t>: ‘TAK’ – ‘NIE’]</w:t>
            </w:r>
            <w:r>
              <w:rPr>
                <w:rFonts w:ascii="Verdana" w:eastAsia="Verdana" w:hAnsi="Verdana" w:cs="Verdana"/>
                <w:sz w:val="18"/>
              </w:rPr>
              <w:t xml:space="preserve"> </w:t>
            </w:r>
          </w:p>
        </w:tc>
      </w:tr>
    </w:tbl>
    <w:p w:rsidR="00B32C48" w:rsidRDefault="00B32C48">
      <w:pPr>
        <w:sectPr w:rsidR="00B32C48">
          <w:footerReference w:type="even" r:id="rId116"/>
          <w:footerReference w:type="default" r:id="rId117"/>
          <w:footerReference w:type="first" r:id="rId118"/>
          <w:pgSz w:w="11906" w:h="16841"/>
          <w:pgMar w:top="1135" w:right="702" w:bottom="919" w:left="816" w:header="708" w:footer="691" w:gutter="0"/>
          <w:cols w:space="708"/>
        </w:sectPr>
      </w:pPr>
    </w:p>
    <w:p w:rsidR="00B32C48" w:rsidRDefault="00607B89">
      <w:pPr>
        <w:spacing w:after="0" w:line="259" w:lineRule="auto"/>
        <w:ind w:left="-5" w:right="0"/>
        <w:jc w:val="left"/>
      </w:pPr>
      <w:r>
        <w:rPr>
          <w:rFonts w:ascii="Verdana" w:eastAsia="Verdana" w:hAnsi="Verdana" w:cs="Verdana"/>
          <w:i/>
          <w:sz w:val="18"/>
        </w:rPr>
        <w:lastRenderedPageBreak/>
        <w:t xml:space="preserve">W projektach realizowanych bez partnerów nie występuje kolumna ‘Symbol partnera’ i wiersze ‘Projekt ogółem’ w ramach wskaźnika realizacji celu. </w:t>
      </w:r>
    </w:p>
    <w:tbl>
      <w:tblPr>
        <w:tblStyle w:val="TableGrid"/>
        <w:tblW w:w="13550" w:type="dxa"/>
        <w:tblInd w:w="-67" w:type="dxa"/>
        <w:tblCellMar>
          <w:top w:w="45" w:type="dxa"/>
          <w:left w:w="67" w:type="dxa"/>
          <w:bottom w:w="0" w:type="dxa"/>
          <w:right w:w="49" w:type="dxa"/>
        </w:tblCellMar>
        <w:tblLook w:val="04A0" w:firstRow="1" w:lastRow="0" w:firstColumn="1" w:lastColumn="0" w:noHBand="0" w:noVBand="1"/>
      </w:tblPr>
      <w:tblGrid>
        <w:gridCol w:w="782"/>
        <w:gridCol w:w="3188"/>
        <w:gridCol w:w="1203"/>
        <w:gridCol w:w="1274"/>
        <w:gridCol w:w="1132"/>
        <w:gridCol w:w="1276"/>
        <w:gridCol w:w="1140"/>
        <w:gridCol w:w="1271"/>
        <w:gridCol w:w="1136"/>
        <w:gridCol w:w="1148"/>
      </w:tblGrid>
      <w:tr w:rsidR="00B32C48">
        <w:trPr>
          <w:trHeight w:val="847"/>
        </w:trPr>
        <w:tc>
          <w:tcPr>
            <w:tcW w:w="13550" w:type="dxa"/>
            <w:gridSpan w:val="10"/>
            <w:tcBorders>
              <w:top w:val="single" w:sz="8" w:space="0" w:color="000000"/>
              <w:left w:val="single" w:sz="8" w:space="0" w:color="000000"/>
              <w:bottom w:val="single" w:sz="8" w:space="0" w:color="000000"/>
              <w:right w:val="single" w:sz="8" w:space="0" w:color="000000"/>
            </w:tcBorders>
            <w:shd w:val="clear" w:color="auto" w:fill="CCFFCC"/>
          </w:tcPr>
          <w:p w:rsidR="00B32C48" w:rsidRDefault="00607B89">
            <w:pPr>
              <w:spacing w:after="0" w:line="239" w:lineRule="auto"/>
              <w:ind w:left="734" w:right="591" w:firstLine="0"/>
              <w:jc w:val="center"/>
            </w:pPr>
            <w:r>
              <w:rPr>
                <w:rFonts w:ascii="Verdana" w:eastAsia="Verdana" w:hAnsi="Verdana" w:cs="Verdana"/>
                <w:b/>
                <w:sz w:val="24"/>
              </w:rPr>
              <w:t xml:space="preserve">III. OPIS PROJEKTU W KONTEKŚCIE WŁAŚCIWEGO CELU SZCZEGÓŁOWEGO  PRIORYTETU INWESTYCYJNEGO </w:t>
            </w:r>
          </w:p>
          <w:p w:rsidR="00B32C48" w:rsidRDefault="00607B89">
            <w:pPr>
              <w:spacing w:after="0" w:line="259" w:lineRule="auto"/>
              <w:ind w:left="0" w:right="21" w:firstLine="0"/>
              <w:jc w:val="center"/>
            </w:pPr>
            <w:r>
              <w:rPr>
                <w:rFonts w:ascii="Verdana" w:eastAsia="Verdana" w:hAnsi="Verdana" w:cs="Verdana"/>
                <w:sz w:val="18"/>
              </w:rPr>
              <w:t>(maksymalnie 20 000 z</w:t>
            </w:r>
            <w:r>
              <w:rPr>
                <w:rFonts w:ascii="Verdana" w:eastAsia="Verdana" w:hAnsi="Verdana" w:cs="Verdana"/>
                <w:sz w:val="18"/>
              </w:rPr>
              <w:t>naków)</w:t>
            </w:r>
            <w:r>
              <w:rPr>
                <w:rFonts w:ascii="Verdana" w:eastAsia="Verdana" w:hAnsi="Verdana" w:cs="Verdana"/>
                <w:b/>
                <w:sz w:val="18"/>
              </w:rPr>
              <w:t xml:space="preserve"> </w:t>
            </w:r>
          </w:p>
        </w:tc>
      </w:tr>
      <w:tr w:rsidR="00B32C48">
        <w:trPr>
          <w:trHeight w:val="281"/>
        </w:trPr>
        <w:tc>
          <w:tcPr>
            <w:tcW w:w="13550" w:type="dxa"/>
            <w:gridSpan w:val="10"/>
            <w:tcBorders>
              <w:top w:val="single" w:sz="8" w:space="0" w:color="000000"/>
              <w:left w:val="single" w:sz="8" w:space="0" w:color="000000"/>
              <w:bottom w:val="single" w:sz="8" w:space="0" w:color="000000"/>
              <w:right w:val="single" w:sz="8" w:space="0" w:color="000000"/>
            </w:tcBorders>
            <w:shd w:val="clear" w:color="auto" w:fill="CCFFCC"/>
          </w:tcPr>
          <w:p w:rsidR="00B32C48" w:rsidRDefault="00607B89">
            <w:pPr>
              <w:spacing w:after="0" w:line="259" w:lineRule="auto"/>
              <w:ind w:left="0" w:right="0" w:firstLine="0"/>
              <w:jc w:val="left"/>
            </w:pPr>
            <w:r>
              <w:rPr>
                <w:rFonts w:ascii="Verdana" w:eastAsia="Verdana" w:hAnsi="Verdana" w:cs="Verdana"/>
                <w:b/>
                <w:sz w:val="18"/>
              </w:rPr>
              <w:t xml:space="preserve">3.1 Zgodność projektu z właściwym celem szczegółowym Priorytetu Inwestycyjnego </w:t>
            </w:r>
          </w:p>
        </w:tc>
      </w:tr>
      <w:tr w:rsidR="00B32C48">
        <w:trPr>
          <w:trHeight w:val="275"/>
        </w:trPr>
        <w:tc>
          <w:tcPr>
            <w:tcW w:w="13550" w:type="dxa"/>
            <w:gridSpan w:val="10"/>
            <w:tcBorders>
              <w:top w:val="single" w:sz="8" w:space="0" w:color="000000"/>
              <w:left w:val="single" w:sz="8" w:space="0" w:color="000000"/>
              <w:bottom w:val="single" w:sz="8" w:space="0" w:color="000000"/>
              <w:right w:val="single" w:sz="8" w:space="0" w:color="000000"/>
            </w:tcBorders>
            <w:shd w:val="clear" w:color="auto" w:fill="CCFFCC"/>
          </w:tcPr>
          <w:p w:rsidR="00B32C48" w:rsidRDefault="00607B89">
            <w:pPr>
              <w:spacing w:after="0" w:line="259" w:lineRule="auto"/>
              <w:ind w:left="0" w:right="0" w:firstLine="0"/>
              <w:jc w:val="left"/>
            </w:pPr>
            <w:r>
              <w:rPr>
                <w:rFonts w:ascii="Verdana" w:eastAsia="Verdana" w:hAnsi="Verdana" w:cs="Verdana"/>
                <w:sz w:val="18"/>
              </w:rPr>
              <w:t xml:space="preserve">3.1.1 Wskaźniki realizacji celu </w:t>
            </w:r>
            <w:r>
              <w:rPr>
                <w:rFonts w:ascii="Verdana" w:eastAsia="Verdana" w:hAnsi="Verdana" w:cs="Verdana"/>
                <w:b/>
                <w:sz w:val="18"/>
              </w:rPr>
              <w:t xml:space="preserve"> </w:t>
            </w:r>
          </w:p>
        </w:tc>
      </w:tr>
      <w:tr w:rsidR="00B32C48">
        <w:trPr>
          <w:trHeight w:val="1377"/>
        </w:trPr>
        <w:tc>
          <w:tcPr>
            <w:tcW w:w="13550" w:type="dxa"/>
            <w:gridSpan w:val="10"/>
            <w:tcBorders>
              <w:top w:val="single" w:sz="8" w:space="0" w:color="000000"/>
              <w:left w:val="single" w:sz="8" w:space="0" w:color="000000"/>
              <w:bottom w:val="single" w:sz="4" w:space="0" w:color="000000"/>
              <w:right w:val="single" w:sz="8" w:space="0" w:color="000000"/>
            </w:tcBorders>
            <w:shd w:val="clear" w:color="auto" w:fill="CCFFCC"/>
          </w:tcPr>
          <w:p w:rsidR="00B32C48" w:rsidRDefault="00607B89">
            <w:pPr>
              <w:numPr>
                <w:ilvl w:val="0"/>
                <w:numId w:val="57"/>
              </w:numPr>
              <w:spacing w:after="0" w:line="259" w:lineRule="auto"/>
              <w:ind w:right="0" w:firstLine="0"/>
              <w:jc w:val="left"/>
            </w:pPr>
            <w:r>
              <w:rPr>
                <w:rFonts w:ascii="Verdana" w:eastAsia="Verdana" w:hAnsi="Verdana" w:cs="Verdana"/>
                <w:sz w:val="16"/>
              </w:rPr>
              <w:t>Wskaż cel szczegółowy Priorytetu Inwestycyjnego</w:t>
            </w:r>
            <w:r>
              <w:rPr>
                <w:rFonts w:ascii="Verdana" w:eastAsia="Verdana" w:hAnsi="Verdana" w:cs="Verdana"/>
                <w:sz w:val="16"/>
              </w:rPr>
              <w:t xml:space="preserve">, do którego osiągnięcia przyczyni się realizacja projektu </w:t>
            </w:r>
          </w:p>
          <w:p w:rsidR="00B32C48" w:rsidRDefault="00607B89">
            <w:pPr>
              <w:numPr>
                <w:ilvl w:val="0"/>
                <w:numId w:val="57"/>
              </w:numPr>
              <w:spacing w:after="0" w:line="259" w:lineRule="auto"/>
              <w:ind w:right="0" w:firstLine="0"/>
              <w:jc w:val="left"/>
            </w:pPr>
            <w:r>
              <w:rPr>
                <w:rFonts w:ascii="Verdana" w:eastAsia="Verdana" w:hAnsi="Verdana" w:cs="Verdana"/>
                <w:sz w:val="16"/>
              </w:rPr>
              <w:t xml:space="preserve">Określ, w jaki sposób mierzona będzie realizacja wskazanego celu – ustal wskaźniki realizacji celu – wskaźniki rezultatu i produktu </w:t>
            </w:r>
          </w:p>
          <w:p w:rsidR="00B32C48" w:rsidRDefault="00607B89">
            <w:pPr>
              <w:numPr>
                <w:ilvl w:val="0"/>
                <w:numId w:val="57"/>
              </w:numPr>
              <w:spacing w:after="0" w:line="259" w:lineRule="auto"/>
              <w:ind w:right="0" w:firstLine="0"/>
              <w:jc w:val="left"/>
            </w:pPr>
            <w:r>
              <w:rPr>
                <w:rFonts w:ascii="Verdana" w:eastAsia="Verdana" w:hAnsi="Verdana" w:cs="Verdana"/>
                <w:sz w:val="16"/>
              </w:rPr>
              <w:t>O</w:t>
            </w:r>
            <w:r>
              <w:rPr>
                <w:rFonts w:ascii="Verdana" w:eastAsia="Verdana" w:hAnsi="Verdana" w:cs="Verdana"/>
                <w:sz w:val="16"/>
              </w:rPr>
              <w:t xml:space="preserve">kreśl jednostkę pomiaru wskaźników </w:t>
            </w:r>
          </w:p>
          <w:p w:rsidR="00B32C48" w:rsidRDefault="00607B89">
            <w:pPr>
              <w:numPr>
                <w:ilvl w:val="0"/>
                <w:numId w:val="57"/>
              </w:numPr>
              <w:spacing w:after="0" w:line="238" w:lineRule="auto"/>
              <w:ind w:right="0" w:firstLine="0"/>
              <w:jc w:val="left"/>
            </w:pPr>
            <w:r>
              <w:rPr>
                <w:rFonts w:ascii="Verdana" w:eastAsia="Verdana" w:hAnsi="Verdana" w:cs="Verdana"/>
                <w:sz w:val="16"/>
              </w:rPr>
              <w:t>Określ wartość bazową wskaźnika rezultatu (stan wyjściowy projektu) i jego wartość docelową (której osiągnięcie będzie uznane za zrealizowanie wskazanego celu) - Określ wartość docelową wskaźnika produktu, powiązanego ze</w:t>
            </w:r>
            <w:r>
              <w:rPr>
                <w:rFonts w:ascii="Verdana" w:eastAsia="Verdana" w:hAnsi="Verdana" w:cs="Verdana"/>
                <w:sz w:val="16"/>
              </w:rPr>
              <w:t xml:space="preserve"> wskaźnikiem rezultatu </w:t>
            </w:r>
          </w:p>
          <w:p w:rsidR="00B32C48" w:rsidRDefault="00607B89">
            <w:pPr>
              <w:numPr>
                <w:ilvl w:val="0"/>
                <w:numId w:val="57"/>
              </w:numPr>
              <w:spacing w:after="0" w:line="259" w:lineRule="auto"/>
              <w:ind w:right="0" w:firstLine="0"/>
              <w:jc w:val="left"/>
            </w:pPr>
            <w:r>
              <w:rPr>
                <w:rFonts w:ascii="Verdana" w:eastAsia="Verdana" w:hAnsi="Verdana" w:cs="Verdana"/>
                <w:sz w:val="16"/>
              </w:rPr>
              <w:t>Określ, w jaki sposób i na jakiej podstawie mierzone będą wskaźniki realizacji celu (ustal źródło weryfikacji/pozyskania danych do pomiaru wskaźnika oraz częstotliwość pomiaru)</w:t>
            </w:r>
            <w:r>
              <w:rPr>
                <w:rFonts w:ascii="Verdana" w:eastAsia="Verdana" w:hAnsi="Verdana" w:cs="Verdana"/>
                <w:b/>
                <w:sz w:val="18"/>
              </w:rPr>
              <w:t xml:space="preserve"> </w:t>
            </w:r>
          </w:p>
        </w:tc>
      </w:tr>
      <w:tr w:rsidR="00B32C48">
        <w:trPr>
          <w:trHeight w:val="750"/>
        </w:trPr>
        <w:tc>
          <w:tcPr>
            <w:tcW w:w="3970" w:type="dxa"/>
            <w:gridSpan w:val="2"/>
            <w:vMerge w:val="restart"/>
            <w:tcBorders>
              <w:top w:val="single" w:sz="4" w:space="0" w:color="000000"/>
              <w:left w:val="single" w:sz="8" w:space="0" w:color="000000"/>
              <w:bottom w:val="single" w:sz="8" w:space="0" w:color="000000"/>
              <w:right w:val="single" w:sz="4" w:space="0" w:color="000000"/>
            </w:tcBorders>
            <w:shd w:val="clear" w:color="auto" w:fill="D9D9D9"/>
            <w:vAlign w:val="center"/>
          </w:tcPr>
          <w:p w:rsidR="00B32C48" w:rsidRDefault="00607B89">
            <w:pPr>
              <w:spacing w:after="0" w:line="259" w:lineRule="auto"/>
              <w:ind w:left="0" w:right="23" w:firstLine="0"/>
              <w:jc w:val="center"/>
            </w:pPr>
            <w:r>
              <w:rPr>
                <w:rFonts w:ascii="Verdana" w:eastAsia="Verdana" w:hAnsi="Verdana" w:cs="Verdana"/>
                <w:b/>
                <w:sz w:val="18"/>
              </w:rPr>
              <w:t xml:space="preserve">Wskaźnik realizacji celu </w:t>
            </w:r>
          </w:p>
        </w:tc>
        <w:tc>
          <w:tcPr>
            <w:tcW w:w="1203" w:type="dxa"/>
            <w:vMerge w:val="restart"/>
            <w:tcBorders>
              <w:top w:val="single" w:sz="4" w:space="0" w:color="000000"/>
              <w:left w:val="single" w:sz="4" w:space="0" w:color="000000"/>
              <w:bottom w:val="single" w:sz="8" w:space="0" w:color="000000"/>
              <w:right w:val="single" w:sz="4" w:space="0" w:color="000000"/>
            </w:tcBorders>
            <w:shd w:val="clear" w:color="auto" w:fill="D9D9D9"/>
          </w:tcPr>
          <w:p w:rsidR="00B32C48" w:rsidRDefault="00607B89">
            <w:pPr>
              <w:spacing w:after="0" w:line="259" w:lineRule="auto"/>
              <w:ind w:left="42" w:right="0" w:firstLine="0"/>
              <w:jc w:val="center"/>
            </w:pPr>
            <w:r>
              <w:rPr>
                <w:rFonts w:ascii="Verdana" w:eastAsia="Verdana" w:hAnsi="Verdana" w:cs="Verdana"/>
                <w:b/>
                <w:sz w:val="18"/>
              </w:rPr>
              <w:t xml:space="preserve"> </w:t>
            </w:r>
          </w:p>
          <w:p w:rsidR="00B32C48" w:rsidRDefault="00607B89">
            <w:pPr>
              <w:spacing w:after="0" w:line="259" w:lineRule="auto"/>
              <w:ind w:left="0" w:right="0" w:firstLine="0"/>
              <w:jc w:val="center"/>
            </w:pPr>
            <w:r>
              <w:rPr>
                <w:rFonts w:ascii="Verdana" w:eastAsia="Verdana" w:hAnsi="Verdana" w:cs="Verdana"/>
                <w:b/>
                <w:sz w:val="18"/>
              </w:rPr>
              <w:t xml:space="preserve">Symbol partnera </w:t>
            </w:r>
          </w:p>
        </w:tc>
        <w:tc>
          <w:tcPr>
            <w:tcW w:w="1274" w:type="dxa"/>
            <w:vMerge w:val="restart"/>
            <w:tcBorders>
              <w:top w:val="single" w:sz="4" w:space="0" w:color="000000"/>
              <w:left w:val="single" w:sz="4" w:space="0" w:color="000000"/>
              <w:bottom w:val="single" w:sz="8" w:space="0" w:color="000000"/>
              <w:right w:val="single" w:sz="4" w:space="0" w:color="000000"/>
            </w:tcBorders>
            <w:shd w:val="clear" w:color="auto" w:fill="D9D9D9"/>
          </w:tcPr>
          <w:p w:rsidR="00B32C48" w:rsidRDefault="00607B89">
            <w:pPr>
              <w:spacing w:after="0" w:line="259" w:lineRule="auto"/>
              <w:ind w:left="41" w:right="0" w:firstLine="0"/>
              <w:jc w:val="center"/>
            </w:pPr>
            <w:r>
              <w:rPr>
                <w:rFonts w:ascii="Verdana" w:eastAsia="Verdana" w:hAnsi="Verdana" w:cs="Verdana"/>
                <w:b/>
                <w:sz w:val="18"/>
              </w:rPr>
              <w:t xml:space="preserve"> </w:t>
            </w:r>
          </w:p>
          <w:p w:rsidR="00B32C48" w:rsidRDefault="00607B89">
            <w:pPr>
              <w:spacing w:after="0" w:line="259" w:lineRule="auto"/>
              <w:ind w:left="0" w:right="0" w:firstLine="0"/>
              <w:jc w:val="center"/>
            </w:pPr>
            <w:r>
              <w:rPr>
                <w:rFonts w:ascii="Verdana" w:eastAsia="Verdana" w:hAnsi="Verdana" w:cs="Verdana"/>
                <w:b/>
                <w:sz w:val="18"/>
              </w:rPr>
              <w:t xml:space="preserve">Jednostka miary </w:t>
            </w:r>
          </w:p>
        </w:tc>
        <w:tc>
          <w:tcPr>
            <w:tcW w:w="354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0" w:right="20" w:firstLine="0"/>
              <w:jc w:val="center"/>
            </w:pPr>
            <w:r>
              <w:rPr>
                <w:rFonts w:ascii="Verdana" w:eastAsia="Verdana" w:hAnsi="Verdana" w:cs="Verdana"/>
                <w:b/>
                <w:sz w:val="18"/>
              </w:rPr>
              <w:t xml:space="preserve">Wartość bazowa wskaźnika </w:t>
            </w:r>
          </w:p>
        </w:tc>
        <w:tc>
          <w:tcPr>
            <w:tcW w:w="3555"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0" w:right="20" w:firstLine="0"/>
              <w:jc w:val="center"/>
            </w:pPr>
            <w:r>
              <w:rPr>
                <w:rFonts w:ascii="Verdana" w:eastAsia="Verdana" w:hAnsi="Verdana" w:cs="Verdana"/>
                <w:b/>
                <w:sz w:val="18"/>
              </w:rPr>
              <w:t xml:space="preserve">Wartość docelowa wskaźnika </w:t>
            </w:r>
          </w:p>
        </w:tc>
      </w:tr>
      <w:tr w:rsidR="00B32C48">
        <w:trPr>
          <w:trHeight w:val="328"/>
        </w:trPr>
        <w:tc>
          <w:tcPr>
            <w:tcW w:w="0" w:type="auto"/>
            <w:gridSpan w:val="2"/>
            <w:vMerge/>
            <w:tcBorders>
              <w:top w:val="nil"/>
              <w:left w:val="single" w:sz="8" w:space="0" w:color="000000"/>
              <w:bottom w:val="single" w:sz="8" w:space="0" w:color="000000"/>
              <w:right w:val="single" w:sz="4" w:space="0" w:color="000000"/>
            </w:tcBorders>
          </w:tcPr>
          <w:p w:rsidR="00B32C48" w:rsidRDefault="00B32C48">
            <w:pPr>
              <w:spacing w:after="160" w:line="259" w:lineRule="auto"/>
              <w:ind w:left="0" w:right="0" w:firstLine="0"/>
              <w:jc w:val="left"/>
            </w:pPr>
          </w:p>
        </w:tc>
        <w:tc>
          <w:tcPr>
            <w:tcW w:w="0" w:type="auto"/>
            <w:vMerge/>
            <w:tcBorders>
              <w:top w:val="nil"/>
              <w:left w:val="single" w:sz="4" w:space="0" w:color="000000"/>
              <w:bottom w:val="single" w:sz="8" w:space="0" w:color="000000"/>
              <w:right w:val="single" w:sz="4" w:space="0" w:color="000000"/>
            </w:tcBorders>
          </w:tcPr>
          <w:p w:rsidR="00B32C48" w:rsidRDefault="00B32C48">
            <w:pPr>
              <w:spacing w:after="160" w:line="259" w:lineRule="auto"/>
              <w:ind w:left="0" w:right="0" w:firstLine="0"/>
              <w:jc w:val="left"/>
            </w:pPr>
          </w:p>
        </w:tc>
        <w:tc>
          <w:tcPr>
            <w:tcW w:w="0" w:type="auto"/>
            <w:vMerge/>
            <w:tcBorders>
              <w:top w:val="nil"/>
              <w:left w:val="single" w:sz="4" w:space="0" w:color="000000"/>
              <w:bottom w:val="single" w:sz="8" w:space="0" w:color="000000"/>
              <w:right w:val="single" w:sz="4" w:space="0" w:color="000000"/>
            </w:tcBorders>
          </w:tcPr>
          <w:p w:rsidR="00B32C48" w:rsidRDefault="00B32C48">
            <w:pPr>
              <w:spacing w:after="160" w:line="259" w:lineRule="auto"/>
              <w:ind w:left="0" w:right="0" w:firstLine="0"/>
              <w:jc w:val="left"/>
            </w:pPr>
          </w:p>
        </w:tc>
        <w:tc>
          <w:tcPr>
            <w:tcW w:w="1132" w:type="dxa"/>
            <w:tcBorders>
              <w:top w:val="single" w:sz="4" w:space="0" w:color="000000"/>
              <w:left w:val="single" w:sz="4" w:space="0" w:color="000000"/>
              <w:bottom w:val="single" w:sz="8" w:space="0" w:color="000000"/>
              <w:right w:val="single" w:sz="8" w:space="0" w:color="000000"/>
            </w:tcBorders>
            <w:shd w:val="clear" w:color="auto" w:fill="D9D9D9"/>
          </w:tcPr>
          <w:p w:rsidR="00B32C48" w:rsidRDefault="00607B89">
            <w:pPr>
              <w:spacing w:after="0" w:line="259" w:lineRule="auto"/>
              <w:ind w:left="0" w:right="13" w:firstLine="0"/>
              <w:jc w:val="center"/>
            </w:pPr>
            <w:r>
              <w:rPr>
                <w:rFonts w:ascii="Verdana" w:eastAsia="Verdana" w:hAnsi="Verdana" w:cs="Verdana"/>
                <w:b/>
                <w:sz w:val="18"/>
              </w:rPr>
              <w:t xml:space="preserve">K  </w:t>
            </w:r>
          </w:p>
        </w:tc>
        <w:tc>
          <w:tcPr>
            <w:tcW w:w="1276" w:type="dxa"/>
            <w:tcBorders>
              <w:top w:val="single" w:sz="4" w:space="0" w:color="000000"/>
              <w:left w:val="single" w:sz="8" w:space="0" w:color="000000"/>
              <w:bottom w:val="single" w:sz="8" w:space="0" w:color="000000"/>
              <w:right w:val="single" w:sz="8" w:space="0" w:color="000000"/>
            </w:tcBorders>
            <w:shd w:val="clear" w:color="auto" w:fill="D9D9D9"/>
          </w:tcPr>
          <w:p w:rsidR="00B32C48" w:rsidRDefault="00607B89">
            <w:pPr>
              <w:spacing w:after="0" w:line="259" w:lineRule="auto"/>
              <w:ind w:left="0" w:right="12" w:firstLine="0"/>
              <w:jc w:val="center"/>
            </w:pPr>
            <w:r>
              <w:rPr>
                <w:rFonts w:ascii="Verdana" w:eastAsia="Verdana" w:hAnsi="Verdana" w:cs="Verdana"/>
                <w:b/>
                <w:sz w:val="18"/>
              </w:rPr>
              <w:t xml:space="preserve">M  </w:t>
            </w:r>
          </w:p>
        </w:tc>
        <w:tc>
          <w:tcPr>
            <w:tcW w:w="1140" w:type="dxa"/>
            <w:tcBorders>
              <w:top w:val="single" w:sz="4" w:space="0" w:color="000000"/>
              <w:left w:val="single" w:sz="8" w:space="0" w:color="000000"/>
              <w:bottom w:val="single" w:sz="8" w:space="0" w:color="000000"/>
              <w:right w:val="single" w:sz="8" w:space="0" w:color="000000"/>
            </w:tcBorders>
            <w:shd w:val="clear" w:color="auto" w:fill="D9D9D9"/>
          </w:tcPr>
          <w:p w:rsidR="00B32C48" w:rsidRDefault="00607B89">
            <w:pPr>
              <w:spacing w:after="0" w:line="259" w:lineRule="auto"/>
              <w:ind w:left="0" w:right="16" w:firstLine="0"/>
              <w:jc w:val="center"/>
            </w:pPr>
            <w:r>
              <w:rPr>
                <w:rFonts w:ascii="Verdana" w:eastAsia="Verdana" w:hAnsi="Verdana" w:cs="Verdana"/>
                <w:b/>
                <w:sz w:val="18"/>
              </w:rPr>
              <w:t xml:space="preserve">O  </w:t>
            </w:r>
          </w:p>
        </w:tc>
        <w:tc>
          <w:tcPr>
            <w:tcW w:w="1271" w:type="dxa"/>
            <w:tcBorders>
              <w:top w:val="single" w:sz="4" w:space="0" w:color="000000"/>
              <w:left w:val="single" w:sz="8" w:space="0" w:color="000000"/>
              <w:bottom w:val="single" w:sz="8" w:space="0" w:color="000000"/>
              <w:right w:val="single" w:sz="8" w:space="0" w:color="000000"/>
            </w:tcBorders>
            <w:shd w:val="clear" w:color="auto" w:fill="D9D9D9"/>
          </w:tcPr>
          <w:p w:rsidR="00B32C48" w:rsidRDefault="00607B89">
            <w:pPr>
              <w:spacing w:after="0" w:line="259" w:lineRule="auto"/>
              <w:ind w:left="0" w:right="23" w:firstLine="0"/>
              <w:jc w:val="center"/>
            </w:pPr>
            <w:r>
              <w:rPr>
                <w:rFonts w:ascii="Verdana" w:eastAsia="Verdana" w:hAnsi="Verdana" w:cs="Verdana"/>
                <w:b/>
                <w:sz w:val="18"/>
              </w:rPr>
              <w:t xml:space="preserve">K  </w:t>
            </w:r>
          </w:p>
        </w:tc>
        <w:tc>
          <w:tcPr>
            <w:tcW w:w="1136" w:type="dxa"/>
            <w:tcBorders>
              <w:top w:val="single" w:sz="4" w:space="0" w:color="000000"/>
              <w:left w:val="single" w:sz="8" w:space="0" w:color="000000"/>
              <w:bottom w:val="single" w:sz="8" w:space="0" w:color="000000"/>
              <w:right w:val="single" w:sz="4" w:space="0" w:color="000000"/>
            </w:tcBorders>
            <w:shd w:val="clear" w:color="auto" w:fill="D9D9D9"/>
          </w:tcPr>
          <w:p w:rsidR="00B32C48" w:rsidRDefault="00607B89">
            <w:pPr>
              <w:spacing w:after="0" w:line="259" w:lineRule="auto"/>
              <w:ind w:left="0" w:right="17" w:firstLine="0"/>
              <w:jc w:val="center"/>
            </w:pPr>
            <w:r>
              <w:rPr>
                <w:rFonts w:ascii="Verdana" w:eastAsia="Verdana" w:hAnsi="Verdana" w:cs="Verdana"/>
                <w:b/>
                <w:sz w:val="18"/>
              </w:rPr>
              <w:t xml:space="preserve">M  </w:t>
            </w:r>
          </w:p>
        </w:tc>
        <w:tc>
          <w:tcPr>
            <w:tcW w:w="1147" w:type="dxa"/>
            <w:tcBorders>
              <w:top w:val="single" w:sz="4" w:space="0" w:color="000000"/>
              <w:left w:val="single" w:sz="4" w:space="0" w:color="000000"/>
              <w:bottom w:val="single" w:sz="8" w:space="0" w:color="000000"/>
              <w:right w:val="single" w:sz="4" w:space="0" w:color="000000"/>
            </w:tcBorders>
            <w:shd w:val="clear" w:color="auto" w:fill="D9D9D9"/>
          </w:tcPr>
          <w:p w:rsidR="00B32C48" w:rsidRDefault="00607B89">
            <w:pPr>
              <w:spacing w:after="0" w:line="259" w:lineRule="auto"/>
              <w:ind w:left="0" w:right="19" w:firstLine="0"/>
              <w:jc w:val="center"/>
            </w:pPr>
            <w:r>
              <w:rPr>
                <w:rFonts w:ascii="Verdana" w:eastAsia="Verdana" w:hAnsi="Verdana" w:cs="Verdana"/>
                <w:b/>
                <w:sz w:val="18"/>
              </w:rPr>
              <w:t xml:space="preserve">O  </w:t>
            </w:r>
          </w:p>
        </w:tc>
      </w:tr>
      <w:tr w:rsidR="00B32C48">
        <w:trPr>
          <w:trHeight w:val="340"/>
        </w:trPr>
        <w:tc>
          <w:tcPr>
            <w:tcW w:w="13550" w:type="dxa"/>
            <w:gridSpan w:val="10"/>
            <w:tcBorders>
              <w:top w:val="single" w:sz="8" w:space="0" w:color="000000"/>
              <w:left w:val="single" w:sz="8" w:space="0" w:color="000000"/>
              <w:bottom w:val="single" w:sz="8" w:space="0" w:color="000000"/>
              <w:right w:val="single" w:sz="4" w:space="0" w:color="000000"/>
            </w:tcBorders>
          </w:tcPr>
          <w:p w:rsidR="00B32C48" w:rsidRDefault="00607B89">
            <w:pPr>
              <w:spacing w:after="0" w:line="259" w:lineRule="auto"/>
              <w:ind w:left="0" w:right="27" w:firstLine="0"/>
              <w:jc w:val="center"/>
            </w:pPr>
            <w:r>
              <w:rPr>
                <w:rFonts w:ascii="Verdana" w:eastAsia="Verdana" w:hAnsi="Verdana" w:cs="Verdana"/>
                <w:b/>
                <w:sz w:val="18"/>
              </w:rPr>
              <w:t xml:space="preserve">Cel szczegółowy Priorytetu Inwestycyjnego </w:t>
            </w:r>
            <w:r>
              <w:rPr>
                <w:rFonts w:ascii="Verdana" w:eastAsia="Verdana" w:hAnsi="Verdana" w:cs="Verdana"/>
                <w:b/>
                <w:i/>
                <w:sz w:val="18"/>
              </w:rPr>
              <w:t>[lista rozwijana]</w:t>
            </w:r>
            <w:r>
              <w:rPr>
                <w:rFonts w:ascii="Verdana" w:eastAsia="Verdana" w:hAnsi="Verdana" w:cs="Verdana"/>
                <w:b/>
                <w:sz w:val="18"/>
              </w:rPr>
              <w:t xml:space="preserve"> </w:t>
            </w:r>
          </w:p>
        </w:tc>
      </w:tr>
      <w:tr w:rsidR="00B32C48">
        <w:trPr>
          <w:trHeight w:val="328"/>
        </w:trPr>
        <w:tc>
          <w:tcPr>
            <w:tcW w:w="782" w:type="dxa"/>
            <w:tcBorders>
              <w:top w:val="single" w:sz="8" w:space="0" w:color="000000"/>
              <w:left w:val="single" w:sz="8" w:space="0" w:color="000000"/>
              <w:bottom w:val="single" w:sz="4" w:space="0" w:color="000000"/>
              <w:right w:val="single" w:sz="4" w:space="0" w:color="000000"/>
            </w:tcBorders>
            <w:shd w:val="clear" w:color="auto" w:fill="D9D9D9"/>
          </w:tcPr>
          <w:p w:rsidR="00B32C48" w:rsidRDefault="00607B89">
            <w:pPr>
              <w:spacing w:after="0" w:line="259" w:lineRule="auto"/>
              <w:ind w:left="0" w:right="24" w:firstLine="0"/>
              <w:jc w:val="center"/>
            </w:pPr>
            <w:r>
              <w:rPr>
                <w:rFonts w:ascii="Verdana" w:eastAsia="Verdana" w:hAnsi="Verdana" w:cs="Verdana"/>
                <w:b/>
                <w:sz w:val="18"/>
              </w:rPr>
              <w:t xml:space="preserve">Nr </w:t>
            </w:r>
          </w:p>
        </w:tc>
        <w:tc>
          <w:tcPr>
            <w:tcW w:w="12768" w:type="dxa"/>
            <w:gridSpan w:val="9"/>
            <w:tcBorders>
              <w:top w:val="single" w:sz="8"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0" w:right="15" w:firstLine="0"/>
              <w:jc w:val="center"/>
            </w:pPr>
            <w:r>
              <w:rPr>
                <w:rFonts w:ascii="Verdana" w:eastAsia="Verdana" w:hAnsi="Verdana" w:cs="Verdana"/>
                <w:b/>
                <w:sz w:val="18"/>
              </w:rPr>
              <w:t xml:space="preserve">Wskaźniki rezultatu </w:t>
            </w:r>
          </w:p>
        </w:tc>
      </w:tr>
      <w:tr w:rsidR="00B32C48">
        <w:trPr>
          <w:trHeight w:val="610"/>
        </w:trPr>
        <w:tc>
          <w:tcPr>
            <w:tcW w:w="78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0" w:right="21" w:firstLine="0"/>
              <w:jc w:val="center"/>
            </w:pPr>
            <w:r>
              <w:rPr>
                <w:rFonts w:ascii="Calibri" w:eastAsia="Calibri" w:hAnsi="Calibri" w:cs="Calibri"/>
                <w:i/>
              </w:rPr>
              <w:t xml:space="preserve">1 </w:t>
            </w:r>
          </w:p>
        </w:tc>
        <w:tc>
          <w:tcPr>
            <w:tcW w:w="3188"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4" w:right="0" w:firstLine="0"/>
              <w:jc w:val="left"/>
            </w:pPr>
            <w:r>
              <w:rPr>
                <w:rFonts w:ascii="Calibri" w:eastAsia="Calibri" w:hAnsi="Calibri" w:cs="Calibri"/>
                <w:i/>
              </w:rPr>
              <w:t xml:space="preserve">1. tekst lub wybór z listy rozwijanej </w:t>
            </w:r>
          </w:p>
        </w:tc>
        <w:tc>
          <w:tcPr>
            <w:tcW w:w="1203"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3" w:right="0" w:firstLine="0"/>
              <w:jc w:val="left"/>
            </w:pPr>
            <w:r>
              <w:rPr>
                <w:rFonts w:ascii="Verdana" w:eastAsia="Verdana" w:hAnsi="Verdana" w:cs="Verdana"/>
                <w:i/>
                <w:color w:val="FF0000"/>
                <w:sz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2" w:right="0" w:firstLine="0"/>
              <w:jc w:val="left"/>
            </w:pPr>
            <w:r>
              <w:rPr>
                <w:rFonts w:ascii="Verdana" w:eastAsia="Verdana" w:hAnsi="Verdana" w:cs="Verdana"/>
                <w:i/>
                <w:color w:val="FF0000"/>
                <w:sz w:val="18"/>
              </w:rPr>
              <w:t xml:space="preserve"> </w:t>
            </w:r>
          </w:p>
        </w:tc>
        <w:tc>
          <w:tcPr>
            <w:tcW w:w="1132"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5" w:right="0" w:firstLine="0"/>
              <w:jc w:val="left"/>
            </w:pPr>
            <w:r>
              <w:rPr>
                <w:rFonts w:ascii="Verdana" w:eastAsia="Verdana" w:hAnsi="Verdana" w:cs="Verdana"/>
                <w:i/>
                <w:color w:val="FF0000"/>
                <w:sz w:val="1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6" w:right="0" w:firstLine="0"/>
              <w:jc w:val="left"/>
            </w:pPr>
            <w:r>
              <w:rPr>
                <w:rFonts w:ascii="Verdana" w:eastAsia="Verdana" w:hAnsi="Verdana" w:cs="Verdana"/>
                <w:i/>
                <w:color w:val="FF0000"/>
                <w:sz w:val="18"/>
              </w:rPr>
              <w:t xml:space="preserve"> </w:t>
            </w:r>
          </w:p>
        </w:tc>
        <w:tc>
          <w:tcPr>
            <w:tcW w:w="1140"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7" w:right="0" w:firstLine="0"/>
              <w:jc w:val="left"/>
            </w:pPr>
            <w:r>
              <w:rPr>
                <w:rFonts w:ascii="Verdana" w:eastAsia="Verdana" w:hAnsi="Verdana" w:cs="Verdana"/>
                <w:i/>
                <w:color w:val="00B050"/>
                <w:sz w:val="18"/>
              </w:rPr>
              <w:t xml:space="preserve"> </w:t>
            </w:r>
          </w:p>
        </w:tc>
        <w:tc>
          <w:tcPr>
            <w:tcW w:w="1271"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0" w:firstLine="0"/>
              <w:jc w:val="left"/>
            </w:pPr>
            <w:r>
              <w:rPr>
                <w:rFonts w:ascii="Verdana" w:eastAsia="Verdana" w:hAnsi="Verdana" w:cs="Verdana"/>
                <w:i/>
                <w:color w:val="FF0000"/>
                <w:sz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6" w:right="0" w:firstLine="0"/>
              <w:jc w:val="left"/>
            </w:pPr>
            <w:r>
              <w:rPr>
                <w:rFonts w:ascii="Verdana" w:eastAsia="Verdana" w:hAnsi="Verdana" w:cs="Verdana"/>
                <w:i/>
                <w:color w:val="FF0000"/>
                <w:sz w:val="18"/>
              </w:rPr>
              <w:t xml:space="preserve"> </w:t>
            </w:r>
          </w:p>
        </w:tc>
        <w:tc>
          <w:tcPr>
            <w:tcW w:w="1147"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2" w:right="0" w:firstLine="0"/>
              <w:jc w:val="left"/>
            </w:pPr>
            <w:r>
              <w:rPr>
                <w:rFonts w:ascii="Verdana" w:eastAsia="Verdana" w:hAnsi="Verdana" w:cs="Verdana"/>
                <w:i/>
                <w:color w:val="FF0000"/>
                <w:sz w:val="18"/>
              </w:rPr>
              <w:t xml:space="preserve"> </w:t>
            </w:r>
          </w:p>
        </w:tc>
      </w:tr>
      <w:tr w:rsidR="00B32C48">
        <w:trPr>
          <w:trHeight w:val="610"/>
        </w:trPr>
        <w:tc>
          <w:tcPr>
            <w:tcW w:w="782"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0" w:right="0" w:firstLine="0"/>
              <w:jc w:val="left"/>
            </w:pPr>
            <w:r>
              <w:rPr>
                <w:rFonts w:ascii="Calibri" w:eastAsia="Calibri" w:hAnsi="Calibri" w:cs="Calibri"/>
                <w:i/>
              </w:rPr>
              <w:t xml:space="preserve"> </w:t>
            </w:r>
          </w:p>
        </w:tc>
        <w:tc>
          <w:tcPr>
            <w:tcW w:w="3188" w:type="dxa"/>
            <w:tcBorders>
              <w:top w:val="single" w:sz="4" w:space="0" w:color="000000"/>
              <w:left w:val="single" w:sz="4" w:space="0" w:color="000000"/>
              <w:bottom w:val="single" w:sz="4" w:space="0" w:color="000000"/>
              <w:right w:val="single" w:sz="4" w:space="0" w:color="000000"/>
            </w:tcBorders>
            <w:vAlign w:val="bottom"/>
          </w:tcPr>
          <w:p w:rsidR="00B32C48" w:rsidRDefault="00607B89">
            <w:pPr>
              <w:spacing w:after="0" w:line="259" w:lineRule="auto"/>
              <w:ind w:left="4" w:right="0" w:firstLine="0"/>
              <w:jc w:val="left"/>
            </w:pPr>
            <w:r>
              <w:rPr>
                <w:rFonts w:ascii="Calibri" w:eastAsia="Calibri" w:hAnsi="Calibri" w:cs="Calibri"/>
                <w:i/>
              </w:rPr>
              <w:t xml:space="preserve">1. tekst lub wybór z listy rozwijanej </w:t>
            </w:r>
          </w:p>
        </w:tc>
        <w:tc>
          <w:tcPr>
            <w:tcW w:w="1203"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3" w:right="0" w:firstLine="0"/>
              <w:jc w:val="left"/>
            </w:pPr>
            <w:r>
              <w:rPr>
                <w:rFonts w:ascii="Verdana" w:eastAsia="Verdana" w:hAnsi="Verdana" w:cs="Verdana"/>
                <w:b/>
                <w:i/>
                <w:sz w:val="18"/>
              </w:rPr>
              <w:t>Projekt ogółem</w:t>
            </w:r>
            <w:r>
              <w:rPr>
                <w:rFonts w:ascii="Verdana" w:eastAsia="Verdana" w:hAnsi="Verdana" w:cs="Verdana"/>
                <w:i/>
                <w:color w:val="FF0000"/>
                <w:sz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2" w:right="0" w:firstLine="0"/>
              <w:jc w:val="left"/>
            </w:pPr>
            <w:r>
              <w:rPr>
                <w:rFonts w:ascii="Verdana" w:eastAsia="Verdana" w:hAnsi="Verdana" w:cs="Verdana"/>
                <w:i/>
                <w:color w:val="FF0000"/>
                <w:sz w:val="18"/>
              </w:rPr>
              <w:t xml:space="preserve"> </w:t>
            </w:r>
          </w:p>
        </w:tc>
        <w:tc>
          <w:tcPr>
            <w:tcW w:w="1132"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5" w:right="0" w:firstLine="0"/>
              <w:jc w:val="left"/>
            </w:pPr>
            <w:r>
              <w:rPr>
                <w:rFonts w:ascii="Verdana" w:eastAsia="Verdana" w:hAnsi="Verdana" w:cs="Verdana"/>
                <w:i/>
                <w:color w:val="FF0000"/>
                <w:sz w:val="1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6" w:right="0" w:firstLine="0"/>
              <w:jc w:val="left"/>
            </w:pPr>
            <w:r>
              <w:rPr>
                <w:rFonts w:ascii="Verdana" w:eastAsia="Verdana" w:hAnsi="Verdana" w:cs="Verdana"/>
                <w:i/>
                <w:color w:val="FF0000"/>
                <w:sz w:val="18"/>
              </w:rPr>
              <w:t xml:space="preserve"> </w:t>
            </w:r>
          </w:p>
        </w:tc>
        <w:tc>
          <w:tcPr>
            <w:tcW w:w="1140"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7" w:right="0" w:firstLine="0"/>
              <w:jc w:val="left"/>
            </w:pPr>
            <w:r>
              <w:rPr>
                <w:rFonts w:ascii="Verdana" w:eastAsia="Verdana" w:hAnsi="Verdana" w:cs="Verdana"/>
                <w:i/>
                <w:color w:val="FF0000"/>
                <w:sz w:val="18"/>
              </w:rPr>
              <w:t xml:space="preserve"> </w:t>
            </w:r>
          </w:p>
        </w:tc>
        <w:tc>
          <w:tcPr>
            <w:tcW w:w="1271"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0" w:firstLine="0"/>
              <w:jc w:val="left"/>
            </w:pPr>
            <w:r>
              <w:rPr>
                <w:rFonts w:ascii="Verdana" w:eastAsia="Verdana" w:hAnsi="Verdana" w:cs="Verdana"/>
                <w:i/>
                <w:color w:val="FF0000"/>
                <w:sz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6" w:right="0" w:firstLine="0"/>
              <w:jc w:val="left"/>
            </w:pPr>
            <w:r>
              <w:rPr>
                <w:rFonts w:ascii="Verdana" w:eastAsia="Verdana" w:hAnsi="Verdana" w:cs="Verdana"/>
                <w:i/>
                <w:color w:val="FF0000"/>
                <w:sz w:val="18"/>
              </w:rPr>
              <w:t xml:space="preserve"> </w:t>
            </w:r>
          </w:p>
        </w:tc>
        <w:tc>
          <w:tcPr>
            <w:tcW w:w="1147"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2" w:right="0" w:firstLine="0"/>
              <w:jc w:val="left"/>
            </w:pPr>
            <w:r>
              <w:rPr>
                <w:rFonts w:ascii="Verdana" w:eastAsia="Verdana" w:hAnsi="Verdana" w:cs="Verdana"/>
                <w:i/>
                <w:color w:val="FF0000"/>
                <w:sz w:val="18"/>
              </w:rPr>
              <w:t xml:space="preserve"> </w:t>
            </w:r>
          </w:p>
        </w:tc>
      </w:tr>
      <w:tr w:rsidR="00B32C48">
        <w:trPr>
          <w:trHeight w:val="634"/>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0" w:right="0" w:firstLine="0"/>
              <w:jc w:val="left"/>
            </w:pPr>
            <w:r>
              <w:rPr>
                <w:rFonts w:ascii="Verdana" w:eastAsia="Verdana" w:hAnsi="Verdana" w:cs="Verdana"/>
                <w:b/>
                <w:sz w:val="16"/>
              </w:rPr>
              <w:t>Źródło danych do pomiaru wskaźnika</w:t>
            </w:r>
            <w:r>
              <w:rPr>
                <w:rFonts w:ascii="Calibri" w:eastAsia="Calibri" w:hAnsi="Calibri" w:cs="Calibri"/>
                <w:i/>
                <w:sz w:val="16"/>
              </w:rPr>
              <w:t xml:space="preserve"> </w:t>
            </w:r>
          </w:p>
        </w:tc>
        <w:tc>
          <w:tcPr>
            <w:tcW w:w="9580" w:type="dxa"/>
            <w:gridSpan w:val="8"/>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3" w:right="0" w:firstLine="0"/>
              <w:jc w:val="left"/>
            </w:pPr>
            <w:r>
              <w:rPr>
                <w:rFonts w:ascii="Verdana" w:eastAsia="Verdana" w:hAnsi="Verdana" w:cs="Verdana"/>
                <w:i/>
                <w:sz w:val="16"/>
              </w:rPr>
              <w:t>tekst</w:t>
            </w:r>
            <w:r>
              <w:rPr>
                <w:rFonts w:ascii="Verdana" w:eastAsia="Verdana" w:hAnsi="Verdana" w:cs="Verdana"/>
                <w:i/>
                <w:color w:val="FF0000"/>
                <w:sz w:val="18"/>
              </w:rPr>
              <w:t xml:space="preserve"> </w:t>
            </w:r>
          </w:p>
          <w:p w:rsidR="00B32C48" w:rsidRDefault="00607B89">
            <w:pPr>
              <w:spacing w:after="0" w:line="259" w:lineRule="auto"/>
              <w:ind w:left="3" w:right="0" w:firstLine="0"/>
              <w:jc w:val="left"/>
            </w:pPr>
            <w:r>
              <w:rPr>
                <w:rFonts w:ascii="Verdana" w:eastAsia="Verdana" w:hAnsi="Verdana" w:cs="Verdana"/>
                <w:sz w:val="16"/>
              </w:rPr>
              <w:t xml:space="preserve"> </w:t>
            </w:r>
            <w:r>
              <w:rPr>
                <w:rFonts w:ascii="Verdana" w:eastAsia="Verdana" w:hAnsi="Verdana" w:cs="Verdana"/>
                <w:sz w:val="16"/>
              </w:rPr>
              <w:tab/>
              <w:t xml:space="preserve"> </w:t>
            </w:r>
          </w:p>
        </w:tc>
      </w:tr>
      <w:tr w:rsidR="00B32C48">
        <w:trPr>
          <w:trHeight w:val="571"/>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0" w:right="0" w:firstLine="0"/>
              <w:jc w:val="left"/>
            </w:pPr>
            <w:r>
              <w:rPr>
                <w:rFonts w:ascii="Verdana" w:eastAsia="Verdana" w:hAnsi="Verdana" w:cs="Verdana"/>
                <w:b/>
                <w:sz w:val="16"/>
              </w:rPr>
              <w:t xml:space="preserve">Sposób pomiaru wskaźnika </w:t>
            </w:r>
          </w:p>
        </w:tc>
        <w:tc>
          <w:tcPr>
            <w:tcW w:w="9580" w:type="dxa"/>
            <w:gridSpan w:val="8"/>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3" w:right="0" w:firstLine="0"/>
              <w:jc w:val="left"/>
            </w:pPr>
            <w:r>
              <w:rPr>
                <w:rFonts w:ascii="Verdana" w:eastAsia="Verdana" w:hAnsi="Verdana" w:cs="Verdana"/>
                <w:i/>
                <w:sz w:val="16"/>
              </w:rPr>
              <w:t xml:space="preserve">tekst </w:t>
            </w:r>
          </w:p>
        </w:tc>
      </w:tr>
      <w:tr w:rsidR="00B32C48">
        <w:trPr>
          <w:trHeight w:val="701"/>
        </w:trPr>
        <w:tc>
          <w:tcPr>
            <w:tcW w:w="78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0" w:right="23" w:firstLine="0"/>
              <w:jc w:val="center"/>
            </w:pPr>
            <w:r>
              <w:rPr>
                <w:rFonts w:ascii="Calibri" w:eastAsia="Calibri" w:hAnsi="Calibri" w:cs="Calibri"/>
                <w:i/>
              </w:rPr>
              <w:t xml:space="preserve">… </w:t>
            </w:r>
          </w:p>
        </w:tc>
        <w:tc>
          <w:tcPr>
            <w:tcW w:w="3188"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4" w:right="0" w:firstLine="0"/>
              <w:jc w:val="left"/>
            </w:pPr>
            <w:r>
              <w:rPr>
                <w:rFonts w:ascii="Calibri" w:eastAsia="Calibri" w:hAnsi="Calibri" w:cs="Calibri"/>
                <w:i/>
              </w:rPr>
              <w:t xml:space="preserve">2. tekst lub wybór z listy rozwijanej </w:t>
            </w:r>
          </w:p>
        </w:tc>
        <w:tc>
          <w:tcPr>
            <w:tcW w:w="1203"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3" w:right="0" w:firstLine="0"/>
              <w:jc w:val="left"/>
            </w:pPr>
            <w:r>
              <w:rPr>
                <w:rFonts w:ascii="Calibri" w:eastAsia="Calibri" w:hAnsi="Calibri" w:cs="Calibri"/>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2" w:right="0" w:firstLine="0"/>
              <w:jc w:val="left"/>
            </w:pPr>
            <w:r>
              <w:rPr>
                <w:rFonts w:ascii="Calibri" w:eastAsia="Calibri" w:hAnsi="Calibri" w:cs="Calibri"/>
              </w:rPr>
              <w:t xml:space="preserve"> </w:t>
            </w:r>
          </w:p>
        </w:tc>
        <w:tc>
          <w:tcPr>
            <w:tcW w:w="1132" w:type="dxa"/>
            <w:tcBorders>
              <w:top w:val="single" w:sz="4" w:space="0" w:color="000000"/>
              <w:left w:val="single" w:sz="4" w:space="0" w:color="000000"/>
              <w:bottom w:val="single" w:sz="4" w:space="0" w:color="000000"/>
              <w:right w:val="single" w:sz="4" w:space="0" w:color="000000"/>
            </w:tcBorders>
            <w:vAlign w:val="bottom"/>
          </w:tcPr>
          <w:p w:rsidR="00B32C48" w:rsidRDefault="00607B89">
            <w:pPr>
              <w:spacing w:after="0" w:line="259" w:lineRule="auto"/>
              <w:ind w:left="5" w:right="0" w:firstLine="0"/>
              <w:jc w:val="left"/>
            </w:pPr>
            <w:r>
              <w:rPr>
                <w:rFonts w:ascii="Calibri" w:eastAsia="Calibri" w:hAnsi="Calibri" w:cs="Calibri"/>
              </w:rPr>
              <w:t xml:space="preserve">  </w:t>
            </w:r>
          </w:p>
        </w:tc>
        <w:tc>
          <w:tcPr>
            <w:tcW w:w="1276" w:type="dxa"/>
            <w:tcBorders>
              <w:top w:val="single" w:sz="4" w:space="0" w:color="000000"/>
              <w:left w:val="single" w:sz="4" w:space="0" w:color="000000"/>
              <w:bottom w:val="single" w:sz="4" w:space="0" w:color="000000"/>
              <w:right w:val="single" w:sz="4" w:space="0" w:color="000000"/>
            </w:tcBorders>
            <w:vAlign w:val="bottom"/>
          </w:tcPr>
          <w:p w:rsidR="00B32C48" w:rsidRDefault="00607B89">
            <w:pPr>
              <w:spacing w:after="0" w:line="259" w:lineRule="auto"/>
              <w:ind w:left="6" w:right="0" w:firstLine="0"/>
              <w:jc w:val="left"/>
            </w:pPr>
            <w:r>
              <w:rPr>
                <w:rFonts w:ascii="Calibri" w:eastAsia="Calibri" w:hAnsi="Calibri" w:cs="Calibri"/>
              </w:rPr>
              <w:t xml:space="preserve">  </w:t>
            </w:r>
          </w:p>
        </w:tc>
        <w:tc>
          <w:tcPr>
            <w:tcW w:w="1140"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7" w:right="26" w:firstLine="0"/>
              <w:jc w:val="left"/>
            </w:pPr>
            <w:r>
              <w:rPr>
                <w:rFonts w:ascii="Calibri" w:eastAsia="Calibri" w:hAnsi="Calibri" w:cs="Calibri"/>
              </w:rPr>
              <w:t xml:space="preserve">                 </w:t>
            </w:r>
            <w:r>
              <w:rPr>
                <w:rFonts w:ascii="Sylfaen" w:eastAsia="Sylfaen" w:hAnsi="Sylfaen" w:cs="Sylfaen"/>
                <w:sz w:val="32"/>
              </w:rPr>
              <w:t>□</w:t>
            </w:r>
            <w:r>
              <w:rPr>
                <w:rFonts w:ascii="Calibri" w:eastAsia="Calibri" w:hAnsi="Calibri" w:cs="Calibri"/>
                <w:sz w:val="32"/>
              </w:rPr>
              <w:t xml:space="preserve"> </w:t>
            </w:r>
          </w:p>
        </w:tc>
        <w:tc>
          <w:tcPr>
            <w:tcW w:w="1271" w:type="dxa"/>
            <w:tcBorders>
              <w:top w:val="single" w:sz="4" w:space="0" w:color="000000"/>
              <w:left w:val="single" w:sz="4" w:space="0" w:color="000000"/>
              <w:bottom w:val="single" w:sz="4" w:space="0" w:color="000000"/>
              <w:right w:val="single" w:sz="4" w:space="0" w:color="000000"/>
            </w:tcBorders>
            <w:vAlign w:val="bottom"/>
          </w:tcPr>
          <w:p w:rsidR="00B32C48" w:rsidRDefault="00607B89">
            <w:pPr>
              <w:spacing w:after="0" w:line="259" w:lineRule="auto"/>
              <w:ind w:left="0" w:right="0" w:firstLine="0"/>
              <w:jc w:val="left"/>
            </w:pPr>
            <w:r>
              <w:rPr>
                <w:rFonts w:ascii="Calibri" w:eastAsia="Calibri" w:hAnsi="Calibri" w:cs="Calibri"/>
              </w:rPr>
              <w:t xml:space="preserve">  </w:t>
            </w:r>
          </w:p>
        </w:tc>
        <w:tc>
          <w:tcPr>
            <w:tcW w:w="1136" w:type="dxa"/>
            <w:tcBorders>
              <w:top w:val="single" w:sz="4" w:space="0" w:color="000000"/>
              <w:left w:val="single" w:sz="4" w:space="0" w:color="000000"/>
              <w:bottom w:val="single" w:sz="4" w:space="0" w:color="000000"/>
              <w:right w:val="single" w:sz="4" w:space="0" w:color="000000"/>
            </w:tcBorders>
            <w:vAlign w:val="bottom"/>
          </w:tcPr>
          <w:p w:rsidR="00B32C48" w:rsidRDefault="00607B89">
            <w:pPr>
              <w:spacing w:after="0" w:line="259" w:lineRule="auto"/>
              <w:ind w:left="6" w:right="0" w:firstLine="0"/>
              <w:jc w:val="left"/>
            </w:pPr>
            <w:r>
              <w:rPr>
                <w:rFonts w:ascii="Calibri" w:eastAsia="Calibri" w:hAnsi="Calibri" w:cs="Calibri"/>
              </w:rPr>
              <w:t xml:space="preserve">  </w:t>
            </w:r>
          </w:p>
        </w:tc>
        <w:tc>
          <w:tcPr>
            <w:tcW w:w="1147" w:type="dxa"/>
            <w:tcBorders>
              <w:top w:val="single" w:sz="4" w:space="0" w:color="000000"/>
              <w:left w:val="single" w:sz="4" w:space="0" w:color="000000"/>
              <w:bottom w:val="single" w:sz="4" w:space="0" w:color="000000"/>
              <w:right w:val="single" w:sz="4" w:space="0" w:color="000000"/>
            </w:tcBorders>
          </w:tcPr>
          <w:p w:rsidR="00B32C48" w:rsidRDefault="00607B89">
            <w:pPr>
              <w:spacing w:after="122" w:line="259" w:lineRule="auto"/>
              <w:ind w:left="2" w:right="0" w:firstLine="0"/>
              <w:jc w:val="left"/>
            </w:pPr>
            <w:r>
              <w:rPr>
                <w:rFonts w:ascii="Calibri" w:eastAsia="Calibri" w:hAnsi="Calibri" w:cs="Calibri"/>
              </w:rPr>
              <w:t xml:space="preserve">                 </w:t>
            </w:r>
          </w:p>
          <w:p w:rsidR="00B32C48" w:rsidRDefault="00607B89">
            <w:pPr>
              <w:spacing w:after="0" w:line="259" w:lineRule="auto"/>
              <w:ind w:left="2" w:right="0" w:firstLine="0"/>
              <w:jc w:val="left"/>
            </w:pPr>
            <w:r>
              <w:rPr>
                <w:rFonts w:ascii="Calibri" w:eastAsia="Calibri" w:hAnsi="Calibri" w:cs="Calibri"/>
              </w:rPr>
              <w:t xml:space="preserve"> </w:t>
            </w:r>
            <w:r>
              <w:rPr>
                <w:rFonts w:ascii="Sylfaen" w:eastAsia="Sylfaen" w:hAnsi="Sylfaen" w:cs="Sylfaen"/>
                <w:sz w:val="32"/>
              </w:rPr>
              <w:t>□</w:t>
            </w:r>
            <w:r>
              <w:rPr>
                <w:rFonts w:ascii="Calibri" w:eastAsia="Calibri" w:hAnsi="Calibri" w:cs="Calibri"/>
                <w:i/>
              </w:rPr>
              <w:t xml:space="preserve"> </w:t>
            </w:r>
          </w:p>
        </w:tc>
      </w:tr>
      <w:tr w:rsidR="00B32C48">
        <w:trPr>
          <w:trHeight w:val="607"/>
        </w:trPr>
        <w:tc>
          <w:tcPr>
            <w:tcW w:w="782"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0" w:right="0" w:firstLine="0"/>
              <w:jc w:val="left"/>
            </w:pPr>
            <w:r>
              <w:rPr>
                <w:rFonts w:ascii="Calibri" w:eastAsia="Calibri" w:hAnsi="Calibri" w:cs="Calibri"/>
                <w:i/>
              </w:rPr>
              <w:lastRenderedPageBreak/>
              <w:t xml:space="preserve"> </w:t>
            </w:r>
          </w:p>
        </w:tc>
        <w:tc>
          <w:tcPr>
            <w:tcW w:w="3188"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4" w:right="0" w:firstLine="0"/>
              <w:jc w:val="left"/>
            </w:pPr>
            <w:r>
              <w:rPr>
                <w:rFonts w:ascii="Calibri" w:eastAsia="Calibri" w:hAnsi="Calibri" w:cs="Calibri"/>
                <w:i/>
              </w:rPr>
              <w:t xml:space="preserve">2. tekst lub wybór z listy rozwijanej </w:t>
            </w:r>
          </w:p>
        </w:tc>
        <w:tc>
          <w:tcPr>
            <w:tcW w:w="1203"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3" w:right="0" w:firstLine="0"/>
              <w:jc w:val="left"/>
            </w:pPr>
            <w:r>
              <w:rPr>
                <w:rFonts w:ascii="Verdana" w:eastAsia="Verdana" w:hAnsi="Verdana" w:cs="Verdana"/>
                <w:b/>
                <w:i/>
                <w:sz w:val="18"/>
              </w:rPr>
              <w:t>Projekt ogółem</w:t>
            </w:r>
            <w:r>
              <w:rPr>
                <w:rFonts w:ascii="Calibri" w:eastAsia="Calibri" w:hAnsi="Calibri" w:cs="Calibri"/>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2" w:right="0" w:firstLine="0"/>
              <w:jc w:val="left"/>
            </w:pPr>
            <w:r>
              <w:rPr>
                <w:rFonts w:ascii="Calibri" w:eastAsia="Calibri" w:hAnsi="Calibri" w:cs="Calibri"/>
              </w:rPr>
              <w:t xml:space="preserve"> </w:t>
            </w:r>
          </w:p>
        </w:tc>
        <w:tc>
          <w:tcPr>
            <w:tcW w:w="1132" w:type="dxa"/>
            <w:tcBorders>
              <w:top w:val="single" w:sz="4" w:space="0" w:color="000000"/>
              <w:left w:val="single" w:sz="4" w:space="0" w:color="000000"/>
              <w:bottom w:val="single" w:sz="4" w:space="0" w:color="000000"/>
              <w:right w:val="single" w:sz="4" w:space="0" w:color="000000"/>
            </w:tcBorders>
            <w:vAlign w:val="bottom"/>
          </w:tcPr>
          <w:p w:rsidR="00B32C48" w:rsidRDefault="00607B89">
            <w:pPr>
              <w:spacing w:after="0" w:line="259" w:lineRule="auto"/>
              <w:ind w:left="5" w:right="0" w:firstLine="0"/>
              <w:jc w:val="left"/>
            </w:pPr>
            <w:r>
              <w:rPr>
                <w:rFonts w:ascii="Calibri" w:eastAsia="Calibri" w:hAnsi="Calibri" w:cs="Calibri"/>
              </w:rPr>
              <w:t xml:space="preserve"> </w:t>
            </w:r>
          </w:p>
        </w:tc>
        <w:tc>
          <w:tcPr>
            <w:tcW w:w="1276" w:type="dxa"/>
            <w:tcBorders>
              <w:top w:val="single" w:sz="4" w:space="0" w:color="000000"/>
              <w:left w:val="single" w:sz="4" w:space="0" w:color="000000"/>
              <w:bottom w:val="single" w:sz="4" w:space="0" w:color="000000"/>
              <w:right w:val="single" w:sz="4" w:space="0" w:color="000000"/>
            </w:tcBorders>
            <w:vAlign w:val="bottom"/>
          </w:tcPr>
          <w:p w:rsidR="00B32C48" w:rsidRDefault="00607B89">
            <w:pPr>
              <w:spacing w:after="0" w:line="259" w:lineRule="auto"/>
              <w:ind w:left="6" w:right="0" w:firstLine="0"/>
              <w:jc w:val="left"/>
            </w:pPr>
            <w:r>
              <w:rPr>
                <w:rFonts w:ascii="Calibri" w:eastAsia="Calibri" w:hAnsi="Calibri" w:cs="Calibri"/>
              </w:rPr>
              <w:t xml:space="preserve"> </w:t>
            </w:r>
          </w:p>
        </w:tc>
        <w:tc>
          <w:tcPr>
            <w:tcW w:w="1140" w:type="dxa"/>
            <w:tcBorders>
              <w:top w:val="single" w:sz="4" w:space="0" w:color="000000"/>
              <w:left w:val="single" w:sz="4" w:space="0" w:color="000000"/>
              <w:bottom w:val="single" w:sz="4" w:space="0" w:color="000000"/>
              <w:right w:val="single" w:sz="4" w:space="0" w:color="000000"/>
            </w:tcBorders>
            <w:vAlign w:val="bottom"/>
          </w:tcPr>
          <w:p w:rsidR="00B32C48" w:rsidRDefault="00607B89">
            <w:pPr>
              <w:spacing w:after="0" w:line="259" w:lineRule="auto"/>
              <w:ind w:left="7" w:right="0" w:firstLine="0"/>
              <w:jc w:val="left"/>
            </w:pPr>
            <w:r>
              <w:rPr>
                <w:rFonts w:ascii="Calibri" w:eastAsia="Calibri" w:hAnsi="Calibri" w:cs="Calibri"/>
              </w:rPr>
              <w:t xml:space="preserve"> </w:t>
            </w:r>
          </w:p>
        </w:tc>
        <w:tc>
          <w:tcPr>
            <w:tcW w:w="1271" w:type="dxa"/>
            <w:tcBorders>
              <w:top w:val="single" w:sz="4" w:space="0" w:color="000000"/>
              <w:left w:val="single" w:sz="4" w:space="0" w:color="000000"/>
              <w:bottom w:val="single" w:sz="4" w:space="0" w:color="000000"/>
              <w:right w:val="single" w:sz="4" w:space="0" w:color="000000"/>
            </w:tcBorders>
            <w:vAlign w:val="bottom"/>
          </w:tcPr>
          <w:p w:rsidR="00B32C48" w:rsidRDefault="00607B89">
            <w:pPr>
              <w:spacing w:after="0" w:line="259" w:lineRule="auto"/>
              <w:ind w:left="0" w:right="0" w:firstLine="0"/>
              <w:jc w:val="left"/>
            </w:pPr>
            <w:r>
              <w:rPr>
                <w:rFonts w:ascii="Calibri" w:eastAsia="Calibri" w:hAnsi="Calibri" w:cs="Calibri"/>
              </w:rPr>
              <w:t xml:space="preserve"> </w:t>
            </w:r>
          </w:p>
        </w:tc>
        <w:tc>
          <w:tcPr>
            <w:tcW w:w="1136" w:type="dxa"/>
            <w:tcBorders>
              <w:top w:val="single" w:sz="4" w:space="0" w:color="000000"/>
              <w:left w:val="single" w:sz="4" w:space="0" w:color="000000"/>
              <w:bottom w:val="single" w:sz="4" w:space="0" w:color="000000"/>
              <w:right w:val="single" w:sz="4" w:space="0" w:color="000000"/>
            </w:tcBorders>
            <w:vAlign w:val="bottom"/>
          </w:tcPr>
          <w:p w:rsidR="00B32C48" w:rsidRDefault="00607B89">
            <w:pPr>
              <w:spacing w:after="0" w:line="259" w:lineRule="auto"/>
              <w:ind w:left="6" w:right="0" w:firstLine="0"/>
              <w:jc w:val="left"/>
            </w:pPr>
            <w:r>
              <w:rPr>
                <w:rFonts w:ascii="Calibri" w:eastAsia="Calibri" w:hAnsi="Calibri" w:cs="Calibri"/>
              </w:rPr>
              <w:t xml:space="preserve"> </w:t>
            </w:r>
          </w:p>
        </w:tc>
        <w:tc>
          <w:tcPr>
            <w:tcW w:w="1147" w:type="dxa"/>
            <w:tcBorders>
              <w:top w:val="single" w:sz="4" w:space="0" w:color="000000"/>
              <w:left w:val="single" w:sz="4" w:space="0" w:color="000000"/>
              <w:bottom w:val="single" w:sz="4" w:space="0" w:color="000000"/>
              <w:right w:val="single" w:sz="4" w:space="0" w:color="000000"/>
            </w:tcBorders>
            <w:vAlign w:val="bottom"/>
          </w:tcPr>
          <w:p w:rsidR="00B32C48" w:rsidRDefault="00607B89">
            <w:pPr>
              <w:spacing w:after="0" w:line="259" w:lineRule="auto"/>
              <w:ind w:left="2" w:right="0" w:firstLine="0"/>
              <w:jc w:val="left"/>
            </w:pPr>
            <w:r>
              <w:rPr>
                <w:rFonts w:ascii="Calibri" w:eastAsia="Calibri" w:hAnsi="Calibri" w:cs="Calibri"/>
              </w:rPr>
              <w:t xml:space="preserve"> </w:t>
            </w:r>
          </w:p>
        </w:tc>
      </w:tr>
      <w:tr w:rsidR="00B32C48">
        <w:trPr>
          <w:trHeight w:val="595"/>
        </w:trPr>
        <w:tc>
          <w:tcPr>
            <w:tcW w:w="3970" w:type="dxa"/>
            <w:gridSpan w:val="2"/>
            <w:tcBorders>
              <w:top w:val="single" w:sz="8" w:space="0" w:color="000000"/>
              <w:left w:val="single" w:sz="8"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0" w:right="0" w:firstLine="0"/>
              <w:jc w:val="left"/>
            </w:pPr>
            <w:r>
              <w:rPr>
                <w:rFonts w:ascii="Verdana" w:eastAsia="Verdana" w:hAnsi="Verdana" w:cs="Verdana"/>
                <w:b/>
                <w:sz w:val="16"/>
              </w:rPr>
              <w:t xml:space="preserve">Źródło danych do pomiaru wskaźnika </w:t>
            </w:r>
          </w:p>
        </w:tc>
        <w:tc>
          <w:tcPr>
            <w:tcW w:w="9580" w:type="dxa"/>
            <w:gridSpan w:val="8"/>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5" w:right="0" w:firstLine="0"/>
              <w:jc w:val="left"/>
            </w:pPr>
            <w:r>
              <w:rPr>
                <w:rFonts w:ascii="Verdana" w:eastAsia="Verdana" w:hAnsi="Verdana" w:cs="Verdana"/>
                <w:i/>
                <w:sz w:val="16"/>
              </w:rPr>
              <w:t>tekst</w:t>
            </w:r>
            <w:r>
              <w:rPr>
                <w:rFonts w:ascii="Verdana" w:eastAsia="Verdana" w:hAnsi="Verdana" w:cs="Verdana"/>
                <w:b/>
                <w:sz w:val="16"/>
              </w:rPr>
              <w:t xml:space="preserve"> </w:t>
            </w:r>
          </w:p>
        </w:tc>
      </w:tr>
      <w:tr w:rsidR="00B32C48">
        <w:trPr>
          <w:trHeight w:val="787"/>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0" w:right="0" w:firstLine="0"/>
              <w:jc w:val="left"/>
            </w:pPr>
            <w:r>
              <w:rPr>
                <w:rFonts w:ascii="Verdana" w:eastAsia="Verdana" w:hAnsi="Verdana" w:cs="Verdana"/>
                <w:b/>
                <w:sz w:val="16"/>
              </w:rPr>
              <w:t xml:space="preserve">Sposób pomiaru wskaźnika </w:t>
            </w:r>
          </w:p>
        </w:tc>
        <w:tc>
          <w:tcPr>
            <w:tcW w:w="9580" w:type="dxa"/>
            <w:gridSpan w:val="8"/>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5" w:right="0" w:firstLine="0"/>
              <w:jc w:val="left"/>
            </w:pPr>
            <w:r>
              <w:rPr>
                <w:rFonts w:ascii="Verdana" w:eastAsia="Verdana" w:hAnsi="Verdana" w:cs="Verdana"/>
                <w:i/>
                <w:sz w:val="16"/>
              </w:rPr>
              <w:t xml:space="preserve">Tekst </w:t>
            </w:r>
          </w:p>
          <w:p w:rsidR="00B32C48" w:rsidRDefault="00607B89">
            <w:pPr>
              <w:spacing w:after="0" w:line="259" w:lineRule="auto"/>
              <w:ind w:left="5" w:right="0" w:firstLine="0"/>
              <w:jc w:val="left"/>
            </w:pPr>
            <w:r>
              <w:rPr>
                <w:rFonts w:ascii="Verdana" w:eastAsia="Verdana" w:hAnsi="Verdana" w:cs="Verdana"/>
                <w:i/>
                <w:sz w:val="16"/>
              </w:rPr>
              <w:t xml:space="preserve"> </w:t>
            </w:r>
          </w:p>
          <w:p w:rsidR="00B32C48" w:rsidRDefault="00607B89">
            <w:pPr>
              <w:spacing w:after="0" w:line="259" w:lineRule="auto"/>
              <w:ind w:left="5" w:right="0" w:firstLine="0"/>
              <w:jc w:val="left"/>
            </w:pPr>
            <w:r>
              <w:rPr>
                <w:rFonts w:ascii="Verdana" w:eastAsia="Verdana" w:hAnsi="Verdana" w:cs="Verdana"/>
                <w:i/>
                <w:sz w:val="16"/>
              </w:rPr>
              <w:t xml:space="preserve"> </w:t>
            </w:r>
          </w:p>
          <w:p w:rsidR="00B32C48" w:rsidRDefault="00607B89">
            <w:pPr>
              <w:spacing w:after="0" w:line="259" w:lineRule="auto"/>
              <w:ind w:left="5" w:right="0" w:firstLine="0"/>
              <w:jc w:val="left"/>
            </w:pPr>
            <w:r>
              <w:rPr>
                <w:rFonts w:ascii="Verdana" w:eastAsia="Verdana" w:hAnsi="Verdana" w:cs="Verdana"/>
                <w:b/>
                <w:sz w:val="16"/>
              </w:rPr>
              <w:t xml:space="preserve"> </w:t>
            </w:r>
          </w:p>
        </w:tc>
      </w:tr>
      <w:tr w:rsidR="00B32C48">
        <w:trPr>
          <w:trHeight w:val="310"/>
        </w:trPr>
        <w:tc>
          <w:tcPr>
            <w:tcW w:w="782"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42" w:right="0" w:firstLine="0"/>
              <w:jc w:val="center"/>
            </w:pPr>
            <w:r>
              <w:rPr>
                <w:rFonts w:ascii="Verdana" w:eastAsia="Verdana" w:hAnsi="Verdana" w:cs="Verdana"/>
                <w:b/>
                <w:sz w:val="18"/>
              </w:rPr>
              <w:t xml:space="preserve">Nr </w:t>
            </w:r>
          </w:p>
        </w:tc>
        <w:tc>
          <w:tcPr>
            <w:tcW w:w="12768" w:type="dxa"/>
            <w:gridSpan w:val="9"/>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48" w:right="0" w:firstLine="0"/>
              <w:jc w:val="center"/>
            </w:pPr>
            <w:r>
              <w:rPr>
                <w:rFonts w:ascii="Verdana" w:eastAsia="Verdana" w:hAnsi="Verdana" w:cs="Verdana"/>
                <w:b/>
                <w:sz w:val="18"/>
              </w:rPr>
              <w:t xml:space="preserve">Wskaźniki produktu </w:t>
            </w:r>
          </w:p>
        </w:tc>
      </w:tr>
      <w:tr w:rsidR="00B32C48">
        <w:trPr>
          <w:trHeight w:val="611"/>
        </w:trPr>
        <w:tc>
          <w:tcPr>
            <w:tcW w:w="78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46" w:right="0" w:firstLine="0"/>
              <w:jc w:val="center"/>
            </w:pPr>
            <w:r>
              <w:rPr>
                <w:rFonts w:ascii="Calibri" w:eastAsia="Calibri" w:hAnsi="Calibri" w:cs="Calibri"/>
                <w:i/>
              </w:rPr>
              <w:t xml:space="preserve">1 </w:t>
            </w:r>
          </w:p>
        </w:tc>
        <w:tc>
          <w:tcPr>
            <w:tcW w:w="3188" w:type="dxa"/>
            <w:tcBorders>
              <w:top w:val="single" w:sz="4" w:space="0" w:color="000000"/>
              <w:left w:val="single" w:sz="4" w:space="0" w:color="000000"/>
              <w:bottom w:val="single" w:sz="4" w:space="0" w:color="000000"/>
              <w:right w:val="single" w:sz="4" w:space="0" w:color="000000"/>
            </w:tcBorders>
            <w:vAlign w:val="bottom"/>
          </w:tcPr>
          <w:p w:rsidR="00B32C48" w:rsidRDefault="00607B89">
            <w:pPr>
              <w:spacing w:after="0" w:line="259" w:lineRule="auto"/>
              <w:ind w:left="4" w:right="0" w:firstLine="0"/>
              <w:jc w:val="left"/>
            </w:pPr>
            <w:r>
              <w:rPr>
                <w:rFonts w:ascii="Calibri" w:eastAsia="Calibri" w:hAnsi="Calibri" w:cs="Calibri"/>
                <w:i/>
              </w:rPr>
              <w:t xml:space="preserve">1. tekst lub wybór z listy rozwijanej </w:t>
            </w:r>
          </w:p>
        </w:tc>
        <w:tc>
          <w:tcPr>
            <w:tcW w:w="1203"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101" w:right="0" w:firstLine="0"/>
              <w:jc w:val="center"/>
            </w:pPr>
            <w:r>
              <w:rPr>
                <w:rFonts w:ascii="Calibri" w:eastAsia="Calibri" w:hAnsi="Calibri" w:cs="Calibri"/>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97" w:right="0" w:firstLine="0"/>
              <w:jc w:val="center"/>
            </w:pPr>
            <w:r>
              <w:rPr>
                <w:rFonts w:ascii="Calibri" w:eastAsia="Calibri" w:hAnsi="Calibri" w:cs="Calibri"/>
              </w:rPr>
              <w:t xml:space="preserve"> </w:t>
            </w:r>
          </w:p>
        </w:tc>
        <w:tc>
          <w:tcPr>
            <w:tcW w:w="3548" w:type="dxa"/>
            <w:gridSpan w:val="3"/>
            <w:tcBorders>
              <w:top w:val="single" w:sz="4" w:space="0" w:color="000000"/>
              <w:left w:val="single" w:sz="4" w:space="0" w:color="000000"/>
              <w:bottom w:val="single" w:sz="4" w:space="0" w:color="000000"/>
              <w:right w:val="single" w:sz="4" w:space="0" w:color="000000"/>
            </w:tcBorders>
            <w:shd w:val="clear" w:color="auto" w:fill="D9D9D9"/>
            <w:vAlign w:val="bottom"/>
          </w:tcPr>
          <w:p w:rsidR="00B32C48" w:rsidRDefault="00607B89">
            <w:pPr>
              <w:spacing w:after="0" w:line="259" w:lineRule="auto"/>
              <w:ind w:left="101" w:right="0" w:firstLine="0"/>
              <w:jc w:val="center"/>
            </w:pPr>
            <w:r>
              <w:rPr>
                <w:rFonts w:ascii="Calibri" w:eastAsia="Calibri" w:hAnsi="Calibri" w:cs="Calibri"/>
              </w:rPr>
              <w:t xml:space="preserve"> </w:t>
            </w:r>
          </w:p>
        </w:tc>
        <w:tc>
          <w:tcPr>
            <w:tcW w:w="1271"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4" w:right="0" w:firstLine="0"/>
              <w:jc w:val="left"/>
            </w:pPr>
            <w:r>
              <w:rPr>
                <w:rFonts w:ascii="Verdana" w:eastAsia="Verdana" w:hAnsi="Verdana" w:cs="Verdana"/>
                <w:i/>
                <w:color w:val="FF0000"/>
                <w:sz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5" w:right="0" w:firstLine="0"/>
              <w:jc w:val="left"/>
            </w:pPr>
            <w:r>
              <w:rPr>
                <w:rFonts w:ascii="Verdana" w:eastAsia="Verdana" w:hAnsi="Verdana" w:cs="Verdana"/>
                <w:i/>
                <w:color w:val="FF0000"/>
                <w:sz w:val="18"/>
              </w:rPr>
              <w:t xml:space="preserve"> </w:t>
            </w:r>
          </w:p>
        </w:tc>
        <w:tc>
          <w:tcPr>
            <w:tcW w:w="1147"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2" w:right="0" w:firstLine="0"/>
              <w:jc w:val="left"/>
            </w:pPr>
            <w:r>
              <w:rPr>
                <w:rFonts w:ascii="Verdana" w:eastAsia="Verdana" w:hAnsi="Verdana" w:cs="Verdana"/>
                <w:i/>
                <w:color w:val="FF0000"/>
                <w:sz w:val="18"/>
              </w:rPr>
              <w:t xml:space="preserve"> </w:t>
            </w:r>
          </w:p>
        </w:tc>
      </w:tr>
      <w:tr w:rsidR="00B32C48">
        <w:trPr>
          <w:trHeight w:val="611"/>
        </w:trPr>
        <w:tc>
          <w:tcPr>
            <w:tcW w:w="782"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0" w:right="0" w:firstLine="0"/>
              <w:jc w:val="left"/>
            </w:pPr>
            <w:r>
              <w:rPr>
                <w:rFonts w:ascii="Calibri" w:eastAsia="Calibri" w:hAnsi="Calibri" w:cs="Calibri"/>
                <w:i/>
              </w:rPr>
              <w:t xml:space="preserve"> </w:t>
            </w:r>
          </w:p>
        </w:tc>
        <w:tc>
          <w:tcPr>
            <w:tcW w:w="3188" w:type="dxa"/>
            <w:tcBorders>
              <w:top w:val="single" w:sz="4" w:space="0" w:color="000000"/>
              <w:left w:val="single" w:sz="4" w:space="0" w:color="000000"/>
              <w:bottom w:val="single" w:sz="4" w:space="0" w:color="000000"/>
              <w:right w:val="single" w:sz="4" w:space="0" w:color="000000"/>
            </w:tcBorders>
            <w:vAlign w:val="bottom"/>
          </w:tcPr>
          <w:p w:rsidR="00B32C48" w:rsidRDefault="00607B89">
            <w:pPr>
              <w:spacing w:after="0" w:line="259" w:lineRule="auto"/>
              <w:ind w:left="4" w:right="0" w:firstLine="0"/>
              <w:jc w:val="left"/>
            </w:pPr>
            <w:r>
              <w:rPr>
                <w:rFonts w:ascii="Calibri" w:eastAsia="Calibri" w:hAnsi="Calibri" w:cs="Calibri"/>
                <w:i/>
              </w:rPr>
              <w:t xml:space="preserve">1. tekst lub wybór z listy rozwijanej </w:t>
            </w:r>
          </w:p>
        </w:tc>
        <w:tc>
          <w:tcPr>
            <w:tcW w:w="1203"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0" w:firstLine="0"/>
              <w:jc w:val="center"/>
            </w:pPr>
            <w:r>
              <w:rPr>
                <w:rFonts w:ascii="Verdana" w:eastAsia="Verdana" w:hAnsi="Verdana" w:cs="Verdana"/>
                <w:b/>
                <w:i/>
                <w:sz w:val="18"/>
              </w:rPr>
              <w:t>Projekt ogółem</w:t>
            </w:r>
            <w:r>
              <w:rPr>
                <w:rFonts w:ascii="Calibri" w:eastAsia="Calibri" w:hAnsi="Calibri" w:cs="Calibri"/>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110" w:right="0" w:firstLine="0"/>
              <w:jc w:val="center"/>
            </w:pPr>
            <w:r>
              <w:rPr>
                <w:rFonts w:ascii="Verdana" w:eastAsia="Verdana" w:hAnsi="Verdana" w:cs="Verdana"/>
                <w:i/>
                <w:color w:val="FF0000"/>
                <w:sz w:val="18"/>
              </w:rPr>
              <w:t xml:space="preserve"> </w:t>
            </w:r>
          </w:p>
        </w:tc>
        <w:tc>
          <w:tcPr>
            <w:tcW w:w="3548" w:type="dxa"/>
            <w:gridSpan w:val="3"/>
            <w:tcBorders>
              <w:top w:val="single" w:sz="4" w:space="0" w:color="000000"/>
              <w:left w:val="single" w:sz="4" w:space="0" w:color="000000"/>
              <w:bottom w:val="single" w:sz="4" w:space="0" w:color="000000"/>
              <w:right w:val="single" w:sz="4" w:space="0" w:color="000000"/>
            </w:tcBorders>
            <w:shd w:val="clear" w:color="auto" w:fill="D9D9D9"/>
            <w:vAlign w:val="bottom"/>
          </w:tcPr>
          <w:p w:rsidR="00B32C48" w:rsidRDefault="00607B89">
            <w:pPr>
              <w:spacing w:after="0" w:line="259" w:lineRule="auto"/>
              <w:ind w:left="101" w:right="0" w:firstLine="0"/>
              <w:jc w:val="center"/>
            </w:pPr>
            <w:r>
              <w:rPr>
                <w:rFonts w:ascii="Calibri" w:eastAsia="Calibri" w:hAnsi="Calibri" w:cs="Calibri"/>
              </w:rPr>
              <w:t xml:space="preserve"> </w:t>
            </w:r>
          </w:p>
        </w:tc>
        <w:tc>
          <w:tcPr>
            <w:tcW w:w="1271"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4" w:right="0" w:firstLine="0"/>
              <w:jc w:val="left"/>
            </w:pPr>
            <w:r>
              <w:rPr>
                <w:rFonts w:ascii="Verdana" w:eastAsia="Verdana" w:hAnsi="Verdana" w:cs="Verdana"/>
                <w:i/>
                <w:color w:val="FF0000"/>
                <w:sz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5" w:right="0" w:firstLine="0"/>
              <w:jc w:val="left"/>
            </w:pPr>
            <w:r>
              <w:rPr>
                <w:rFonts w:ascii="Verdana" w:eastAsia="Verdana" w:hAnsi="Verdana" w:cs="Verdana"/>
                <w:i/>
                <w:color w:val="FF0000"/>
                <w:sz w:val="18"/>
              </w:rPr>
              <w:t xml:space="preserve"> </w:t>
            </w:r>
          </w:p>
        </w:tc>
        <w:tc>
          <w:tcPr>
            <w:tcW w:w="1147"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2" w:right="0" w:firstLine="0"/>
              <w:jc w:val="left"/>
            </w:pPr>
            <w:r>
              <w:rPr>
                <w:rFonts w:ascii="Verdana" w:eastAsia="Verdana" w:hAnsi="Verdana" w:cs="Verdana"/>
                <w:i/>
                <w:color w:val="FF0000"/>
                <w:sz w:val="18"/>
              </w:rPr>
              <w:t xml:space="preserve"> </w:t>
            </w:r>
          </w:p>
        </w:tc>
      </w:tr>
      <w:tr w:rsidR="00B32C48">
        <w:trPr>
          <w:trHeight w:val="577"/>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0" w:right="0" w:firstLine="0"/>
              <w:jc w:val="left"/>
            </w:pPr>
            <w:r>
              <w:rPr>
                <w:rFonts w:ascii="Verdana" w:eastAsia="Verdana" w:hAnsi="Verdana" w:cs="Verdana"/>
                <w:b/>
                <w:sz w:val="16"/>
              </w:rPr>
              <w:t>Źródło danych do pomiaru wskaźnika</w:t>
            </w:r>
            <w:r>
              <w:rPr>
                <w:rFonts w:ascii="Calibri" w:eastAsia="Calibri" w:hAnsi="Calibri" w:cs="Calibri"/>
              </w:rPr>
              <w:t xml:space="preserve"> </w:t>
            </w:r>
          </w:p>
        </w:tc>
        <w:tc>
          <w:tcPr>
            <w:tcW w:w="9580" w:type="dxa"/>
            <w:gridSpan w:val="8"/>
            <w:tcBorders>
              <w:top w:val="single" w:sz="4" w:space="0" w:color="000000"/>
              <w:left w:val="single" w:sz="4" w:space="0" w:color="000000"/>
              <w:bottom w:val="single" w:sz="4" w:space="0" w:color="000000"/>
              <w:right w:val="single" w:sz="4" w:space="0" w:color="000000"/>
            </w:tcBorders>
            <w:vAlign w:val="bottom"/>
          </w:tcPr>
          <w:p w:rsidR="00B32C48" w:rsidRDefault="00607B89">
            <w:pPr>
              <w:spacing w:after="0" w:line="259" w:lineRule="auto"/>
              <w:ind w:left="5" w:right="0" w:firstLine="0"/>
              <w:jc w:val="left"/>
            </w:pPr>
            <w:r>
              <w:rPr>
                <w:rFonts w:ascii="Verdana" w:eastAsia="Verdana" w:hAnsi="Verdana" w:cs="Verdana"/>
                <w:i/>
                <w:sz w:val="16"/>
              </w:rPr>
              <w:t>tekst</w:t>
            </w:r>
            <w:r>
              <w:rPr>
                <w:rFonts w:ascii="Verdana" w:eastAsia="Verdana" w:hAnsi="Verdana" w:cs="Verdana"/>
                <w:i/>
              </w:rPr>
              <w:t xml:space="preserve"> </w:t>
            </w:r>
          </w:p>
        </w:tc>
      </w:tr>
      <w:tr w:rsidR="00B32C48">
        <w:trPr>
          <w:trHeight w:val="558"/>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0" w:right="0" w:firstLine="0"/>
              <w:jc w:val="left"/>
            </w:pPr>
            <w:r>
              <w:rPr>
                <w:rFonts w:ascii="Verdana" w:eastAsia="Verdana" w:hAnsi="Verdana" w:cs="Verdana"/>
                <w:b/>
                <w:sz w:val="16"/>
              </w:rPr>
              <w:t>Sposób pomiaru wskaźnika</w:t>
            </w:r>
            <w:r>
              <w:rPr>
                <w:rFonts w:ascii="Calibri" w:eastAsia="Calibri" w:hAnsi="Calibri" w:cs="Calibri"/>
              </w:rPr>
              <w:t xml:space="preserve"> </w:t>
            </w:r>
          </w:p>
        </w:tc>
        <w:tc>
          <w:tcPr>
            <w:tcW w:w="9580" w:type="dxa"/>
            <w:gridSpan w:val="8"/>
            <w:tcBorders>
              <w:top w:val="single" w:sz="4" w:space="0" w:color="000000"/>
              <w:left w:val="single" w:sz="4" w:space="0" w:color="000000"/>
              <w:bottom w:val="single" w:sz="4" w:space="0" w:color="000000"/>
              <w:right w:val="single" w:sz="4" w:space="0" w:color="000000"/>
            </w:tcBorders>
            <w:vAlign w:val="bottom"/>
          </w:tcPr>
          <w:p w:rsidR="00B32C48" w:rsidRDefault="00607B89">
            <w:pPr>
              <w:spacing w:after="0" w:line="259" w:lineRule="auto"/>
              <w:ind w:left="5" w:right="0" w:firstLine="0"/>
              <w:jc w:val="left"/>
            </w:pPr>
            <w:r>
              <w:rPr>
                <w:rFonts w:ascii="Verdana" w:eastAsia="Verdana" w:hAnsi="Verdana" w:cs="Verdana"/>
                <w:i/>
                <w:sz w:val="16"/>
              </w:rPr>
              <w:t>tekst</w:t>
            </w:r>
            <w:r>
              <w:rPr>
                <w:rFonts w:ascii="Verdana" w:eastAsia="Verdana" w:hAnsi="Verdana" w:cs="Verdana"/>
                <w:i/>
              </w:rPr>
              <w:t xml:space="preserve"> </w:t>
            </w:r>
          </w:p>
        </w:tc>
      </w:tr>
      <w:tr w:rsidR="00B32C48">
        <w:trPr>
          <w:trHeight w:val="698"/>
        </w:trPr>
        <w:tc>
          <w:tcPr>
            <w:tcW w:w="78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43" w:right="0" w:firstLine="0"/>
              <w:jc w:val="center"/>
            </w:pPr>
            <w:r>
              <w:rPr>
                <w:rFonts w:ascii="Calibri" w:eastAsia="Calibri" w:hAnsi="Calibri" w:cs="Calibri"/>
                <w:i/>
              </w:rPr>
              <w:t xml:space="preserve">… </w:t>
            </w:r>
          </w:p>
        </w:tc>
        <w:tc>
          <w:tcPr>
            <w:tcW w:w="3188"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4" w:right="0" w:firstLine="0"/>
              <w:jc w:val="left"/>
            </w:pPr>
            <w:r>
              <w:rPr>
                <w:rFonts w:ascii="Calibri" w:eastAsia="Calibri" w:hAnsi="Calibri" w:cs="Calibri"/>
                <w:i/>
              </w:rPr>
              <w:t xml:space="preserve">2. tekst lub wybór z listy rozwijanej </w:t>
            </w:r>
          </w:p>
        </w:tc>
        <w:tc>
          <w:tcPr>
            <w:tcW w:w="1203"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5" w:right="0" w:firstLine="0"/>
              <w:jc w:val="left"/>
            </w:pPr>
            <w:r>
              <w:rPr>
                <w:rFonts w:ascii="Calibri" w:eastAsia="Calibri" w:hAnsi="Calibri" w:cs="Calibri"/>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5" w:right="0" w:firstLine="0"/>
              <w:jc w:val="left"/>
            </w:pPr>
            <w:r>
              <w:rPr>
                <w:rFonts w:ascii="Calibri" w:eastAsia="Calibri" w:hAnsi="Calibri" w:cs="Calibri"/>
              </w:rPr>
              <w:t xml:space="preserve"> </w:t>
            </w:r>
          </w:p>
        </w:tc>
        <w:tc>
          <w:tcPr>
            <w:tcW w:w="354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4" w:right="0" w:firstLine="0"/>
              <w:jc w:val="left"/>
            </w:pPr>
            <w:r>
              <w:rPr>
                <w:rFonts w:ascii="Calibri" w:eastAsia="Calibri" w:hAnsi="Calibri" w:cs="Calibri"/>
              </w:rPr>
              <w:t xml:space="preserve"> </w:t>
            </w:r>
          </w:p>
        </w:tc>
        <w:tc>
          <w:tcPr>
            <w:tcW w:w="1271" w:type="dxa"/>
            <w:tcBorders>
              <w:top w:val="single" w:sz="4" w:space="0" w:color="000000"/>
              <w:left w:val="single" w:sz="4" w:space="0" w:color="000000"/>
              <w:bottom w:val="single" w:sz="4" w:space="0" w:color="000000"/>
              <w:right w:val="single" w:sz="4" w:space="0" w:color="000000"/>
            </w:tcBorders>
            <w:vAlign w:val="bottom"/>
          </w:tcPr>
          <w:p w:rsidR="00B32C48" w:rsidRDefault="00607B89">
            <w:pPr>
              <w:spacing w:after="0" w:line="259" w:lineRule="auto"/>
              <w:ind w:left="4" w:right="0" w:firstLine="0"/>
              <w:jc w:val="left"/>
            </w:pPr>
            <w:r>
              <w:rPr>
                <w:rFonts w:ascii="Calibri" w:eastAsia="Calibri" w:hAnsi="Calibri" w:cs="Calibri"/>
              </w:rPr>
              <w:t xml:space="preserve">  </w:t>
            </w:r>
          </w:p>
        </w:tc>
        <w:tc>
          <w:tcPr>
            <w:tcW w:w="1136" w:type="dxa"/>
            <w:tcBorders>
              <w:top w:val="single" w:sz="4" w:space="0" w:color="000000"/>
              <w:left w:val="single" w:sz="4" w:space="0" w:color="000000"/>
              <w:bottom w:val="single" w:sz="4" w:space="0" w:color="000000"/>
              <w:right w:val="single" w:sz="4" w:space="0" w:color="000000"/>
            </w:tcBorders>
            <w:vAlign w:val="bottom"/>
          </w:tcPr>
          <w:p w:rsidR="00B32C48" w:rsidRDefault="00607B89">
            <w:pPr>
              <w:spacing w:after="0" w:line="259" w:lineRule="auto"/>
              <w:ind w:left="5" w:right="0" w:firstLine="0"/>
              <w:jc w:val="left"/>
            </w:pPr>
            <w:r>
              <w:rPr>
                <w:rFonts w:ascii="Calibri" w:eastAsia="Calibri" w:hAnsi="Calibri" w:cs="Calibri"/>
              </w:rPr>
              <w:t xml:space="preserve">  </w:t>
            </w:r>
          </w:p>
        </w:tc>
        <w:tc>
          <w:tcPr>
            <w:tcW w:w="1147" w:type="dxa"/>
            <w:tcBorders>
              <w:top w:val="single" w:sz="4" w:space="0" w:color="000000"/>
              <w:left w:val="single" w:sz="4" w:space="0" w:color="000000"/>
              <w:bottom w:val="single" w:sz="4" w:space="0" w:color="000000"/>
              <w:right w:val="single" w:sz="4" w:space="0" w:color="000000"/>
            </w:tcBorders>
          </w:tcPr>
          <w:p w:rsidR="00B32C48" w:rsidRDefault="00607B89">
            <w:pPr>
              <w:spacing w:after="121" w:line="259" w:lineRule="auto"/>
              <w:ind w:left="2" w:right="0" w:firstLine="0"/>
              <w:jc w:val="left"/>
            </w:pPr>
            <w:r>
              <w:rPr>
                <w:rFonts w:ascii="Calibri" w:eastAsia="Calibri" w:hAnsi="Calibri" w:cs="Calibri"/>
              </w:rPr>
              <w:t xml:space="preserve">                  </w:t>
            </w:r>
          </w:p>
          <w:p w:rsidR="00B32C48" w:rsidRDefault="00607B89">
            <w:pPr>
              <w:spacing w:after="0" w:line="259" w:lineRule="auto"/>
              <w:ind w:left="2" w:right="0" w:firstLine="0"/>
              <w:jc w:val="left"/>
            </w:pPr>
            <w:r>
              <w:rPr>
                <w:rFonts w:ascii="Calibri" w:eastAsia="Calibri" w:hAnsi="Calibri" w:cs="Calibri"/>
              </w:rPr>
              <w:t xml:space="preserve"> </w:t>
            </w:r>
            <w:r>
              <w:rPr>
                <w:rFonts w:ascii="Sylfaen" w:eastAsia="Sylfaen" w:hAnsi="Sylfaen" w:cs="Sylfaen"/>
                <w:sz w:val="32"/>
              </w:rPr>
              <w:t>□</w:t>
            </w:r>
            <w:r>
              <w:rPr>
                <w:rFonts w:ascii="Calibri" w:eastAsia="Calibri" w:hAnsi="Calibri" w:cs="Calibri"/>
                <w:i/>
              </w:rPr>
              <w:t xml:space="preserve"> </w:t>
            </w:r>
          </w:p>
        </w:tc>
      </w:tr>
      <w:tr w:rsidR="00B32C48">
        <w:trPr>
          <w:trHeight w:val="548"/>
        </w:trPr>
        <w:tc>
          <w:tcPr>
            <w:tcW w:w="782"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0" w:right="0" w:firstLine="0"/>
              <w:jc w:val="left"/>
            </w:pPr>
            <w:r>
              <w:rPr>
                <w:rFonts w:ascii="Calibri" w:eastAsia="Calibri" w:hAnsi="Calibri" w:cs="Calibri"/>
                <w:i/>
              </w:rPr>
              <w:t xml:space="preserve"> </w:t>
            </w:r>
          </w:p>
        </w:tc>
        <w:tc>
          <w:tcPr>
            <w:tcW w:w="3188"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4" w:right="0" w:firstLine="0"/>
              <w:jc w:val="left"/>
            </w:pPr>
            <w:r>
              <w:rPr>
                <w:rFonts w:ascii="Calibri" w:eastAsia="Calibri" w:hAnsi="Calibri" w:cs="Calibri"/>
                <w:i/>
              </w:rPr>
              <w:t xml:space="preserve">2. tekst lub wybór z listy rozwijanej </w:t>
            </w:r>
          </w:p>
        </w:tc>
        <w:tc>
          <w:tcPr>
            <w:tcW w:w="1203"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5" w:right="0" w:firstLine="0"/>
              <w:jc w:val="left"/>
            </w:pPr>
            <w:r>
              <w:rPr>
                <w:rFonts w:ascii="Verdana" w:eastAsia="Verdana" w:hAnsi="Verdana" w:cs="Verdana"/>
                <w:b/>
                <w:i/>
                <w:sz w:val="18"/>
              </w:rPr>
              <w:t>Projekt ogółem</w:t>
            </w:r>
            <w:r>
              <w:rPr>
                <w:rFonts w:ascii="Calibri" w:eastAsia="Calibri" w:hAnsi="Calibri" w:cs="Calibri"/>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5" w:right="0" w:firstLine="0"/>
              <w:jc w:val="left"/>
            </w:pPr>
            <w:r>
              <w:rPr>
                <w:rFonts w:ascii="Calibri" w:eastAsia="Calibri" w:hAnsi="Calibri" w:cs="Calibri"/>
              </w:rPr>
              <w:t xml:space="preserve"> </w:t>
            </w:r>
          </w:p>
        </w:tc>
        <w:tc>
          <w:tcPr>
            <w:tcW w:w="354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4" w:right="0" w:firstLine="0"/>
              <w:jc w:val="left"/>
            </w:pPr>
            <w:r>
              <w:rPr>
                <w:rFonts w:ascii="Calibri" w:eastAsia="Calibri" w:hAnsi="Calibri" w:cs="Calibri"/>
              </w:rPr>
              <w:t xml:space="preserve"> </w:t>
            </w:r>
          </w:p>
        </w:tc>
        <w:tc>
          <w:tcPr>
            <w:tcW w:w="1271" w:type="dxa"/>
            <w:tcBorders>
              <w:top w:val="single" w:sz="4" w:space="0" w:color="000000"/>
              <w:left w:val="single" w:sz="4" w:space="0" w:color="000000"/>
              <w:bottom w:val="single" w:sz="4" w:space="0" w:color="000000"/>
              <w:right w:val="single" w:sz="4" w:space="0" w:color="000000"/>
            </w:tcBorders>
            <w:vAlign w:val="bottom"/>
          </w:tcPr>
          <w:p w:rsidR="00B32C48" w:rsidRDefault="00607B89">
            <w:pPr>
              <w:spacing w:after="0" w:line="259" w:lineRule="auto"/>
              <w:ind w:left="4" w:right="0" w:firstLine="0"/>
              <w:jc w:val="left"/>
            </w:pPr>
            <w:r>
              <w:rPr>
                <w:rFonts w:ascii="Calibri" w:eastAsia="Calibri" w:hAnsi="Calibri" w:cs="Calibri"/>
              </w:rPr>
              <w:t xml:space="preserve"> </w:t>
            </w:r>
          </w:p>
        </w:tc>
        <w:tc>
          <w:tcPr>
            <w:tcW w:w="1136" w:type="dxa"/>
            <w:tcBorders>
              <w:top w:val="single" w:sz="4" w:space="0" w:color="000000"/>
              <w:left w:val="single" w:sz="4" w:space="0" w:color="000000"/>
              <w:bottom w:val="single" w:sz="4" w:space="0" w:color="000000"/>
              <w:right w:val="single" w:sz="4" w:space="0" w:color="000000"/>
            </w:tcBorders>
            <w:vAlign w:val="bottom"/>
          </w:tcPr>
          <w:p w:rsidR="00B32C48" w:rsidRDefault="00607B89">
            <w:pPr>
              <w:spacing w:after="0" w:line="259" w:lineRule="auto"/>
              <w:ind w:left="5" w:right="0" w:firstLine="0"/>
              <w:jc w:val="left"/>
            </w:pPr>
            <w:r>
              <w:rPr>
                <w:rFonts w:ascii="Calibri" w:eastAsia="Calibri" w:hAnsi="Calibri" w:cs="Calibri"/>
              </w:rPr>
              <w:t xml:space="preserve"> </w:t>
            </w:r>
          </w:p>
        </w:tc>
        <w:tc>
          <w:tcPr>
            <w:tcW w:w="1147" w:type="dxa"/>
            <w:tcBorders>
              <w:top w:val="single" w:sz="4" w:space="0" w:color="000000"/>
              <w:left w:val="single" w:sz="4" w:space="0" w:color="000000"/>
              <w:bottom w:val="single" w:sz="4" w:space="0" w:color="000000"/>
              <w:right w:val="single" w:sz="4" w:space="0" w:color="000000"/>
            </w:tcBorders>
            <w:vAlign w:val="bottom"/>
          </w:tcPr>
          <w:p w:rsidR="00B32C48" w:rsidRDefault="00607B89">
            <w:pPr>
              <w:spacing w:after="0" w:line="259" w:lineRule="auto"/>
              <w:ind w:left="2" w:right="0" w:firstLine="0"/>
              <w:jc w:val="left"/>
            </w:pPr>
            <w:r>
              <w:rPr>
                <w:rFonts w:ascii="Calibri" w:eastAsia="Calibri" w:hAnsi="Calibri" w:cs="Calibri"/>
              </w:rPr>
              <w:t xml:space="preserve"> </w:t>
            </w:r>
          </w:p>
        </w:tc>
      </w:tr>
      <w:tr w:rsidR="00B32C48">
        <w:trPr>
          <w:trHeight w:val="605"/>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0" w:right="0" w:firstLine="0"/>
              <w:jc w:val="left"/>
            </w:pPr>
            <w:r>
              <w:rPr>
                <w:rFonts w:ascii="Verdana" w:eastAsia="Verdana" w:hAnsi="Verdana" w:cs="Verdana"/>
                <w:b/>
                <w:sz w:val="16"/>
              </w:rPr>
              <w:t>Źródło danych do pomiaru wskaźnika</w:t>
            </w:r>
            <w:r>
              <w:rPr>
                <w:rFonts w:ascii="Calibri" w:eastAsia="Calibri" w:hAnsi="Calibri" w:cs="Calibri"/>
                <w:i/>
              </w:rPr>
              <w:t xml:space="preserve"> </w:t>
            </w:r>
          </w:p>
        </w:tc>
        <w:tc>
          <w:tcPr>
            <w:tcW w:w="9580" w:type="dxa"/>
            <w:gridSpan w:val="8"/>
            <w:tcBorders>
              <w:top w:val="single" w:sz="4" w:space="0" w:color="000000"/>
              <w:left w:val="single" w:sz="4" w:space="0" w:color="000000"/>
              <w:bottom w:val="single" w:sz="4" w:space="0" w:color="000000"/>
              <w:right w:val="single" w:sz="4" w:space="0" w:color="000000"/>
            </w:tcBorders>
            <w:vAlign w:val="bottom"/>
          </w:tcPr>
          <w:p w:rsidR="00B32C48" w:rsidRDefault="00607B89">
            <w:pPr>
              <w:spacing w:after="0" w:line="259" w:lineRule="auto"/>
              <w:ind w:left="5" w:right="0" w:firstLine="0"/>
              <w:jc w:val="left"/>
            </w:pPr>
            <w:r>
              <w:rPr>
                <w:rFonts w:ascii="Verdana" w:eastAsia="Verdana" w:hAnsi="Verdana" w:cs="Verdana"/>
                <w:i/>
                <w:sz w:val="16"/>
              </w:rPr>
              <w:t>tekst</w:t>
            </w:r>
            <w:r>
              <w:rPr>
                <w:rFonts w:ascii="Verdana" w:eastAsia="Verdana" w:hAnsi="Verdana" w:cs="Verdana"/>
                <w:i/>
              </w:rPr>
              <w:t xml:space="preserve"> </w:t>
            </w:r>
          </w:p>
        </w:tc>
      </w:tr>
      <w:tr w:rsidR="00B32C48">
        <w:trPr>
          <w:trHeight w:val="569"/>
        </w:trPr>
        <w:tc>
          <w:tcPr>
            <w:tcW w:w="39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0" w:right="0" w:firstLine="0"/>
              <w:jc w:val="left"/>
            </w:pPr>
            <w:r>
              <w:rPr>
                <w:rFonts w:ascii="Verdana" w:eastAsia="Verdana" w:hAnsi="Verdana" w:cs="Verdana"/>
                <w:b/>
                <w:sz w:val="16"/>
              </w:rPr>
              <w:t>Sposób pomiaru wskaźnika</w:t>
            </w:r>
            <w:r>
              <w:rPr>
                <w:rFonts w:ascii="Calibri" w:eastAsia="Calibri" w:hAnsi="Calibri" w:cs="Calibri"/>
                <w:i/>
              </w:rPr>
              <w:t xml:space="preserve"> </w:t>
            </w:r>
          </w:p>
        </w:tc>
        <w:tc>
          <w:tcPr>
            <w:tcW w:w="9580" w:type="dxa"/>
            <w:gridSpan w:val="8"/>
            <w:tcBorders>
              <w:top w:val="single" w:sz="4" w:space="0" w:color="000000"/>
              <w:left w:val="single" w:sz="4" w:space="0" w:color="000000"/>
              <w:bottom w:val="single" w:sz="4" w:space="0" w:color="000000"/>
              <w:right w:val="single" w:sz="4" w:space="0" w:color="000000"/>
            </w:tcBorders>
            <w:vAlign w:val="bottom"/>
          </w:tcPr>
          <w:p w:rsidR="00B32C48" w:rsidRDefault="00607B89">
            <w:pPr>
              <w:spacing w:after="0" w:line="259" w:lineRule="auto"/>
              <w:ind w:left="5" w:right="0" w:firstLine="0"/>
              <w:jc w:val="left"/>
            </w:pPr>
            <w:r>
              <w:rPr>
                <w:rFonts w:ascii="Verdana" w:eastAsia="Verdana" w:hAnsi="Verdana" w:cs="Verdana"/>
                <w:i/>
                <w:sz w:val="16"/>
              </w:rPr>
              <w:t>tekst</w:t>
            </w:r>
            <w:r>
              <w:rPr>
                <w:rFonts w:ascii="Verdana" w:eastAsia="Verdana" w:hAnsi="Verdana" w:cs="Verdana"/>
                <w:i/>
              </w:rPr>
              <w:t xml:space="preserve"> </w:t>
            </w:r>
          </w:p>
        </w:tc>
      </w:tr>
      <w:tr w:rsidR="00B32C48">
        <w:trPr>
          <w:trHeight w:val="426"/>
        </w:trPr>
        <w:tc>
          <w:tcPr>
            <w:tcW w:w="13550" w:type="dxa"/>
            <w:gridSpan w:val="10"/>
            <w:tcBorders>
              <w:top w:val="single" w:sz="4" w:space="0" w:color="000000"/>
              <w:left w:val="single" w:sz="4" w:space="0" w:color="000000"/>
              <w:bottom w:val="single" w:sz="4" w:space="0" w:color="000000"/>
              <w:right w:val="single" w:sz="4" w:space="0" w:color="000000"/>
            </w:tcBorders>
            <w:shd w:val="clear" w:color="auto" w:fill="CCFFCC"/>
            <w:vAlign w:val="center"/>
          </w:tcPr>
          <w:p w:rsidR="00B32C48" w:rsidRDefault="00607B89">
            <w:pPr>
              <w:spacing w:after="0" w:line="259" w:lineRule="auto"/>
              <w:ind w:left="0" w:right="0" w:firstLine="0"/>
              <w:jc w:val="left"/>
            </w:pPr>
            <w:r>
              <w:rPr>
                <w:rFonts w:ascii="Verdana" w:eastAsia="Verdana" w:hAnsi="Verdana" w:cs="Verdana"/>
                <w:sz w:val="18"/>
              </w:rPr>
              <w:t xml:space="preserve">3.1.2 </w:t>
            </w:r>
            <w:r>
              <w:rPr>
                <w:rFonts w:ascii="Verdana" w:eastAsia="Verdana" w:hAnsi="Verdana" w:cs="Verdana"/>
                <w:sz w:val="18"/>
              </w:rPr>
              <w:t>Wskaż cel główny projektu i opisz, w jaki sposób projekt przyczyni się do osiągnięcia celu szczegółowego</w:t>
            </w:r>
            <w:r>
              <w:rPr>
                <w:rFonts w:ascii="Verdana" w:eastAsia="Verdana" w:hAnsi="Verdana" w:cs="Verdana"/>
                <w:b/>
                <w:color w:val="FF0000"/>
                <w:sz w:val="18"/>
              </w:rPr>
              <w:t xml:space="preserve"> </w:t>
            </w:r>
            <w:r>
              <w:rPr>
                <w:rFonts w:ascii="Verdana" w:eastAsia="Verdana" w:hAnsi="Verdana" w:cs="Verdana"/>
                <w:sz w:val="18"/>
              </w:rPr>
              <w:t>Priorytetu Inwestycyjnego</w:t>
            </w:r>
            <w:r>
              <w:rPr>
                <w:rFonts w:ascii="Verdana" w:eastAsia="Verdana" w:hAnsi="Verdana" w:cs="Verdana"/>
                <w:i/>
                <w:sz w:val="16"/>
              </w:rPr>
              <w:t xml:space="preserve"> </w:t>
            </w:r>
          </w:p>
        </w:tc>
      </w:tr>
      <w:tr w:rsidR="00B32C48">
        <w:trPr>
          <w:trHeight w:val="1036"/>
        </w:trPr>
        <w:tc>
          <w:tcPr>
            <w:tcW w:w="13550" w:type="dxa"/>
            <w:gridSpan w:val="10"/>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0" w:firstLine="0"/>
              <w:jc w:val="left"/>
            </w:pPr>
            <w:r>
              <w:rPr>
                <w:rFonts w:ascii="Verdana" w:eastAsia="Verdana" w:hAnsi="Verdana" w:cs="Verdana"/>
                <w:i/>
                <w:sz w:val="18"/>
              </w:rPr>
              <w:lastRenderedPageBreak/>
              <w:t>Tekst</w:t>
            </w:r>
            <w:r>
              <w:rPr>
                <w:rFonts w:ascii="Verdana" w:eastAsia="Verdana" w:hAnsi="Verdana" w:cs="Verdana"/>
                <w:i/>
                <w:sz w:val="16"/>
              </w:rPr>
              <w:t xml:space="preserve"> </w:t>
            </w:r>
          </w:p>
        </w:tc>
      </w:tr>
    </w:tbl>
    <w:p w:rsidR="00B32C48" w:rsidRDefault="00607B89">
      <w:pPr>
        <w:spacing w:after="0" w:line="259" w:lineRule="auto"/>
        <w:ind w:left="0" w:right="0" w:firstLine="0"/>
      </w:pPr>
      <w:r>
        <w:rPr>
          <w:rFonts w:ascii="Verdana" w:eastAsia="Verdana" w:hAnsi="Verdana" w:cs="Verdana"/>
          <w:b/>
          <w:sz w:val="18"/>
        </w:rPr>
        <w:t xml:space="preserve"> </w:t>
      </w:r>
    </w:p>
    <w:p w:rsidR="00B32C48" w:rsidRDefault="00607B89">
      <w:pPr>
        <w:spacing w:after="0" w:line="259" w:lineRule="auto"/>
        <w:ind w:left="0" w:right="0" w:firstLine="0"/>
      </w:pPr>
      <w:r>
        <w:rPr>
          <w:rFonts w:ascii="Verdana" w:eastAsia="Verdana" w:hAnsi="Verdana" w:cs="Verdana"/>
          <w:b/>
          <w:sz w:val="18"/>
        </w:rPr>
        <w:t xml:space="preserve"> </w:t>
      </w:r>
    </w:p>
    <w:p w:rsidR="00B32C48" w:rsidRDefault="00607B89">
      <w:pPr>
        <w:spacing w:after="0" w:line="259" w:lineRule="auto"/>
        <w:ind w:left="0" w:right="0" w:firstLine="0"/>
      </w:pPr>
      <w:r>
        <w:rPr>
          <w:rFonts w:ascii="Verdana" w:eastAsia="Verdana" w:hAnsi="Verdana" w:cs="Verdana"/>
          <w:b/>
          <w:sz w:val="18"/>
        </w:rPr>
        <w:t xml:space="preserve"> </w:t>
      </w:r>
    </w:p>
    <w:tbl>
      <w:tblPr>
        <w:tblStyle w:val="TableGrid"/>
        <w:tblW w:w="14092" w:type="dxa"/>
        <w:tblInd w:w="-67" w:type="dxa"/>
        <w:tblCellMar>
          <w:top w:w="44" w:type="dxa"/>
          <w:left w:w="67" w:type="dxa"/>
          <w:bottom w:w="0" w:type="dxa"/>
          <w:right w:w="15" w:type="dxa"/>
        </w:tblCellMar>
        <w:tblLook w:val="04A0" w:firstRow="1" w:lastRow="0" w:firstColumn="1" w:lastColumn="0" w:noHBand="0" w:noVBand="1"/>
      </w:tblPr>
      <w:tblGrid>
        <w:gridCol w:w="5029"/>
        <w:gridCol w:w="4963"/>
        <w:gridCol w:w="1418"/>
        <w:gridCol w:w="1276"/>
        <w:gridCol w:w="1406"/>
      </w:tblGrid>
      <w:tr w:rsidR="00B32C48">
        <w:trPr>
          <w:trHeight w:val="349"/>
        </w:trPr>
        <w:tc>
          <w:tcPr>
            <w:tcW w:w="14092" w:type="dxa"/>
            <w:gridSpan w:val="5"/>
            <w:tcBorders>
              <w:top w:val="single" w:sz="8" w:space="0" w:color="000000"/>
              <w:left w:val="single" w:sz="8" w:space="0" w:color="000000"/>
              <w:bottom w:val="single" w:sz="8" w:space="0" w:color="000000"/>
              <w:right w:val="single" w:sz="8" w:space="0" w:color="000000"/>
            </w:tcBorders>
            <w:shd w:val="clear" w:color="auto" w:fill="CCFFCC"/>
          </w:tcPr>
          <w:p w:rsidR="00B32C48" w:rsidRDefault="00607B89">
            <w:pPr>
              <w:spacing w:after="0" w:line="259" w:lineRule="auto"/>
              <w:ind w:left="0" w:right="0" w:firstLine="0"/>
              <w:jc w:val="left"/>
            </w:pPr>
            <w:r>
              <w:rPr>
                <w:rFonts w:ascii="Verdana" w:eastAsia="Verdana" w:hAnsi="Verdana" w:cs="Verdana"/>
                <w:b/>
                <w:sz w:val="18"/>
              </w:rPr>
              <w:t xml:space="preserve">3.2 Grupy docelowe </w:t>
            </w:r>
          </w:p>
        </w:tc>
      </w:tr>
      <w:tr w:rsidR="00B32C48">
        <w:trPr>
          <w:trHeight w:val="403"/>
        </w:trPr>
        <w:tc>
          <w:tcPr>
            <w:tcW w:w="14092" w:type="dxa"/>
            <w:gridSpan w:val="5"/>
            <w:tcBorders>
              <w:top w:val="single" w:sz="8" w:space="0" w:color="000000"/>
              <w:left w:val="single" w:sz="8" w:space="0" w:color="000000"/>
              <w:bottom w:val="single" w:sz="4" w:space="0" w:color="000000"/>
              <w:right w:val="single" w:sz="8" w:space="0" w:color="000000"/>
            </w:tcBorders>
            <w:shd w:val="clear" w:color="auto" w:fill="CCFFCC"/>
          </w:tcPr>
          <w:p w:rsidR="00B32C48" w:rsidRDefault="00607B89">
            <w:pPr>
              <w:spacing w:after="0" w:line="259" w:lineRule="auto"/>
              <w:ind w:left="0" w:right="0" w:firstLine="0"/>
              <w:jc w:val="left"/>
            </w:pPr>
            <w:r>
              <w:rPr>
                <w:rFonts w:ascii="Verdana" w:eastAsia="Verdana" w:hAnsi="Verdana" w:cs="Verdana"/>
                <w:sz w:val="16"/>
              </w:rPr>
              <w:t xml:space="preserve">Opisz kogo obejmiesz wsparciem w ramach projektu - wskaż istotne cechy uczestników (osób lub podmiotów), którzy zostaną objęci wsparciem z uwzględnieniem zasady równości szans i niedyskryminacji, w tym dostępności dla osób z niepełnosprawnościami. </w:t>
            </w:r>
          </w:p>
        </w:tc>
      </w:tr>
      <w:tr w:rsidR="00B32C48">
        <w:trPr>
          <w:trHeight w:val="1291"/>
        </w:trPr>
        <w:tc>
          <w:tcPr>
            <w:tcW w:w="14092" w:type="dxa"/>
            <w:gridSpan w:val="5"/>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0" w:firstLine="0"/>
              <w:jc w:val="left"/>
            </w:pPr>
            <w:r>
              <w:rPr>
                <w:rFonts w:ascii="Verdana" w:eastAsia="Verdana" w:hAnsi="Verdana" w:cs="Verdana"/>
                <w:i/>
                <w:sz w:val="16"/>
              </w:rPr>
              <w:t xml:space="preserve">Tekst </w:t>
            </w:r>
          </w:p>
          <w:p w:rsidR="00B32C48" w:rsidRDefault="00607B89">
            <w:pPr>
              <w:spacing w:after="0" w:line="259" w:lineRule="auto"/>
              <w:ind w:left="0" w:right="0" w:firstLine="0"/>
              <w:jc w:val="left"/>
            </w:pPr>
            <w:r>
              <w:rPr>
                <w:rFonts w:ascii="Verdana" w:eastAsia="Verdana" w:hAnsi="Verdana" w:cs="Verdana"/>
                <w:i/>
                <w:sz w:val="16"/>
              </w:rPr>
              <w:t xml:space="preserve"> </w:t>
            </w:r>
          </w:p>
        </w:tc>
      </w:tr>
      <w:tr w:rsidR="00B32C48">
        <w:trPr>
          <w:trHeight w:val="397"/>
        </w:trPr>
        <w:tc>
          <w:tcPr>
            <w:tcW w:w="14092" w:type="dxa"/>
            <w:gridSpan w:val="5"/>
            <w:tcBorders>
              <w:top w:val="single" w:sz="4" w:space="0" w:color="000000"/>
              <w:left w:val="single" w:sz="8" w:space="0" w:color="000000"/>
              <w:bottom w:val="single" w:sz="4" w:space="0" w:color="000000"/>
              <w:right w:val="single" w:sz="8" w:space="0" w:color="000000"/>
            </w:tcBorders>
            <w:shd w:val="clear" w:color="auto" w:fill="CCFFCC"/>
          </w:tcPr>
          <w:p w:rsidR="00B32C48" w:rsidRDefault="00607B89">
            <w:pPr>
              <w:numPr>
                <w:ilvl w:val="0"/>
                <w:numId w:val="58"/>
              </w:numPr>
              <w:spacing w:after="0" w:line="259" w:lineRule="auto"/>
              <w:ind w:right="0" w:hanging="130"/>
              <w:jc w:val="left"/>
            </w:pPr>
            <w:r>
              <w:rPr>
                <w:rFonts w:ascii="Verdana" w:eastAsia="Verdana" w:hAnsi="Verdana" w:cs="Verdana"/>
                <w:sz w:val="16"/>
              </w:rPr>
              <w:t xml:space="preserve">Opisz, jakie są potrzeby i oczekiwania uczestników w kontekście wsparcia, które ma być udzielane w ramach projektu  </w:t>
            </w:r>
          </w:p>
          <w:p w:rsidR="00B32C48" w:rsidRDefault="00607B89">
            <w:pPr>
              <w:numPr>
                <w:ilvl w:val="0"/>
                <w:numId w:val="58"/>
              </w:numPr>
              <w:spacing w:after="0" w:line="259" w:lineRule="auto"/>
              <w:ind w:right="0" w:hanging="130"/>
              <w:jc w:val="left"/>
            </w:pPr>
            <w:r>
              <w:rPr>
                <w:rFonts w:ascii="Verdana" w:eastAsia="Verdana" w:hAnsi="Verdana" w:cs="Verdana"/>
                <w:sz w:val="16"/>
              </w:rPr>
              <w:t>Opisz bariery, na które napotykają uczestnicy projektu z uwzględnieniem zasady równości szans i niedyskryminacji, w tym dostępnoś</w:t>
            </w:r>
            <w:r>
              <w:rPr>
                <w:rFonts w:ascii="Verdana" w:eastAsia="Verdana" w:hAnsi="Verdana" w:cs="Verdana"/>
                <w:sz w:val="16"/>
              </w:rPr>
              <w:t xml:space="preserve">ci dla osób z niepełnosprawnościami. </w:t>
            </w:r>
          </w:p>
        </w:tc>
      </w:tr>
      <w:tr w:rsidR="00B32C48">
        <w:trPr>
          <w:trHeight w:val="1536"/>
        </w:trPr>
        <w:tc>
          <w:tcPr>
            <w:tcW w:w="14092" w:type="dxa"/>
            <w:gridSpan w:val="5"/>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0" w:firstLine="0"/>
              <w:jc w:val="left"/>
            </w:pPr>
            <w:r>
              <w:rPr>
                <w:rFonts w:ascii="Verdana" w:eastAsia="Verdana" w:hAnsi="Verdana" w:cs="Verdana"/>
                <w:i/>
                <w:sz w:val="16"/>
              </w:rPr>
              <w:t xml:space="preserve">Tekst  </w:t>
            </w:r>
          </w:p>
        </w:tc>
      </w:tr>
      <w:tr w:rsidR="00B32C48">
        <w:trPr>
          <w:trHeight w:val="436"/>
        </w:trPr>
        <w:tc>
          <w:tcPr>
            <w:tcW w:w="14092" w:type="dxa"/>
            <w:gridSpan w:val="5"/>
            <w:tcBorders>
              <w:top w:val="single" w:sz="4" w:space="0" w:color="000000"/>
              <w:left w:val="single" w:sz="8" w:space="0" w:color="000000"/>
              <w:bottom w:val="single" w:sz="8" w:space="0" w:color="000000"/>
              <w:right w:val="single" w:sz="8" w:space="0" w:color="000000"/>
            </w:tcBorders>
            <w:shd w:val="clear" w:color="auto" w:fill="CCFFCC"/>
          </w:tcPr>
          <w:p w:rsidR="00B32C48" w:rsidRDefault="00607B89">
            <w:pPr>
              <w:spacing w:after="0" w:line="259" w:lineRule="auto"/>
              <w:ind w:left="0" w:right="0" w:firstLine="0"/>
            </w:pPr>
            <w:r>
              <w:rPr>
                <w:rFonts w:ascii="Verdana" w:eastAsia="Verdana" w:hAnsi="Verdana" w:cs="Verdana"/>
                <w:sz w:val="16"/>
              </w:rPr>
              <w:t xml:space="preserve">- Opisz, w jaki sposób zrekrutujesz uczestników projektu, w tym jakimi kryteriami </w:t>
            </w:r>
            <w:r>
              <w:rPr>
                <w:rFonts w:ascii="Verdana" w:eastAsia="Verdana" w:hAnsi="Verdana" w:cs="Verdana"/>
                <w:sz w:val="16"/>
              </w:rPr>
              <w:t xml:space="preserve">posłużysz się rekrutując ich, uwzględniając podział K/M i kwestię zapewnienia dostępności dla osób z niepełnosprawnościami </w:t>
            </w:r>
          </w:p>
        </w:tc>
      </w:tr>
      <w:tr w:rsidR="00B32C48">
        <w:trPr>
          <w:trHeight w:val="1546"/>
        </w:trPr>
        <w:tc>
          <w:tcPr>
            <w:tcW w:w="14092" w:type="dxa"/>
            <w:gridSpan w:val="5"/>
            <w:tcBorders>
              <w:top w:val="single" w:sz="8" w:space="0" w:color="000000"/>
              <w:left w:val="single" w:sz="4" w:space="0" w:color="000000"/>
              <w:bottom w:val="single" w:sz="8" w:space="0" w:color="000000"/>
              <w:right w:val="single" w:sz="4" w:space="0" w:color="000000"/>
            </w:tcBorders>
          </w:tcPr>
          <w:p w:rsidR="00B32C48" w:rsidRDefault="00607B89">
            <w:pPr>
              <w:spacing w:after="0" w:line="259" w:lineRule="auto"/>
              <w:ind w:left="0" w:right="0" w:firstLine="0"/>
              <w:jc w:val="left"/>
            </w:pPr>
            <w:r>
              <w:rPr>
                <w:rFonts w:ascii="Verdana" w:eastAsia="Verdana" w:hAnsi="Verdana" w:cs="Verdana"/>
                <w:i/>
                <w:sz w:val="16"/>
              </w:rPr>
              <w:t xml:space="preserve">Tekst </w:t>
            </w:r>
          </w:p>
        </w:tc>
      </w:tr>
      <w:tr w:rsidR="00B32C48">
        <w:trPr>
          <w:trHeight w:val="349"/>
        </w:trPr>
        <w:tc>
          <w:tcPr>
            <w:tcW w:w="9993" w:type="dxa"/>
            <w:gridSpan w:val="2"/>
            <w:vMerge w:val="restart"/>
            <w:tcBorders>
              <w:top w:val="single" w:sz="8" w:space="0" w:color="000000"/>
              <w:left w:val="single" w:sz="4" w:space="0" w:color="000000"/>
              <w:bottom w:val="single" w:sz="4" w:space="0" w:color="000000"/>
              <w:right w:val="single" w:sz="4" w:space="0" w:color="000000"/>
            </w:tcBorders>
            <w:shd w:val="clear" w:color="auto" w:fill="CCFFCC"/>
            <w:vAlign w:val="center"/>
          </w:tcPr>
          <w:p w:rsidR="00B32C48" w:rsidRDefault="00607B89">
            <w:pPr>
              <w:spacing w:after="0" w:line="259" w:lineRule="auto"/>
              <w:ind w:left="0" w:right="0" w:firstLine="0"/>
              <w:jc w:val="left"/>
            </w:pPr>
            <w:r>
              <w:rPr>
                <w:rFonts w:ascii="Verdana" w:eastAsia="Verdana" w:hAnsi="Verdana" w:cs="Verdana"/>
                <w:b/>
                <w:sz w:val="16"/>
              </w:rPr>
              <w:t xml:space="preserve">Grupa docelowa </w:t>
            </w:r>
          </w:p>
        </w:tc>
        <w:tc>
          <w:tcPr>
            <w:tcW w:w="4100" w:type="dxa"/>
            <w:gridSpan w:val="3"/>
            <w:tcBorders>
              <w:top w:val="single" w:sz="8" w:space="0" w:color="000000"/>
              <w:left w:val="single" w:sz="4" w:space="0" w:color="000000"/>
              <w:bottom w:val="single" w:sz="8" w:space="0" w:color="000000"/>
              <w:right w:val="single" w:sz="4" w:space="0" w:color="000000"/>
            </w:tcBorders>
            <w:shd w:val="clear" w:color="auto" w:fill="CCFFCC"/>
          </w:tcPr>
          <w:p w:rsidR="00B32C48" w:rsidRDefault="00607B89">
            <w:pPr>
              <w:spacing w:after="0" w:line="259" w:lineRule="auto"/>
              <w:ind w:left="0" w:right="52" w:firstLine="0"/>
              <w:jc w:val="center"/>
            </w:pPr>
            <w:r>
              <w:rPr>
                <w:rFonts w:ascii="Verdana" w:eastAsia="Verdana" w:hAnsi="Verdana" w:cs="Verdana"/>
                <w:b/>
                <w:sz w:val="16"/>
              </w:rPr>
              <w:t>Wielkość grupy docelowej</w:t>
            </w:r>
            <w:r>
              <w:rPr>
                <w:rFonts w:ascii="Verdana" w:eastAsia="Verdana" w:hAnsi="Verdana" w:cs="Verdana"/>
                <w:i/>
                <w:sz w:val="18"/>
              </w:rPr>
              <w:t xml:space="preserve"> </w:t>
            </w:r>
          </w:p>
        </w:tc>
      </w:tr>
      <w:tr w:rsidR="00B32C48">
        <w:trPr>
          <w:trHeight w:val="222"/>
        </w:trPr>
        <w:tc>
          <w:tcPr>
            <w:tcW w:w="0" w:type="auto"/>
            <w:gridSpan w:val="2"/>
            <w:vMerge/>
            <w:tcBorders>
              <w:top w:val="nil"/>
              <w:left w:val="single" w:sz="4" w:space="0" w:color="000000"/>
              <w:bottom w:val="single" w:sz="4" w:space="0" w:color="000000"/>
              <w:right w:val="single" w:sz="4" w:space="0" w:color="000000"/>
            </w:tcBorders>
          </w:tcPr>
          <w:p w:rsidR="00B32C48" w:rsidRDefault="00B32C48">
            <w:pPr>
              <w:spacing w:after="160" w:line="259" w:lineRule="auto"/>
              <w:ind w:left="0" w:right="0" w:firstLine="0"/>
              <w:jc w:val="left"/>
            </w:pPr>
          </w:p>
        </w:tc>
        <w:tc>
          <w:tcPr>
            <w:tcW w:w="1418" w:type="dxa"/>
            <w:tcBorders>
              <w:top w:val="single" w:sz="8" w:space="0" w:color="000000"/>
              <w:left w:val="single" w:sz="4" w:space="0" w:color="000000"/>
              <w:bottom w:val="single" w:sz="8" w:space="0" w:color="000000"/>
              <w:right w:val="single" w:sz="4" w:space="0" w:color="000000"/>
            </w:tcBorders>
            <w:shd w:val="clear" w:color="auto" w:fill="CCFFCC"/>
          </w:tcPr>
          <w:p w:rsidR="00B32C48" w:rsidRDefault="00607B89">
            <w:pPr>
              <w:spacing w:after="0" w:line="259" w:lineRule="auto"/>
              <w:ind w:left="0" w:right="55" w:firstLine="0"/>
              <w:jc w:val="center"/>
            </w:pPr>
            <w:r>
              <w:rPr>
                <w:rFonts w:ascii="Verdana" w:eastAsia="Verdana" w:hAnsi="Verdana" w:cs="Verdana"/>
                <w:b/>
                <w:sz w:val="16"/>
              </w:rPr>
              <w:t xml:space="preserve">K </w:t>
            </w:r>
          </w:p>
        </w:tc>
        <w:tc>
          <w:tcPr>
            <w:tcW w:w="1276" w:type="dxa"/>
            <w:tcBorders>
              <w:top w:val="single" w:sz="8" w:space="0" w:color="000000"/>
              <w:left w:val="single" w:sz="4" w:space="0" w:color="000000"/>
              <w:bottom w:val="single" w:sz="8" w:space="0" w:color="000000"/>
              <w:right w:val="single" w:sz="4" w:space="0" w:color="000000"/>
            </w:tcBorders>
            <w:shd w:val="clear" w:color="auto" w:fill="CCFFCC"/>
          </w:tcPr>
          <w:p w:rsidR="00B32C48" w:rsidRDefault="00607B89">
            <w:pPr>
              <w:spacing w:after="0" w:line="259" w:lineRule="auto"/>
              <w:ind w:left="0" w:right="50" w:firstLine="0"/>
              <w:jc w:val="center"/>
            </w:pPr>
            <w:r>
              <w:rPr>
                <w:rFonts w:ascii="Verdana" w:eastAsia="Verdana" w:hAnsi="Verdana" w:cs="Verdana"/>
                <w:b/>
                <w:sz w:val="16"/>
              </w:rPr>
              <w:t xml:space="preserve">M </w:t>
            </w:r>
          </w:p>
        </w:tc>
        <w:tc>
          <w:tcPr>
            <w:tcW w:w="1406" w:type="dxa"/>
            <w:tcBorders>
              <w:top w:val="single" w:sz="8" w:space="0" w:color="000000"/>
              <w:left w:val="single" w:sz="4" w:space="0" w:color="000000"/>
              <w:bottom w:val="single" w:sz="8" w:space="0" w:color="000000"/>
              <w:right w:val="single" w:sz="4" w:space="0" w:color="000000"/>
            </w:tcBorders>
            <w:shd w:val="clear" w:color="auto" w:fill="CCFFCC"/>
          </w:tcPr>
          <w:p w:rsidR="00B32C48" w:rsidRDefault="00607B89">
            <w:pPr>
              <w:spacing w:after="0" w:line="259" w:lineRule="auto"/>
              <w:ind w:left="0" w:right="50" w:firstLine="0"/>
              <w:jc w:val="center"/>
            </w:pPr>
            <w:r>
              <w:rPr>
                <w:rFonts w:ascii="Verdana" w:eastAsia="Verdana" w:hAnsi="Verdana" w:cs="Verdana"/>
                <w:b/>
                <w:sz w:val="16"/>
              </w:rPr>
              <w:t xml:space="preserve">O </w:t>
            </w:r>
          </w:p>
        </w:tc>
      </w:tr>
      <w:tr w:rsidR="00B32C48">
        <w:trPr>
          <w:trHeight w:val="463"/>
        </w:trPr>
        <w:tc>
          <w:tcPr>
            <w:tcW w:w="9993" w:type="dxa"/>
            <w:gridSpan w:val="2"/>
            <w:tcBorders>
              <w:top w:val="single" w:sz="4" w:space="0" w:color="000000"/>
              <w:left w:val="single" w:sz="4" w:space="0" w:color="000000"/>
              <w:bottom w:val="single" w:sz="8" w:space="0" w:color="000000"/>
              <w:right w:val="single" w:sz="4" w:space="0" w:color="000000"/>
            </w:tcBorders>
          </w:tcPr>
          <w:p w:rsidR="00B32C48" w:rsidRDefault="00607B89">
            <w:pPr>
              <w:spacing w:after="0" w:line="259" w:lineRule="auto"/>
              <w:ind w:left="0" w:right="0" w:firstLine="0"/>
              <w:jc w:val="left"/>
            </w:pPr>
            <w:r>
              <w:rPr>
                <w:rFonts w:ascii="Verdana" w:eastAsia="Verdana" w:hAnsi="Verdana" w:cs="Verdana"/>
                <w:i/>
                <w:sz w:val="18"/>
              </w:rPr>
              <w:t xml:space="preserve">[wybór z listy] </w:t>
            </w:r>
          </w:p>
          <w:p w:rsidR="00B32C48" w:rsidRDefault="00607B89">
            <w:pPr>
              <w:spacing w:after="0" w:line="259" w:lineRule="auto"/>
              <w:ind w:left="0" w:right="0" w:firstLine="0"/>
              <w:jc w:val="left"/>
            </w:pPr>
            <w:r>
              <w:rPr>
                <w:rFonts w:ascii="Verdana" w:eastAsia="Verdana" w:hAnsi="Verdana" w:cs="Verdana"/>
                <w:i/>
                <w:sz w:val="18"/>
              </w:rPr>
              <w:t xml:space="preserve">[wybór z listy] </w:t>
            </w:r>
          </w:p>
        </w:tc>
        <w:tc>
          <w:tcPr>
            <w:tcW w:w="1418" w:type="dxa"/>
            <w:tcBorders>
              <w:top w:val="single" w:sz="8" w:space="0" w:color="000000"/>
              <w:left w:val="single" w:sz="4" w:space="0" w:color="000000"/>
              <w:bottom w:val="single" w:sz="8" w:space="0" w:color="000000"/>
              <w:right w:val="single" w:sz="4" w:space="0" w:color="000000"/>
            </w:tcBorders>
            <w:vAlign w:val="center"/>
          </w:tcPr>
          <w:p w:rsidR="00B32C48" w:rsidRDefault="00607B89">
            <w:pPr>
              <w:spacing w:after="0" w:line="259" w:lineRule="auto"/>
              <w:ind w:left="1" w:right="0" w:firstLine="0"/>
              <w:jc w:val="center"/>
            </w:pPr>
            <w:r>
              <w:rPr>
                <w:rFonts w:ascii="Verdana" w:eastAsia="Verdana" w:hAnsi="Verdana" w:cs="Verdana"/>
                <w:b/>
                <w:sz w:val="16"/>
              </w:rPr>
              <w:t xml:space="preserve"> </w:t>
            </w:r>
          </w:p>
        </w:tc>
        <w:tc>
          <w:tcPr>
            <w:tcW w:w="1276" w:type="dxa"/>
            <w:tcBorders>
              <w:top w:val="single" w:sz="8" w:space="0" w:color="000000"/>
              <w:left w:val="single" w:sz="4" w:space="0" w:color="000000"/>
              <w:bottom w:val="single" w:sz="8" w:space="0" w:color="000000"/>
              <w:right w:val="single" w:sz="4" w:space="0" w:color="000000"/>
            </w:tcBorders>
            <w:vAlign w:val="center"/>
          </w:tcPr>
          <w:p w:rsidR="00B32C48" w:rsidRDefault="00607B89">
            <w:pPr>
              <w:spacing w:after="0" w:line="259" w:lineRule="auto"/>
              <w:ind w:left="1" w:right="0" w:firstLine="0"/>
              <w:jc w:val="center"/>
            </w:pPr>
            <w:r>
              <w:rPr>
                <w:rFonts w:ascii="Verdana" w:eastAsia="Verdana" w:hAnsi="Verdana" w:cs="Verdana"/>
                <w:b/>
                <w:sz w:val="16"/>
              </w:rPr>
              <w:t xml:space="preserve"> </w:t>
            </w:r>
          </w:p>
        </w:tc>
        <w:tc>
          <w:tcPr>
            <w:tcW w:w="1406" w:type="dxa"/>
            <w:tcBorders>
              <w:top w:val="single" w:sz="8" w:space="0" w:color="000000"/>
              <w:left w:val="single" w:sz="4" w:space="0" w:color="000000"/>
              <w:bottom w:val="single" w:sz="8" w:space="0" w:color="000000"/>
              <w:right w:val="single" w:sz="4" w:space="0" w:color="000000"/>
            </w:tcBorders>
            <w:vAlign w:val="center"/>
          </w:tcPr>
          <w:p w:rsidR="00B32C48" w:rsidRDefault="00607B89">
            <w:pPr>
              <w:spacing w:after="0" w:line="259" w:lineRule="auto"/>
              <w:ind w:left="3" w:right="0" w:firstLine="0"/>
              <w:jc w:val="center"/>
            </w:pPr>
            <w:r>
              <w:rPr>
                <w:rFonts w:ascii="Verdana" w:eastAsia="Verdana" w:hAnsi="Verdana" w:cs="Verdana"/>
                <w:b/>
                <w:sz w:val="16"/>
              </w:rPr>
              <w:t xml:space="preserve"> </w:t>
            </w:r>
          </w:p>
        </w:tc>
      </w:tr>
      <w:tr w:rsidR="00B32C48">
        <w:trPr>
          <w:trHeight w:val="421"/>
        </w:trPr>
        <w:tc>
          <w:tcPr>
            <w:tcW w:w="5030" w:type="dxa"/>
            <w:tcBorders>
              <w:top w:val="single" w:sz="8" w:space="0" w:color="000000"/>
              <w:left w:val="single" w:sz="4" w:space="0" w:color="000000"/>
              <w:bottom w:val="single" w:sz="8" w:space="0" w:color="000000"/>
              <w:right w:val="single" w:sz="4" w:space="0" w:color="000000"/>
            </w:tcBorders>
            <w:shd w:val="clear" w:color="auto" w:fill="CCFFCC"/>
            <w:vAlign w:val="center"/>
          </w:tcPr>
          <w:p w:rsidR="00B32C48" w:rsidRDefault="00607B89">
            <w:pPr>
              <w:spacing w:after="0" w:line="259" w:lineRule="auto"/>
              <w:ind w:left="0" w:right="0" w:firstLine="0"/>
              <w:jc w:val="left"/>
            </w:pPr>
            <w:r>
              <w:rPr>
                <w:rFonts w:ascii="Verdana" w:eastAsia="Verdana" w:hAnsi="Verdana" w:cs="Verdana"/>
                <w:b/>
                <w:sz w:val="16"/>
              </w:rPr>
              <w:t xml:space="preserve">Przewidywana liczba osób objętych wsparciem </w:t>
            </w:r>
          </w:p>
        </w:tc>
        <w:tc>
          <w:tcPr>
            <w:tcW w:w="9062" w:type="dxa"/>
            <w:gridSpan w:val="4"/>
            <w:tcBorders>
              <w:top w:val="single" w:sz="8" w:space="0" w:color="000000"/>
              <w:left w:val="single" w:sz="4" w:space="0" w:color="000000"/>
              <w:bottom w:val="single" w:sz="8" w:space="0" w:color="000000"/>
              <w:right w:val="single" w:sz="4" w:space="0" w:color="000000"/>
            </w:tcBorders>
            <w:vAlign w:val="center"/>
          </w:tcPr>
          <w:p w:rsidR="00B32C48" w:rsidRDefault="00607B89">
            <w:pPr>
              <w:spacing w:after="0" w:line="259" w:lineRule="auto"/>
              <w:ind w:left="4" w:right="0" w:firstLine="0"/>
              <w:jc w:val="left"/>
            </w:pPr>
            <w:r>
              <w:rPr>
                <w:rFonts w:ascii="Verdana" w:eastAsia="Verdana" w:hAnsi="Verdana" w:cs="Verdana"/>
                <w:i/>
                <w:sz w:val="16"/>
              </w:rPr>
              <w:t xml:space="preserve">Ogółem wartość liczbowa  </w:t>
            </w:r>
          </w:p>
        </w:tc>
      </w:tr>
      <w:tr w:rsidR="00B32C48">
        <w:trPr>
          <w:trHeight w:val="421"/>
        </w:trPr>
        <w:tc>
          <w:tcPr>
            <w:tcW w:w="5030" w:type="dxa"/>
            <w:tcBorders>
              <w:top w:val="single" w:sz="8" w:space="0" w:color="000000"/>
              <w:left w:val="single" w:sz="4" w:space="0" w:color="000000"/>
              <w:bottom w:val="single" w:sz="4" w:space="0" w:color="000000"/>
              <w:right w:val="single" w:sz="4" w:space="0" w:color="000000"/>
            </w:tcBorders>
            <w:shd w:val="clear" w:color="auto" w:fill="CCFFCC"/>
            <w:vAlign w:val="center"/>
          </w:tcPr>
          <w:p w:rsidR="00B32C48" w:rsidRDefault="00607B89">
            <w:pPr>
              <w:spacing w:after="0" w:line="259" w:lineRule="auto"/>
              <w:ind w:left="0" w:right="0" w:firstLine="0"/>
              <w:jc w:val="left"/>
            </w:pPr>
            <w:r>
              <w:rPr>
                <w:rFonts w:ascii="Verdana" w:eastAsia="Verdana" w:hAnsi="Verdana" w:cs="Verdana"/>
                <w:b/>
                <w:sz w:val="16"/>
              </w:rPr>
              <w:t xml:space="preserve">Przewidywana liczba podmiotów objętych wsparciem </w:t>
            </w:r>
          </w:p>
        </w:tc>
        <w:tc>
          <w:tcPr>
            <w:tcW w:w="9062" w:type="dxa"/>
            <w:gridSpan w:val="4"/>
            <w:tcBorders>
              <w:top w:val="single" w:sz="8"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4" w:right="0" w:firstLine="0"/>
              <w:jc w:val="left"/>
            </w:pPr>
            <w:r>
              <w:rPr>
                <w:rFonts w:ascii="Verdana" w:eastAsia="Verdana" w:hAnsi="Verdana" w:cs="Verdana"/>
                <w:i/>
                <w:sz w:val="16"/>
              </w:rPr>
              <w:t xml:space="preserve">wartość liczbowa  </w:t>
            </w:r>
          </w:p>
        </w:tc>
      </w:tr>
    </w:tbl>
    <w:p w:rsidR="00B32C48" w:rsidRDefault="00607B89">
      <w:pPr>
        <w:spacing w:after="0" w:line="259" w:lineRule="auto"/>
        <w:ind w:left="0" w:right="0" w:firstLine="0"/>
      </w:pPr>
      <w:r>
        <w:rPr>
          <w:rFonts w:ascii="Verdana" w:eastAsia="Verdana" w:hAnsi="Verdana" w:cs="Verdana"/>
          <w:i/>
          <w:sz w:val="18"/>
        </w:rPr>
        <w:t xml:space="preserve"> </w:t>
      </w:r>
    </w:p>
    <w:tbl>
      <w:tblPr>
        <w:tblStyle w:val="TableGrid"/>
        <w:tblW w:w="14130" w:type="dxa"/>
        <w:tblInd w:w="-61" w:type="dxa"/>
        <w:tblCellMar>
          <w:top w:w="51" w:type="dxa"/>
          <w:left w:w="68" w:type="dxa"/>
          <w:bottom w:w="0" w:type="dxa"/>
          <w:right w:w="6" w:type="dxa"/>
        </w:tblCellMar>
        <w:tblLook w:val="04A0" w:firstRow="1" w:lastRow="0" w:firstColumn="1" w:lastColumn="0" w:noHBand="0" w:noVBand="1"/>
      </w:tblPr>
      <w:tblGrid>
        <w:gridCol w:w="2187"/>
        <w:gridCol w:w="4822"/>
        <w:gridCol w:w="7121"/>
      </w:tblGrid>
      <w:tr w:rsidR="00B32C48">
        <w:trPr>
          <w:trHeight w:val="455"/>
        </w:trPr>
        <w:tc>
          <w:tcPr>
            <w:tcW w:w="14130" w:type="dxa"/>
            <w:gridSpan w:val="3"/>
            <w:tcBorders>
              <w:top w:val="single" w:sz="8" w:space="0" w:color="000000"/>
              <w:left w:val="single" w:sz="8" w:space="0" w:color="000000"/>
              <w:bottom w:val="single" w:sz="8" w:space="0" w:color="000000"/>
              <w:right w:val="single" w:sz="8" w:space="0" w:color="000000"/>
            </w:tcBorders>
            <w:shd w:val="clear" w:color="auto" w:fill="CCFFCC"/>
          </w:tcPr>
          <w:p w:rsidR="00B32C48" w:rsidRDefault="00607B89">
            <w:pPr>
              <w:spacing w:after="0" w:line="259" w:lineRule="auto"/>
              <w:ind w:left="0" w:right="0" w:firstLine="0"/>
            </w:pPr>
            <w:r>
              <w:rPr>
                <w:rFonts w:ascii="Verdana" w:eastAsia="Verdana" w:hAnsi="Verdana" w:cs="Verdana"/>
                <w:b/>
                <w:sz w:val="18"/>
              </w:rPr>
              <w:t xml:space="preserve">3.3 Ryzyko nieosiągnięcia założeń projektu (dotyczy projektów, których wnioskowana kwota dofinansowania jest równa albo przekracza </w:t>
            </w:r>
          </w:p>
          <w:p w:rsidR="00B32C48" w:rsidRDefault="00607B89">
            <w:pPr>
              <w:spacing w:after="0" w:line="259" w:lineRule="auto"/>
              <w:ind w:left="0" w:right="0" w:firstLine="0"/>
              <w:jc w:val="left"/>
            </w:pPr>
            <w:r>
              <w:rPr>
                <w:rFonts w:ascii="Verdana" w:eastAsia="Verdana" w:hAnsi="Verdana" w:cs="Verdana"/>
                <w:b/>
                <w:sz w:val="18"/>
              </w:rPr>
              <w:t xml:space="preserve">2 mln zł) </w:t>
            </w:r>
          </w:p>
        </w:tc>
      </w:tr>
      <w:tr w:rsidR="00B32C48">
        <w:trPr>
          <w:trHeight w:val="722"/>
        </w:trPr>
        <w:tc>
          <w:tcPr>
            <w:tcW w:w="14130" w:type="dxa"/>
            <w:gridSpan w:val="3"/>
            <w:tcBorders>
              <w:top w:val="single" w:sz="8" w:space="0" w:color="000000"/>
              <w:left w:val="single" w:sz="8" w:space="0" w:color="000000"/>
              <w:bottom w:val="single" w:sz="8" w:space="0" w:color="000000"/>
              <w:right w:val="single" w:sz="8" w:space="0" w:color="000000"/>
            </w:tcBorders>
            <w:shd w:val="clear" w:color="auto" w:fill="CCFFCC"/>
          </w:tcPr>
          <w:p w:rsidR="00B32C48" w:rsidRDefault="00607B89">
            <w:pPr>
              <w:numPr>
                <w:ilvl w:val="0"/>
                <w:numId w:val="59"/>
              </w:numPr>
              <w:spacing w:after="2"/>
              <w:ind w:right="531" w:firstLine="0"/>
              <w:jc w:val="left"/>
            </w:pPr>
            <w:r>
              <w:rPr>
                <w:rFonts w:ascii="Verdana" w:eastAsia="Verdana" w:hAnsi="Verdana" w:cs="Verdana"/>
                <w:sz w:val="16"/>
              </w:rPr>
              <w:t>Zidentyfik</w:t>
            </w:r>
            <w:r>
              <w:rPr>
                <w:rFonts w:ascii="Verdana" w:eastAsia="Verdana" w:hAnsi="Verdana" w:cs="Verdana"/>
                <w:sz w:val="16"/>
              </w:rPr>
              <w:t xml:space="preserve">uj sytuacje, których wystąpienie utrudni lub uniemożliwi osiągnięcie wartości docelowej wskaźników rezultatu wskazanych w pkt 3.1.1 wniosku </w:t>
            </w:r>
            <w:r>
              <w:rPr>
                <w:rFonts w:ascii="Verdana" w:eastAsia="Verdana" w:hAnsi="Verdana" w:cs="Verdana"/>
                <w:b/>
                <w:sz w:val="16"/>
              </w:rPr>
              <w:t xml:space="preserve"> </w:t>
            </w:r>
            <w:r>
              <w:rPr>
                <w:rFonts w:ascii="Verdana" w:eastAsia="Verdana" w:hAnsi="Verdana" w:cs="Verdana"/>
                <w:sz w:val="16"/>
              </w:rPr>
              <w:t>-</w:t>
            </w:r>
            <w:r>
              <w:rPr>
                <w:rFonts w:ascii="Verdana" w:eastAsia="Verdana" w:hAnsi="Verdana" w:cs="Verdana"/>
                <w:b/>
                <w:sz w:val="16"/>
              </w:rPr>
              <w:t xml:space="preserve"> </w:t>
            </w:r>
            <w:r>
              <w:rPr>
                <w:rFonts w:ascii="Verdana" w:eastAsia="Verdana" w:hAnsi="Verdana" w:cs="Verdana"/>
                <w:b/>
                <w:sz w:val="16"/>
              </w:rPr>
              <w:tab/>
            </w:r>
            <w:r>
              <w:rPr>
                <w:rFonts w:ascii="Verdana" w:eastAsia="Verdana" w:hAnsi="Verdana" w:cs="Verdana"/>
                <w:sz w:val="16"/>
              </w:rPr>
              <w:t>Wskaż, w jaki sposób zidentyfikujesz wystąpienie takich sytuacji (zajścia ryzyka)</w:t>
            </w:r>
            <w:r>
              <w:rPr>
                <w:rFonts w:ascii="Verdana" w:eastAsia="Verdana" w:hAnsi="Verdana" w:cs="Verdana"/>
                <w:b/>
                <w:sz w:val="16"/>
              </w:rPr>
              <w:t xml:space="preserve"> </w:t>
            </w:r>
          </w:p>
          <w:p w:rsidR="00B32C48" w:rsidRDefault="00607B89">
            <w:pPr>
              <w:numPr>
                <w:ilvl w:val="0"/>
                <w:numId w:val="59"/>
              </w:numPr>
              <w:spacing w:after="0" w:line="259" w:lineRule="auto"/>
              <w:ind w:right="531" w:firstLine="0"/>
              <w:jc w:val="left"/>
            </w:pPr>
            <w:r>
              <w:rPr>
                <w:rFonts w:ascii="Verdana" w:eastAsia="Verdana" w:hAnsi="Verdana" w:cs="Verdana"/>
                <w:sz w:val="16"/>
              </w:rPr>
              <w:t>Opisz działania, które zostan</w:t>
            </w:r>
            <w:r>
              <w:rPr>
                <w:rFonts w:ascii="Verdana" w:eastAsia="Verdana" w:hAnsi="Verdana" w:cs="Verdana"/>
                <w:sz w:val="16"/>
              </w:rPr>
              <w:t>ą podjęte, aby zapobiec wystąpieniu ryzyka i jakie będą mogły zostać podjęte, aby zminimalizować skutki wystąpienia ryzyka</w:t>
            </w:r>
            <w:r>
              <w:rPr>
                <w:rFonts w:ascii="Verdana" w:eastAsia="Verdana" w:hAnsi="Verdana" w:cs="Verdana"/>
                <w:b/>
                <w:sz w:val="16"/>
              </w:rPr>
              <w:t xml:space="preserve"> </w:t>
            </w:r>
          </w:p>
        </w:tc>
      </w:tr>
      <w:tr w:rsidR="00B32C48">
        <w:trPr>
          <w:trHeight w:val="554"/>
        </w:trPr>
        <w:tc>
          <w:tcPr>
            <w:tcW w:w="2187"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B32C48" w:rsidRDefault="00607B89">
            <w:pPr>
              <w:spacing w:after="0" w:line="259" w:lineRule="auto"/>
              <w:ind w:left="0" w:right="0" w:firstLine="0"/>
              <w:jc w:val="left"/>
            </w:pPr>
            <w:r>
              <w:rPr>
                <w:rFonts w:ascii="Verdana" w:eastAsia="Verdana" w:hAnsi="Verdana" w:cs="Verdana"/>
                <w:b/>
                <w:sz w:val="16"/>
              </w:rPr>
              <w:t xml:space="preserve">Wskaźnik rezultatu </w:t>
            </w:r>
          </w:p>
        </w:tc>
        <w:tc>
          <w:tcPr>
            <w:tcW w:w="11943" w:type="dxa"/>
            <w:gridSpan w:val="2"/>
            <w:tcBorders>
              <w:top w:val="single" w:sz="8" w:space="0" w:color="000000"/>
              <w:left w:val="single" w:sz="8" w:space="0" w:color="000000"/>
              <w:bottom w:val="single" w:sz="8" w:space="0" w:color="000000"/>
              <w:right w:val="single" w:sz="8" w:space="0" w:color="000000"/>
            </w:tcBorders>
            <w:vAlign w:val="center"/>
          </w:tcPr>
          <w:p w:rsidR="00B32C48" w:rsidRDefault="00607B89">
            <w:pPr>
              <w:spacing w:after="0" w:line="259" w:lineRule="auto"/>
              <w:ind w:left="5" w:right="0" w:firstLine="0"/>
              <w:jc w:val="left"/>
            </w:pPr>
            <w:r>
              <w:rPr>
                <w:rFonts w:ascii="Verdana" w:eastAsia="Verdana" w:hAnsi="Verdana" w:cs="Verdana"/>
                <w:i/>
                <w:sz w:val="18"/>
              </w:rPr>
              <w:t>1. słownik</w:t>
            </w:r>
            <w:r>
              <w:rPr>
                <w:rFonts w:ascii="Verdana" w:eastAsia="Verdana" w:hAnsi="Verdana" w:cs="Verdana"/>
                <w:sz w:val="14"/>
              </w:rPr>
              <w:t xml:space="preserve"> </w:t>
            </w:r>
            <w:r>
              <w:rPr>
                <w:rFonts w:ascii="Verdana" w:eastAsia="Verdana" w:hAnsi="Verdana" w:cs="Verdana"/>
                <w:i/>
                <w:sz w:val="14"/>
              </w:rPr>
              <w:t>(lista rozwijana ze wskaźników rezultatu wymienionych w pkt 3.1.1)</w:t>
            </w:r>
            <w:r>
              <w:rPr>
                <w:rFonts w:ascii="Verdana" w:eastAsia="Verdana" w:hAnsi="Verdana" w:cs="Verdana"/>
                <w:b/>
                <w:sz w:val="14"/>
              </w:rPr>
              <w:t xml:space="preserve"> </w:t>
            </w:r>
          </w:p>
        </w:tc>
      </w:tr>
      <w:tr w:rsidR="00B32C48">
        <w:trPr>
          <w:trHeight w:val="556"/>
        </w:trPr>
        <w:tc>
          <w:tcPr>
            <w:tcW w:w="7009"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B32C48" w:rsidRDefault="00607B89">
            <w:pPr>
              <w:spacing w:after="0" w:line="259" w:lineRule="auto"/>
              <w:ind w:left="0" w:right="0" w:firstLine="0"/>
              <w:jc w:val="left"/>
            </w:pPr>
            <w:r>
              <w:rPr>
                <w:rFonts w:ascii="Verdana" w:eastAsia="Verdana" w:hAnsi="Verdana" w:cs="Verdana"/>
                <w:b/>
                <w:sz w:val="14"/>
              </w:rPr>
              <w:t xml:space="preserve">Sytuacja, której wystąpienie może uniemożliwić lub utrudnić osiągnięcie wartości docelowej wskaźnika rezultatu oraz sposób identyfikacji wystąpienia sytuacji ryzyka </w:t>
            </w:r>
          </w:p>
        </w:tc>
        <w:tc>
          <w:tcPr>
            <w:tcW w:w="7121"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B32C48" w:rsidRDefault="00607B89">
            <w:pPr>
              <w:spacing w:after="0" w:line="259" w:lineRule="auto"/>
              <w:ind w:left="2" w:right="0" w:firstLine="0"/>
              <w:jc w:val="left"/>
            </w:pPr>
            <w:r>
              <w:rPr>
                <w:rFonts w:ascii="Verdana" w:eastAsia="Verdana" w:hAnsi="Verdana" w:cs="Verdana"/>
                <w:b/>
                <w:sz w:val="14"/>
              </w:rPr>
              <w:t>Opis działań, które z</w:t>
            </w:r>
            <w:r>
              <w:rPr>
                <w:rFonts w:ascii="Verdana" w:eastAsia="Verdana" w:hAnsi="Verdana" w:cs="Verdana"/>
                <w:b/>
                <w:sz w:val="14"/>
              </w:rPr>
              <w:t xml:space="preserve">ostaną podjęte w celu uniknięcia wystąpienia sytuacji ryzyka (zapobieganie) oraz w przypadku wystąpienia sytuacji ryzyka (minimalizowanie) </w:t>
            </w:r>
          </w:p>
        </w:tc>
      </w:tr>
      <w:tr w:rsidR="00B32C48">
        <w:trPr>
          <w:trHeight w:val="252"/>
        </w:trPr>
        <w:tc>
          <w:tcPr>
            <w:tcW w:w="7009" w:type="dxa"/>
            <w:gridSpan w:val="2"/>
            <w:tcBorders>
              <w:top w:val="single" w:sz="8" w:space="0" w:color="000000"/>
              <w:left w:val="single" w:sz="8" w:space="0" w:color="000000"/>
              <w:bottom w:val="single" w:sz="8" w:space="0" w:color="000000"/>
              <w:right w:val="single" w:sz="8" w:space="0" w:color="000000"/>
            </w:tcBorders>
            <w:shd w:val="clear" w:color="auto" w:fill="D9D9D9"/>
          </w:tcPr>
          <w:p w:rsidR="00B32C48" w:rsidRDefault="00607B89">
            <w:pPr>
              <w:spacing w:after="0" w:line="259" w:lineRule="auto"/>
              <w:ind w:left="0" w:right="0" w:firstLine="0"/>
              <w:jc w:val="left"/>
            </w:pPr>
            <w:r>
              <w:rPr>
                <w:rFonts w:ascii="Verdana" w:eastAsia="Verdana" w:hAnsi="Verdana" w:cs="Verdana"/>
                <w:b/>
                <w:sz w:val="16"/>
              </w:rPr>
              <w:t>Sytuacja</w:t>
            </w:r>
            <w:r>
              <w:rPr>
                <w:rFonts w:ascii="Verdana" w:eastAsia="Verdana" w:hAnsi="Verdana" w:cs="Verdana"/>
                <w:b/>
                <w:sz w:val="14"/>
              </w:rPr>
              <w:t xml:space="preserve"> </w:t>
            </w:r>
          </w:p>
        </w:tc>
        <w:tc>
          <w:tcPr>
            <w:tcW w:w="7121" w:type="dxa"/>
            <w:tcBorders>
              <w:top w:val="single" w:sz="8" w:space="0" w:color="000000"/>
              <w:left w:val="single" w:sz="8" w:space="0" w:color="000000"/>
              <w:bottom w:val="single" w:sz="8" w:space="0" w:color="000000"/>
              <w:right w:val="single" w:sz="8" w:space="0" w:color="000000"/>
            </w:tcBorders>
            <w:shd w:val="clear" w:color="auto" w:fill="D9D9D9"/>
          </w:tcPr>
          <w:p w:rsidR="00B32C48" w:rsidRDefault="00607B89">
            <w:pPr>
              <w:spacing w:after="0" w:line="259" w:lineRule="auto"/>
              <w:ind w:left="2" w:right="0" w:firstLine="0"/>
              <w:jc w:val="left"/>
            </w:pPr>
            <w:r>
              <w:rPr>
                <w:rFonts w:ascii="Verdana" w:eastAsia="Verdana" w:hAnsi="Verdana" w:cs="Verdana"/>
                <w:b/>
                <w:sz w:val="16"/>
              </w:rPr>
              <w:t>Zapobieganie</w:t>
            </w:r>
            <w:r>
              <w:rPr>
                <w:rFonts w:ascii="Verdana" w:eastAsia="Verdana" w:hAnsi="Verdana" w:cs="Verdana"/>
                <w:b/>
                <w:sz w:val="14"/>
              </w:rPr>
              <w:t xml:space="preserve"> </w:t>
            </w:r>
          </w:p>
        </w:tc>
      </w:tr>
      <w:tr w:rsidR="00B32C48">
        <w:trPr>
          <w:trHeight w:val="748"/>
        </w:trPr>
        <w:tc>
          <w:tcPr>
            <w:tcW w:w="7009" w:type="dxa"/>
            <w:gridSpan w:val="2"/>
            <w:tcBorders>
              <w:top w:val="single" w:sz="8" w:space="0" w:color="000000"/>
              <w:left w:val="single" w:sz="8" w:space="0" w:color="000000"/>
              <w:bottom w:val="single" w:sz="8" w:space="0" w:color="000000"/>
              <w:right w:val="single" w:sz="8" w:space="0" w:color="000000"/>
            </w:tcBorders>
            <w:vAlign w:val="center"/>
          </w:tcPr>
          <w:p w:rsidR="00B32C48" w:rsidRDefault="00607B89">
            <w:pPr>
              <w:spacing w:after="0" w:line="259" w:lineRule="auto"/>
              <w:ind w:left="0" w:right="0" w:firstLine="0"/>
              <w:jc w:val="left"/>
            </w:pPr>
            <w:r>
              <w:rPr>
                <w:rFonts w:ascii="Verdana" w:eastAsia="Verdana" w:hAnsi="Verdana" w:cs="Verdana"/>
                <w:i/>
                <w:sz w:val="18"/>
              </w:rPr>
              <w:t>1.tekst</w:t>
            </w:r>
            <w:r>
              <w:rPr>
                <w:rFonts w:ascii="Verdana" w:eastAsia="Verdana" w:hAnsi="Verdana" w:cs="Verdana"/>
                <w:i/>
                <w:color w:val="FF0000"/>
                <w:sz w:val="18"/>
              </w:rPr>
              <w:t xml:space="preserve"> </w:t>
            </w:r>
          </w:p>
          <w:p w:rsidR="00B32C48" w:rsidRDefault="00607B89">
            <w:pPr>
              <w:spacing w:after="0" w:line="259" w:lineRule="auto"/>
              <w:ind w:left="0" w:right="0" w:firstLine="0"/>
              <w:jc w:val="left"/>
            </w:pPr>
            <w:r>
              <w:rPr>
                <w:rFonts w:ascii="Verdana" w:eastAsia="Verdana" w:hAnsi="Verdana" w:cs="Verdana"/>
                <w:i/>
                <w:sz w:val="18"/>
              </w:rPr>
              <w:t>2.tekst</w:t>
            </w:r>
            <w:r>
              <w:rPr>
                <w:rFonts w:ascii="Verdana" w:eastAsia="Verdana" w:hAnsi="Verdana" w:cs="Verdana"/>
                <w:b/>
                <w:sz w:val="16"/>
              </w:rPr>
              <w:t xml:space="preserve"> </w:t>
            </w:r>
          </w:p>
        </w:tc>
        <w:tc>
          <w:tcPr>
            <w:tcW w:w="7121" w:type="dxa"/>
            <w:tcBorders>
              <w:top w:val="single" w:sz="8" w:space="0" w:color="000000"/>
              <w:left w:val="single" w:sz="8" w:space="0" w:color="000000"/>
              <w:bottom w:val="single" w:sz="8" w:space="0" w:color="000000"/>
              <w:right w:val="single" w:sz="8" w:space="0" w:color="000000"/>
            </w:tcBorders>
            <w:vAlign w:val="center"/>
          </w:tcPr>
          <w:p w:rsidR="00B32C48" w:rsidRDefault="00607B89">
            <w:pPr>
              <w:spacing w:after="0" w:line="259" w:lineRule="auto"/>
              <w:ind w:left="2" w:right="0" w:firstLine="0"/>
              <w:jc w:val="left"/>
            </w:pPr>
            <w:r>
              <w:rPr>
                <w:rFonts w:ascii="Verdana" w:eastAsia="Verdana" w:hAnsi="Verdana" w:cs="Verdana"/>
                <w:i/>
                <w:sz w:val="18"/>
              </w:rPr>
              <w:t xml:space="preserve">1.tekst </w:t>
            </w:r>
          </w:p>
          <w:p w:rsidR="00B32C48" w:rsidRDefault="00607B89">
            <w:pPr>
              <w:spacing w:after="0" w:line="259" w:lineRule="auto"/>
              <w:ind w:left="2" w:right="0" w:firstLine="0"/>
              <w:jc w:val="left"/>
            </w:pPr>
            <w:r>
              <w:rPr>
                <w:rFonts w:ascii="Verdana" w:eastAsia="Verdana" w:hAnsi="Verdana" w:cs="Verdana"/>
                <w:i/>
                <w:sz w:val="18"/>
              </w:rPr>
              <w:t>2.tekst</w:t>
            </w:r>
            <w:r>
              <w:rPr>
                <w:rFonts w:ascii="Verdana" w:eastAsia="Verdana" w:hAnsi="Verdana" w:cs="Verdana"/>
                <w:b/>
                <w:sz w:val="16"/>
              </w:rPr>
              <w:t xml:space="preserve"> </w:t>
            </w:r>
          </w:p>
        </w:tc>
      </w:tr>
      <w:tr w:rsidR="00B32C48">
        <w:trPr>
          <w:trHeight w:val="248"/>
        </w:trPr>
        <w:tc>
          <w:tcPr>
            <w:tcW w:w="7009" w:type="dxa"/>
            <w:gridSpan w:val="2"/>
            <w:tcBorders>
              <w:top w:val="single" w:sz="8" w:space="0" w:color="000000"/>
              <w:left w:val="single" w:sz="8" w:space="0" w:color="000000"/>
              <w:bottom w:val="single" w:sz="8" w:space="0" w:color="000000"/>
              <w:right w:val="single" w:sz="8" w:space="0" w:color="000000"/>
            </w:tcBorders>
            <w:shd w:val="clear" w:color="auto" w:fill="D9D9D9"/>
          </w:tcPr>
          <w:p w:rsidR="00B32C48" w:rsidRDefault="00607B89">
            <w:pPr>
              <w:spacing w:after="0" w:line="259" w:lineRule="auto"/>
              <w:ind w:left="0" w:right="0" w:firstLine="0"/>
              <w:jc w:val="left"/>
            </w:pPr>
            <w:r>
              <w:rPr>
                <w:rFonts w:ascii="Verdana" w:eastAsia="Verdana" w:hAnsi="Verdana" w:cs="Verdana"/>
                <w:b/>
                <w:sz w:val="16"/>
              </w:rPr>
              <w:t xml:space="preserve">Sposób </w:t>
            </w:r>
          </w:p>
        </w:tc>
        <w:tc>
          <w:tcPr>
            <w:tcW w:w="7121" w:type="dxa"/>
            <w:tcBorders>
              <w:top w:val="single" w:sz="8" w:space="0" w:color="000000"/>
              <w:left w:val="single" w:sz="8" w:space="0" w:color="000000"/>
              <w:bottom w:val="single" w:sz="8" w:space="0" w:color="000000"/>
              <w:right w:val="single" w:sz="8" w:space="0" w:color="000000"/>
            </w:tcBorders>
            <w:shd w:val="clear" w:color="auto" w:fill="D9D9D9"/>
          </w:tcPr>
          <w:p w:rsidR="00B32C48" w:rsidRDefault="00607B89">
            <w:pPr>
              <w:spacing w:after="0" w:line="259" w:lineRule="auto"/>
              <w:ind w:left="2" w:right="0" w:firstLine="0"/>
              <w:jc w:val="left"/>
            </w:pPr>
            <w:r>
              <w:rPr>
                <w:rFonts w:ascii="Verdana" w:eastAsia="Verdana" w:hAnsi="Verdana" w:cs="Verdana"/>
                <w:b/>
                <w:sz w:val="16"/>
              </w:rPr>
              <w:t xml:space="preserve">Minimalizowanie </w:t>
            </w:r>
          </w:p>
        </w:tc>
      </w:tr>
      <w:tr w:rsidR="00B32C48">
        <w:trPr>
          <w:trHeight w:val="617"/>
        </w:trPr>
        <w:tc>
          <w:tcPr>
            <w:tcW w:w="7009" w:type="dxa"/>
            <w:gridSpan w:val="2"/>
            <w:tcBorders>
              <w:top w:val="single" w:sz="8" w:space="0" w:color="000000"/>
              <w:left w:val="single" w:sz="8" w:space="0" w:color="000000"/>
              <w:bottom w:val="single" w:sz="8" w:space="0" w:color="000000"/>
              <w:right w:val="single" w:sz="8" w:space="0" w:color="000000"/>
            </w:tcBorders>
          </w:tcPr>
          <w:p w:rsidR="00B32C48" w:rsidRDefault="00607B89">
            <w:pPr>
              <w:spacing w:after="0" w:line="259" w:lineRule="auto"/>
              <w:ind w:left="0" w:right="0" w:firstLine="0"/>
              <w:jc w:val="left"/>
            </w:pPr>
            <w:r>
              <w:rPr>
                <w:rFonts w:ascii="Verdana" w:eastAsia="Verdana" w:hAnsi="Verdana" w:cs="Verdana"/>
                <w:i/>
                <w:sz w:val="18"/>
              </w:rPr>
              <w:t xml:space="preserve">1.tekst </w:t>
            </w:r>
          </w:p>
          <w:p w:rsidR="00B32C48" w:rsidRDefault="00607B89">
            <w:pPr>
              <w:spacing w:after="0" w:line="259" w:lineRule="auto"/>
              <w:ind w:left="0" w:right="0" w:firstLine="0"/>
              <w:jc w:val="left"/>
            </w:pPr>
            <w:r>
              <w:rPr>
                <w:rFonts w:ascii="Verdana" w:eastAsia="Verdana" w:hAnsi="Verdana" w:cs="Verdana"/>
                <w:i/>
                <w:sz w:val="18"/>
              </w:rPr>
              <w:t>2.tekst</w:t>
            </w:r>
            <w:r>
              <w:rPr>
                <w:rFonts w:ascii="Verdana" w:eastAsia="Verdana" w:hAnsi="Verdana" w:cs="Verdana"/>
                <w:b/>
                <w:sz w:val="14"/>
              </w:rPr>
              <w:t xml:space="preserve"> </w:t>
            </w:r>
          </w:p>
        </w:tc>
        <w:tc>
          <w:tcPr>
            <w:tcW w:w="7121" w:type="dxa"/>
            <w:tcBorders>
              <w:top w:val="single" w:sz="8" w:space="0" w:color="000000"/>
              <w:left w:val="single" w:sz="8" w:space="0" w:color="000000"/>
              <w:bottom w:val="single" w:sz="8" w:space="0" w:color="000000"/>
              <w:right w:val="single" w:sz="8" w:space="0" w:color="000000"/>
            </w:tcBorders>
          </w:tcPr>
          <w:p w:rsidR="00B32C48" w:rsidRDefault="00607B89">
            <w:pPr>
              <w:spacing w:after="0" w:line="259" w:lineRule="auto"/>
              <w:ind w:left="2" w:right="0" w:firstLine="0"/>
              <w:jc w:val="left"/>
            </w:pPr>
            <w:r>
              <w:rPr>
                <w:rFonts w:ascii="Verdana" w:eastAsia="Verdana" w:hAnsi="Verdana" w:cs="Verdana"/>
                <w:i/>
                <w:sz w:val="18"/>
              </w:rPr>
              <w:t xml:space="preserve">1.tekst </w:t>
            </w:r>
          </w:p>
          <w:p w:rsidR="00B32C48" w:rsidRDefault="00607B89">
            <w:pPr>
              <w:spacing w:after="0" w:line="259" w:lineRule="auto"/>
              <w:ind w:left="2" w:right="0" w:firstLine="0"/>
              <w:jc w:val="left"/>
            </w:pPr>
            <w:r>
              <w:rPr>
                <w:rFonts w:ascii="Verdana" w:eastAsia="Verdana" w:hAnsi="Verdana" w:cs="Verdana"/>
                <w:i/>
                <w:sz w:val="18"/>
              </w:rPr>
              <w:t>2.tekst</w:t>
            </w:r>
            <w:r>
              <w:rPr>
                <w:rFonts w:ascii="Verdana" w:eastAsia="Verdana" w:hAnsi="Verdana" w:cs="Verdana"/>
                <w:b/>
                <w:sz w:val="14"/>
              </w:rPr>
              <w:t xml:space="preserve"> </w:t>
            </w:r>
          </w:p>
        </w:tc>
      </w:tr>
      <w:tr w:rsidR="00B32C48">
        <w:trPr>
          <w:trHeight w:val="485"/>
        </w:trPr>
        <w:tc>
          <w:tcPr>
            <w:tcW w:w="2187"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B32C48" w:rsidRDefault="00607B89">
            <w:pPr>
              <w:spacing w:after="0" w:line="259" w:lineRule="auto"/>
              <w:ind w:left="0" w:right="0" w:firstLine="0"/>
              <w:jc w:val="left"/>
            </w:pPr>
            <w:r>
              <w:rPr>
                <w:rFonts w:ascii="Verdana" w:eastAsia="Verdana" w:hAnsi="Verdana" w:cs="Verdana"/>
                <w:b/>
                <w:sz w:val="16"/>
              </w:rPr>
              <w:t xml:space="preserve">Wskaźnik rezultatu </w:t>
            </w:r>
          </w:p>
        </w:tc>
        <w:tc>
          <w:tcPr>
            <w:tcW w:w="11943" w:type="dxa"/>
            <w:gridSpan w:val="2"/>
            <w:tcBorders>
              <w:top w:val="single" w:sz="8" w:space="0" w:color="000000"/>
              <w:left w:val="single" w:sz="8" w:space="0" w:color="000000"/>
              <w:bottom w:val="single" w:sz="8" w:space="0" w:color="000000"/>
              <w:right w:val="single" w:sz="8" w:space="0" w:color="000000"/>
            </w:tcBorders>
            <w:vAlign w:val="center"/>
          </w:tcPr>
          <w:p w:rsidR="00B32C48" w:rsidRDefault="00607B89">
            <w:pPr>
              <w:spacing w:after="0" w:line="259" w:lineRule="auto"/>
              <w:ind w:left="5" w:right="0" w:firstLine="0"/>
              <w:jc w:val="left"/>
            </w:pPr>
            <w:r>
              <w:rPr>
                <w:rFonts w:ascii="Verdana" w:eastAsia="Verdana" w:hAnsi="Verdana" w:cs="Verdana"/>
                <w:i/>
                <w:sz w:val="18"/>
              </w:rPr>
              <w:t>… słownik</w:t>
            </w:r>
            <w:r>
              <w:rPr>
                <w:rFonts w:ascii="Verdana" w:eastAsia="Verdana" w:hAnsi="Verdana" w:cs="Verdana"/>
                <w:sz w:val="14"/>
              </w:rPr>
              <w:t xml:space="preserve"> </w:t>
            </w:r>
            <w:r>
              <w:rPr>
                <w:rFonts w:ascii="Verdana" w:eastAsia="Verdana" w:hAnsi="Verdana" w:cs="Verdana"/>
                <w:i/>
                <w:sz w:val="14"/>
              </w:rPr>
              <w:t>(lista rozwijana ze wskaźników rezultatu wymienionych w pkt 3.1.1)</w:t>
            </w:r>
            <w:r>
              <w:rPr>
                <w:rFonts w:ascii="Verdana" w:eastAsia="Verdana" w:hAnsi="Verdana" w:cs="Verdana"/>
                <w:b/>
                <w:sz w:val="14"/>
              </w:rPr>
              <w:t xml:space="preserve"> </w:t>
            </w:r>
          </w:p>
        </w:tc>
      </w:tr>
      <w:tr w:rsidR="00B32C48">
        <w:trPr>
          <w:trHeight w:val="515"/>
        </w:trPr>
        <w:tc>
          <w:tcPr>
            <w:tcW w:w="7009" w:type="dxa"/>
            <w:gridSpan w:val="2"/>
            <w:tcBorders>
              <w:top w:val="single" w:sz="8" w:space="0" w:color="000000"/>
              <w:left w:val="single" w:sz="8" w:space="0" w:color="000000"/>
              <w:bottom w:val="single" w:sz="8" w:space="0" w:color="000000"/>
              <w:right w:val="single" w:sz="8" w:space="0" w:color="000000"/>
            </w:tcBorders>
            <w:shd w:val="clear" w:color="auto" w:fill="D9D9D9"/>
          </w:tcPr>
          <w:p w:rsidR="00B32C48" w:rsidRDefault="00607B89">
            <w:pPr>
              <w:spacing w:after="0" w:line="259" w:lineRule="auto"/>
              <w:ind w:left="0" w:right="0" w:firstLine="0"/>
              <w:jc w:val="left"/>
            </w:pPr>
            <w:r>
              <w:rPr>
                <w:rFonts w:ascii="Verdana" w:eastAsia="Verdana" w:hAnsi="Verdana" w:cs="Verdana"/>
                <w:b/>
                <w:sz w:val="14"/>
              </w:rPr>
              <w:t xml:space="preserve">Sytuacja, której wystąpienie może uniemożliwić lub utrudnić osiągnięcie wartości docelowej wskaźnika rezultatu oraz sposób identyfikacji wystąpienia sytuacji ryzyka </w:t>
            </w:r>
          </w:p>
        </w:tc>
        <w:tc>
          <w:tcPr>
            <w:tcW w:w="7121" w:type="dxa"/>
            <w:tcBorders>
              <w:top w:val="single" w:sz="8" w:space="0" w:color="000000"/>
              <w:left w:val="single" w:sz="8" w:space="0" w:color="000000"/>
              <w:bottom w:val="single" w:sz="8" w:space="0" w:color="000000"/>
              <w:right w:val="single" w:sz="8" w:space="0" w:color="000000"/>
            </w:tcBorders>
            <w:shd w:val="clear" w:color="auto" w:fill="D9D9D9"/>
          </w:tcPr>
          <w:p w:rsidR="00B32C48" w:rsidRDefault="00607B89">
            <w:pPr>
              <w:spacing w:after="0" w:line="259" w:lineRule="auto"/>
              <w:ind w:left="2" w:right="0" w:firstLine="0"/>
              <w:jc w:val="left"/>
            </w:pPr>
            <w:r>
              <w:rPr>
                <w:rFonts w:ascii="Verdana" w:eastAsia="Verdana" w:hAnsi="Verdana" w:cs="Verdana"/>
                <w:b/>
                <w:sz w:val="14"/>
              </w:rPr>
              <w:t>Opis działań, które zostaną podjęte w celu uniknięcia wystąpienia sytuacji ryzyka (zapobie</w:t>
            </w:r>
            <w:r>
              <w:rPr>
                <w:rFonts w:ascii="Verdana" w:eastAsia="Verdana" w:hAnsi="Verdana" w:cs="Verdana"/>
                <w:b/>
                <w:sz w:val="14"/>
              </w:rPr>
              <w:t xml:space="preserve">ganie) oraz w przypadku wystąpienia sytuacji ryzyka (minimalizowanie) </w:t>
            </w:r>
          </w:p>
        </w:tc>
      </w:tr>
      <w:tr w:rsidR="00B32C48">
        <w:trPr>
          <w:trHeight w:val="251"/>
        </w:trPr>
        <w:tc>
          <w:tcPr>
            <w:tcW w:w="7009" w:type="dxa"/>
            <w:gridSpan w:val="2"/>
            <w:tcBorders>
              <w:top w:val="single" w:sz="8" w:space="0" w:color="000000"/>
              <w:left w:val="single" w:sz="8" w:space="0" w:color="000000"/>
              <w:bottom w:val="single" w:sz="8" w:space="0" w:color="000000"/>
              <w:right w:val="single" w:sz="8" w:space="0" w:color="000000"/>
            </w:tcBorders>
            <w:shd w:val="clear" w:color="auto" w:fill="D9D9D9"/>
          </w:tcPr>
          <w:p w:rsidR="00B32C48" w:rsidRDefault="00607B89">
            <w:pPr>
              <w:spacing w:after="0" w:line="259" w:lineRule="auto"/>
              <w:ind w:left="0" w:right="0" w:firstLine="0"/>
              <w:jc w:val="left"/>
            </w:pPr>
            <w:r>
              <w:rPr>
                <w:rFonts w:ascii="Verdana" w:eastAsia="Verdana" w:hAnsi="Verdana" w:cs="Verdana"/>
                <w:b/>
                <w:sz w:val="16"/>
              </w:rPr>
              <w:t>Sytuacja</w:t>
            </w:r>
            <w:r>
              <w:rPr>
                <w:rFonts w:ascii="Verdana" w:eastAsia="Verdana" w:hAnsi="Verdana" w:cs="Verdana"/>
                <w:b/>
                <w:sz w:val="14"/>
              </w:rPr>
              <w:t xml:space="preserve"> </w:t>
            </w:r>
          </w:p>
        </w:tc>
        <w:tc>
          <w:tcPr>
            <w:tcW w:w="7121" w:type="dxa"/>
            <w:tcBorders>
              <w:top w:val="single" w:sz="8" w:space="0" w:color="000000"/>
              <w:left w:val="single" w:sz="8" w:space="0" w:color="000000"/>
              <w:bottom w:val="single" w:sz="8" w:space="0" w:color="000000"/>
              <w:right w:val="single" w:sz="8" w:space="0" w:color="000000"/>
            </w:tcBorders>
            <w:shd w:val="clear" w:color="auto" w:fill="D9D9D9"/>
          </w:tcPr>
          <w:p w:rsidR="00B32C48" w:rsidRDefault="00607B89">
            <w:pPr>
              <w:spacing w:after="0" w:line="259" w:lineRule="auto"/>
              <w:ind w:left="2" w:right="0" w:firstLine="0"/>
              <w:jc w:val="left"/>
            </w:pPr>
            <w:r>
              <w:rPr>
                <w:rFonts w:ascii="Verdana" w:eastAsia="Verdana" w:hAnsi="Verdana" w:cs="Verdana"/>
                <w:b/>
                <w:sz w:val="16"/>
              </w:rPr>
              <w:t>Zapobieganie</w:t>
            </w:r>
            <w:r>
              <w:rPr>
                <w:rFonts w:ascii="Verdana" w:eastAsia="Verdana" w:hAnsi="Verdana" w:cs="Verdana"/>
                <w:b/>
                <w:sz w:val="14"/>
              </w:rPr>
              <w:t xml:space="preserve"> </w:t>
            </w:r>
          </w:p>
        </w:tc>
      </w:tr>
      <w:tr w:rsidR="00B32C48">
        <w:trPr>
          <w:trHeight w:val="576"/>
        </w:trPr>
        <w:tc>
          <w:tcPr>
            <w:tcW w:w="7009" w:type="dxa"/>
            <w:gridSpan w:val="2"/>
            <w:tcBorders>
              <w:top w:val="single" w:sz="8" w:space="0" w:color="000000"/>
              <w:left w:val="single" w:sz="8" w:space="0" w:color="000000"/>
              <w:bottom w:val="single" w:sz="8" w:space="0" w:color="000000"/>
              <w:right w:val="single" w:sz="8" w:space="0" w:color="000000"/>
            </w:tcBorders>
          </w:tcPr>
          <w:p w:rsidR="00B32C48" w:rsidRDefault="00607B89">
            <w:pPr>
              <w:spacing w:after="0" w:line="259" w:lineRule="auto"/>
              <w:ind w:left="0" w:right="0" w:firstLine="0"/>
              <w:jc w:val="left"/>
            </w:pPr>
            <w:r>
              <w:rPr>
                <w:rFonts w:ascii="Verdana" w:eastAsia="Verdana" w:hAnsi="Verdana" w:cs="Verdana"/>
                <w:i/>
                <w:sz w:val="18"/>
              </w:rPr>
              <w:lastRenderedPageBreak/>
              <w:t xml:space="preserve">1.tekst </w:t>
            </w:r>
          </w:p>
          <w:p w:rsidR="00B32C48" w:rsidRDefault="00607B89">
            <w:pPr>
              <w:spacing w:after="0" w:line="259" w:lineRule="auto"/>
              <w:ind w:left="0" w:right="0" w:firstLine="0"/>
              <w:jc w:val="left"/>
            </w:pPr>
            <w:r>
              <w:rPr>
                <w:rFonts w:ascii="Verdana" w:eastAsia="Verdana" w:hAnsi="Verdana" w:cs="Verdana"/>
                <w:i/>
                <w:sz w:val="18"/>
              </w:rPr>
              <w:t>2.tekst</w:t>
            </w:r>
            <w:r>
              <w:rPr>
                <w:rFonts w:ascii="Verdana" w:eastAsia="Verdana" w:hAnsi="Verdana" w:cs="Verdana"/>
                <w:b/>
                <w:sz w:val="16"/>
              </w:rPr>
              <w:t xml:space="preserve"> </w:t>
            </w:r>
          </w:p>
        </w:tc>
        <w:tc>
          <w:tcPr>
            <w:tcW w:w="7121" w:type="dxa"/>
            <w:tcBorders>
              <w:top w:val="single" w:sz="8" w:space="0" w:color="000000"/>
              <w:left w:val="single" w:sz="8" w:space="0" w:color="000000"/>
              <w:bottom w:val="single" w:sz="8" w:space="0" w:color="000000"/>
              <w:right w:val="single" w:sz="8" w:space="0" w:color="000000"/>
            </w:tcBorders>
          </w:tcPr>
          <w:p w:rsidR="00B32C48" w:rsidRDefault="00607B89">
            <w:pPr>
              <w:spacing w:after="0" w:line="259" w:lineRule="auto"/>
              <w:ind w:left="2" w:right="0" w:firstLine="0"/>
              <w:jc w:val="left"/>
            </w:pPr>
            <w:r>
              <w:rPr>
                <w:rFonts w:ascii="Verdana" w:eastAsia="Verdana" w:hAnsi="Verdana" w:cs="Verdana"/>
                <w:i/>
                <w:sz w:val="18"/>
              </w:rPr>
              <w:t xml:space="preserve">1.tekst </w:t>
            </w:r>
          </w:p>
          <w:p w:rsidR="00B32C48" w:rsidRDefault="00607B89">
            <w:pPr>
              <w:spacing w:after="0" w:line="259" w:lineRule="auto"/>
              <w:ind w:left="2" w:right="0" w:firstLine="0"/>
              <w:jc w:val="left"/>
            </w:pPr>
            <w:r>
              <w:rPr>
                <w:rFonts w:ascii="Verdana" w:eastAsia="Verdana" w:hAnsi="Verdana" w:cs="Verdana"/>
                <w:i/>
                <w:sz w:val="18"/>
              </w:rPr>
              <w:t>2.tekst</w:t>
            </w:r>
            <w:r>
              <w:rPr>
                <w:rFonts w:ascii="Verdana" w:eastAsia="Verdana" w:hAnsi="Verdana" w:cs="Verdana"/>
                <w:b/>
                <w:sz w:val="16"/>
              </w:rPr>
              <w:t xml:space="preserve"> </w:t>
            </w:r>
          </w:p>
        </w:tc>
      </w:tr>
      <w:tr w:rsidR="00B32C48">
        <w:trPr>
          <w:trHeight w:val="250"/>
        </w:trPr>
        <w:tc>
          <w:tcPr>
            <w:tcW w:w="7009" w:type="dxa"/>
            <w:gridSpan w:val="2"/>
            <w:tcBorders>
              <w:top w:val="single" w:sz="8" w:space="0" w:color="000000"/>
              <w:left w:val="single" w:sz="8" w:space="0" w:color="000000"/>
              <w:bottom w:val="single" w:sz="8" w:space="0" w:color="000000"/>
              <w:right w:val="single" w:sz="8" w:space="0" w:color="000000"/>
            </w:tcBorders>
            <w:shd w:val="clear" w:color="auto" w:fill="D9D9D9"/>
          </w:tcPr>
          <w:p w:rsidR="00B32C48" w:rsidRDefault="00607B89">
            <w:pPr>
              <w:spacing w:after="0" w:line="259" w:lineRule="auto"/>
              <w:ind w:left="0" w:right="0" w:firstLine="0"/>
              <w:jc w:val="left"/>
            </w:pPr>
            <w:r>
              <w:rPr>
                <w:rFonts w:ascii="Verdana" w:eastAsia="Verdana" w:hAnsi="Verdana" w:cs="Verdana"/>
                <w:b/>
                <w:sz w:val="16"/>
              </w:rPr>
              <w:t xml:space="preserve">Sposób </w:t>
            </w:r>
          </w:p>
        </w:tc>
        <w:tc>
          <w:tcPr>
            <w:tcW w:w="7121" w:type="dxa"/>
            <w:tcBorders>
              <w:top w:val="single" w:sz="8" w:space="0" w:color="000000"/>
              <w:left w:val="single" w:sz="8" w:space="0" w:color="000000"/>
              <w:bottom w:val="single" w:sz="8" w:space="0" w:color="000000"/>
              <w:right w:val="single" w:sz="8" w:space="0" w:color="000000"/>
            </w:tcBorders>
            <w:shd w:val="clear" w:color="auto" w:fill="D9D9D9"/>
          </w:tcPr>
          <w:p w:rsidR="00B32C48" w:rsidRDefault="00607B89">
            <w:pPr>
              <w:spacing w:after="0" w:line="259" w:lineRule="auto"/>
              <w:ind w:left="2" w:right="0" w:firstLine="0"/>
              <w:jc w:val="left"/>
            </w:pPr>
            <w:r>
              <w:rPr>
                <w:rFonts w:ascii="Verdana" w:eastAsia="Verdana" w:hAnsi="Verdana" w:cs="Verdana"/>
                <w:b/>
                <w:sz w:val="16"/>
              </w:rPr>
              <w:t xml:space="preserve">Minimalizowanie </w:t>
            </w:r>
          </w:p>
        </w:tc>
      </w:tr>
      <w:tr w:rsidR="00B32C48">
        <w:trPr>
          <w:trHeight w:val="646"/>
        </w:trPr>
        <w:tc>
          <w:tcPr>
            <w:tcW w:w="7009" w:type="dxa"/>
            <w:gridSpan w:val="2"/>
            <w:tcBorders>
              <w:top w:val="single" w:sz="8" w:space="0" w:color="000000"/>
              <w:left w:val="single" w:sz="8" w:space="0" w:color="000000"/>
              <w:bottom w:val="single" w:sz="8" w:space="0" w:color="000000"/>
              <w:right w:val="single" w:sz="8" w:space="0" w:color="000000"/>
            </w:tcBorders>
            <w:vAlign w:val="center"/>
          </w:tcPr>
          <w:p w:rsidR="00B32C48" w:rsidRDefault="00607B89">
            <w:pPr>
              <w:spacing w:after="0" w:line="259" w:lineRule="auto"/>
              <w:ind w:left="0" w:right="0" w:firstLine="0"/>
              <w:jc w:val="left"/>
            </w:pPr>
            <w:r>
              <w:rPr>
                <w:rFonts w:ascii="Verdana" w:eastAsia="Verdana" w:hAnsi="Verdana" w:cs="Verdana"/>
                <w:i/>
                <w:sz w:val="18"/>
              </w:rPr>
              <w:t xml:space="preserve">1.tekst </w:t>
            </w:r>
          </w:p>
          <w:p w:rsidR="00B32C48" w:rsidRDefault="00607B89">
            <w:pPr>
              <w:spacing w:after="0" w:line="259" w:lineRule="auto"/>
              <w:ind w:left="0" w:right="0" w:firstLine="0"/>
              <w:jc w:val="left"/>
            </w:pPr>
            <w:r>
              <w:rPr>
                <w:rFonts w:ascii="Verdana" w:eastAsia="Verdana" w:hAnsi="Verdana" w:cs="Verdana"/>
                <w:i/>
                <w:sz w:val="18"/>
              </w:rPr>
              <w:t>2.tekst</w:t>
            </w:r>
            <w:r>
              <w:rPr>
                <w:rFonts w:ascii="Verdana" w:eastAsia="Verdana" w:hAnsi="Verdana" w:cs="Verdana"/>
                <w:b/>
                <w:sz w:val="14"/>
              </w:rPr>
              <w:t xml:space="preserve"> </w:t>
            </w:r>
          </w:p>
        </w:tc>
        <w:tc>
          <w:tcPr>
            <w:tcW w:w="7121" w:type="dxa"/>
            <w:tcBorders>
              <w:top w:val="single" w:sz="8" w:space="0" w:color="000000"/>
              <w:left w:val="single" w:sz="8" w:space="0" w:color="000000"/>
              <w:bottom w:val="single" w:sz="8" w:space="0" w:color="000000"/>
              <w:right w:val="single" w:sz="8" w:space="0" w:color="000000"/>
            </w:tcBorders>
            <w:vAlign w:val="center"/>
          </w:tcPr>
          <w:p w:rsidR="00B32C48" w:rsidRDefault="00607B89">
            <w:pPr>
              <w:spacing w:after="0" w:line="259" w:lineRule="auto"/>
              <w:ind w:left="2" w:right="0" w:firstLine="0"/>
              <w:jc w:val="left"/>
            </w:pPr>
            <w:r>
              <w:rPr>
                <w:rFonts w:ascii="Verdana" w:eastAsia="Verdana" w:hAnsi="Verdana" w:cs="Verdana"/>
                <w:i/>
                <w:sz w:val="18"/>
              </w:rPr>
              <w:t xml:space="preserve">1.tekst </w:t>
            </w:r>
          </w:p>
          <w:p w:rsidR="00B32C48" w:rsidRDefault="00607B89">
            <w:pPr>
              <w:spacing w:after="0" w:line="259" w:lineRule="auto"/>
              <w:ind w:left="2" w:right="0" w:firstLine="0"/>
              <w:jc w:val="left"/>
            </w:pPr>
            <w:r>
              <w:rPr>
                <w:rFonts w:ascii="Verdana" w:eastAsia="Verdana" w:hAnsi="Verdana" w:cs="Verdana"/>
                <w:i/>
                <w:sz w:val="18"/>
              </w:rPr>
              <w:t>2.tekst</w:t>
            </w:r>
            <w:r>
              <w:rPr>
                <w:rFonts w:ascii="Verdana" w:eastAsia="Verdana" w:hAnsi="Verdana" w:cs="Verdana"/>
                <w:b/>
                <w:sz w:val="14"/>
              </w:rPr>
              <w:t xml:space="preserve"> </w:t>
            </w:r>
          </w:p>
        </w:tc>
      </w:tr>
    </w:tbl>
    <w:p w:rsidR="00B32C48" w:rsidRDefault="00607B89">
      <w:pPr>
        <w:spacing w:after="0" w:line="259" w:lineRule="auto"/>
        <w:ind w:left="0" w:right="0" w:firstLine="0"/>
      </w:pPr>
      <w:r>
        <w:rPr>
          <w:rFonts w:ascii="Verdana" w:eastAsia="Verdana" w:hAnsi="Verdana" w:cs="Verdana"/>
          <w:i/>
          <w:sz w:val="18"/>
        </w:rPr>
        <w:t xml:space="preserve"> </w:t>
      </w:r>
    </w:p>
    <w:p w:rsidR="00B32C48" w:rsidRDefault="00607B89">
      <w:pPr>
        <w:spacing w:after="0" w:line="259" w:lineRule="auto"/>
        <w:ind w:left="0" w:right="0" w:firstLine="0"/>
      </w:pPr>
      <w:r>
        <w:rPr>
          <w:rFonts w:ascii="Verdana" w:eastAsia="Verdana" w:hAnsi="Verdana" w:cs="Verdana"/>
          <w:i/>
          <w:sz w:val="18"/>
        </w:rPr>
        <w:t xml:space="preserve"> </w:t>
      </w:r>
    </w:p>
    <w:tbl>
      <w:tblPr>
        <w:tblStyle w:val="TableGrid"/>
        <w:tblW w:w="14180" w:type="dxa"/>
        <w:tblInd w:w="-110" w:type="dxa"/>
        <w:tblCellMar>
          <w:top w:w="45" w:type="dxa"/>
          <w:left w:w="108" w:type="dxa"/>
          <w:bottom w:w="0" w:type="dxa"/>
          <w:right w:w="115" w:type="dxa"/>
        </w:tblCellMar>
        <w:tblLook w:val="04A0" w:firstRow="1" w:lastRow="0" w:firstColumn="1" w:lastColumn="0" w:noHBand="0" w:noVBand="1"/>
      </w:tblPr>
      <w:tblGrid>
        <w:gridCol w:w="797"/>
        <w:gridCol w:w="1838"/>
        <w:gridCol w:w="1891"/>
        <w:gridCol w:w="1274"/>
        <w:gridCol w:w="1218"/>
        <w:gridCol w:w="1419"/>
        <w:gridCol w:w="812"/>
        <w:gridCol w:w="542"/>
        <w:gridCol w:w="1478"/>
        <w:gridCol w:w="1412"/>
        <w:gridCol w:w="1051"/>
        <w:gridCol w:w="448"/>
      </w:tblGrid>
      <w:tr w:rsidR="00B32C48">
        <w:trPr>
          <w:gridAfter w:val="1"/>
          <w:wAfter w:w="463" w:type="dxa"/>
          <w:trHeight w:val="305"/>
        </w:trPr>
        <w:tc>
          <w:tcPr>
            <w:tcW w:w="14180" w:type="dxa"/>
            <w:gridSpan w:val="11"/>
            <w:tcBorders>
              <w:top w:val="single" w:sz="4" w:space="0" w:color="000000"/>
              <w:left w:val="single" w:sz="4" w:space="0" w:color="000000"/>
              <w:bottom w:val="single" w:sz="4" w:space="0" w:color="000000"/>
              <w:right w:val="single" w:sz="4" w:space="0" w:color="000000"/>
            </w:tcBorders>
            <w:shd w:val="clear" w:color="auto" w:fill="CCFFCC"/>
          </w:tcPr>
          <w:p w:rsidR="00B32C48" w:rsidRDefault="00607B89">
            <w:pPr>
              <w:spacing w:after="0" w:line="259" w:lineRule="auto"/>
              <w:ind w:left="0" w:right="0" w:firstLine="0"/>
              <w:jc w:val="left"/>
            </w:pPr>
            <w:r>
              <w:rPr>
                <w:rFonts w:ascii="Verdana" w:eastAsia="Verdana" w:hAnsi="Verdana" w:cs="Verdana"/>
                <w:b/>
                <w:sz w:val="18"/>
              </w:rPr>
              <w:t>3.4</w:t>
            </w:r>
            <w:r>
              <w:rPr>
                <w:rFonts w:ascii="Verdana" w:eastAsia="Verdana" w:hAnsi="Verdana" w:cs="Verdana"/>
                <w:b/>
                <w:sz w:val="16"/>
              </w:rPr>
              <w:t xml:space="preserve"> Opis projektu</w:t>
            </w:r>
            <w:r>
              <w:rPr>
                <w:rFonts w:ascii="Verdana" w:eastAsia="Verdana" w:hAnsi="Verdana" w:cs="Verdana"/>
                <w:b/>
                <w:i/>
                <w:sz w:val="18"/>
              </w:rPr>
              <w:t xml:space="preserve"> </w:t>
            </w:r>
          </w:p>
        </w:tc>
      </w:tr>
      <w:tr w:rsidR="00B32C48">
        <w:trPr>
          <w:gridAfter w:val="1"/>
          <w:wAfter w:w="463" w:type="dxa"/>
          <w:trHeight w:val="205"/>
        </w:trPr>
        <w:tc>
          <w:tcPr>
            <w:tcW w:w="14180" w:type="dxa"/>
            <w:gridSpan w:val="11"/>
            <w:tcBorders>
              <w:top w:val="single" w:sz="4" w:space="0" w:color="000000"/>
              <w:left w:val="single" w:sz="4" w:space="0" w:color="000000"/>
              <w:bottom w:val="single" w:sz="4" w:space="0" w:color="000000"/>
              <w:right w:val="single" w:sz="4" w:space="0" w:color="000000"/>
            </w:tcBorders>
            <w:shd w:val="clear" w:color="auto" w:fill="CCFFCC"/>
          </w:tcPr>
          <w:p w:rsidR="00B32C48" w:rsidRDefault="00607B89">
            <w:pPr>
              <w:spacing w:after="0" w:line="259" w:lineRule="auto"/>
              <w:ind w:left="0" w:right="0" w:firstLine="0"/>
              <w:jc w:val="left"/>
            </w:pPr>
            <w:r>
              <w:rPr>
                <w:rFonts w:ascii="Verdana" w:eastAsia="Verdana" w:hAnsi="Verdana" w:cs="Verdana"/>
                <w:sz w:val="16"/>
              </w:rPr>
              <w:t xml:space="preserve">- </w:t>
            </w:r>
            <w:r>
              <w:rPr>
                <w:rFonts w:ascii="Verdana" w:eastAsia="Verdana" w:hAnsi="Verdana" w:cs="Verdana"/>
                <w:sz w:val="16"/>
              </w:rPr>
              <w:t>Podaj krótki opis projektu</w:t>
            </w:r>
            <w:r>
              <w:rPr>
                <w:rFonts w:ascii="Verdana" w:eastAsia="Verdana" w:hAnsi="Verdana" w:cs="Verdana"/>
                <w:sz w:val="18"/>
              </w:rPr>
              <w:t xml:space="preserve"> </w:t>
            </w:r>
          </w:p>
        </w:tc>
      </w:tr>
      <w:tr w:rsidR="00B32C48">
        <w:trPr>
          <w:gridAfter w:val="1"/>
          <w:wAfter w:w="463" w:type="dxa"/>
          <w:trHeight w:val="860"/>
        </w:trPr>
        <w:tc>
          <w:tcPr>
            <w:tcW w:w="14180" w:type="dxa"/>
            <w:gridSpan w:val="11"/>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0" w:firstLine="0"/>
              <w:jc w:val="left"/>
            </w:pPr>
            <w:r>
              <w:rPr>
                <w:rFonts w:ascii="Verdana" w:eastAsia="Verdana" w:hAnsi="Verdana" w:cs="Verdana"/>
                <w:i/>
                <w:sz w:val="18"/>
              </w:rPr>
              <w:t xml:space="preserve">Tekst </w:t>
            </w:r>
          </w:p>
        </w:tc>
      </w:tr>
      <w:tr w:rsidR="00B32C48">
        <w:tblPrEx>
          <w:tblCellMar>
            <w:left w:w="68" w:type="dxa"/>
            <w:right w:w="10" w:type="dxa"/>
          </w:tblCellMar>
        </w:tblPrEx>
        <w:trPr>
          <w:trHeight w:val="818"/>
        </w:trPr>
        <w:tc>
          <w:tcPr>
            <w:tcW w:w="14640" w:type="dxa"/>
            <w:gridSpan w:val="12"/>
            <w:tcBorders>
              <w:top w:val="single" w:sz="8" w:space="0" w:color="000000"/>
              <w:left w:val="single" w:sz="8" w:space="0" w:color="000000"/>
              <w:bottom w:val="single" w:sz="8" w:space="0" w:color="000000"/>
              <w:right w:val="single" w:sz="8" w:space="0" w:color="000000"/>
            </w:tcBorders>
            <w:shd w:val="clear" w:color="auto" w:fill="CCFFCC"/>
          </w:tcPr>
          <w:p w:rsidR="00B32C48" w:rsidRDefault="00607B89">
            <w:pPr>
              <w:spacing w:after="0" w:line="239" w:lineRule="auto"/>
              <w:ind w:left="6311" w:right="0" w:hanging="5415"/>
              <w:jc w:val="left"/>
            </w:pPr>
            <w:r>
              <w:rPr>
                <w:rFonts w:ascii="Verdana" w:eastAsia="Verdana" w:hAnsi="Verdana" w:cs="Verdana"/>
                <w:b/>
                <w:sz w:val="24"/>
              </w:rPr>
              <w:t xml:space="preserve">IV. SPOSÓB REALIZACJI PROJEKTU ORAZ POTENCJAŁ I DOŚWIADCZENIE WNIOSKODAWCY I PARTNERÓW </w:t>
            </w:r>
          </w:p>
          <w:p w:rsidR="00B32C48" w:rsidRDefault="00607B89">
            <w:pPr>
              <w:spacing w:after="0" w:line="259" w:lineRule="auto"/>
              <w:ind w:left="0" w:right="198" w:firstLine="0"/>
              <w:jc w:val="center"/>
            </w:pPr>
            <w:r>
              <w:rPr>
                <w:rFonts w:ascii="Verdana" w:eastAsia="Verdana" w:hAnsi="Verdana" w:cs="Verdana"/>
                <w:sz w:val="18"/>
              </w:rPr>
              <w:t>(maksymalnie 20 000 znaków)</w:t>
            </w:r>
            <w:r>
              <w:rPr>
                <w:rFonts w:ascii="Verdana" w:eastAsia="Verdana" w:hAnsi="Verdana" w:cs="Verdana"/>
                <w:i/>
                <w:sz w:val="18"/>
              </w:rPr>
              <w:t xml:space="preserve"> </w:t>
            </w:r>
          </w:p>
        </w:tc>
      </w:tr>
      <w:tr w:rsidR="00B32C48">
        <w:tblPrEx>
          <w:tblCellMar>
            <w:left w:w="68" w:type="dxa"/>
            <w:right w:w="10" w:type="dxa"/>
          </w:tblCellMar>
        </w:tblPrEx>
        <w:trPr>
          <w:trHeight w:val="240"/>
        </w:trPr>
        <w:tc>
          <w:tcPr>
            <w:tcW w:w="14640" w:type="dxa"/>
            <w:gridSpan w:val="12"/>
            <w:tcBorders>
              <w:top w:val="single" w:sz="8" w:space="0" w:color="000000"/>
              <w:left w:val="single" w:sz="8" w:space="0" w:color="000000"/>
              <w:bottom w:val="single" w:sz="8" w:space="0" w:color="000000"/>
              <w:right w:val="single" w:sz="8" w:space="0" w:color="000000"/>
            </w:tcBorders>
            <w:shd w:val="clear" w:color="auto" w:fill="CCFFCC"/>
          </w:tcPr>
          <w:p w:rsidR="00B32C48" w:rsidRDefault="00607B89">
            <w:pPr>
              <w:spacing w:after="0" w:line="259" w:lineRule="auto"/>
              <w:ind w:left="0" w:right="0" w:firstLine="0"/>
              <w:jc w:val="left"/>
            </w:pPr>
            <w:r>
              <w:rPr>
                <w:rFonts w:ascii="Verdana" w:eastAsia="Verdana" w:hAnsi="Verdana" w:cs="Verdana"/>
                <w:b/>
                <w:sz w:val="18"/>
              </w:rPr>
              <w:t xml:space="preserve">4.1 Zadania </w:t>
            </w:r>
            <w:r>
              <w:rPr>
                <w:rFonts w:ascii="Verdana" w:eastAsia="Verdana" w:hAnsi="Verdana" w:cs="Verdana"/>
                <w:sz w:val="16"/>
              </w:rPr>
              <w:t xml:space="preserve"> </w:t>
            </w:r>
          </w:p>
        </w:tc>
      </w:tr>
      <w:tr w:rsidR="00B32C48">
        <w:tblPrEx>
          <w:tblCellMar>
            <w:left w:w="68" w:type="dxa"/>
            <w:right w:w="10" w:type="dxa"/>
          </w:tblCellMar>
        </w:tblPrEx>
        <w:trPr>
          <w:trHeight w:val="209"/>
        </w:trPr>
        <w:tc>
          <w:tcPr>
            <w:tcW w:w="797" w:type="dxa"/>
            <w:tcBorders>
              <w:top w:val="single" w:sz="8" w:space="0" w:color="000000"/>
              <w:left w:val="single" w:sz="8" w:space="0" w:color="000000"/>
              <w:bottom w:val="single" w:sz="4" w:space="0" w:color="CCFFCC"/>
              <w:right w:val="nil"/>
            </w:tcBorders>
            <w:shd w:val="clear" w:color="auto" w:fill="CCFFCC"/>
          </w:tcPr>
          <w:p w:rsidR="00B32C48" w:rsidRDefault="00607B89">
            <w:pPr>
              <w:spacing w:after="0" w:line="259" w:lineRule="auto"/>
              <w:ind w:left="0" w:right="60" w:firstLine="0"/>
              <w:jc w:val="center"/>
            </w:pPr>
            <w:r>
              <w:rPr>
                <w:rFonts w:ascii="Verdana" w:eastAsia="Verdana" w:hAnsi="Verdana" w:cs="Verdana"/>
                <w:sz w:val="16"/>
              </w:rPr>
              <w:t xml:space="preserve">- </w:t>
            </w:r>
          </w:p>
        </w:tc>
        <w:tc>
          <w:tcPr>
            <w:tcW w:w="13842" w:type="dxa"/>
            <w:gridSpan w:val="11"/>
            <w:vMerge w:val="restart"/>
            <w:tcBorders>
              <w:top w:val="single" w:sz="8" w:space="0" w:color="000000"/>
              <w:left w:val="nil"/>
              <w:bottom w:val="single" w:sz="8" w:space="0" w:color="000000"/>
              <w:right w:val="single" w:sz="8" w:space="0" w:color="000000"/>
            </w:tcBorders>
            <w:shd w:val="clear" w:color="auto" w:fill="CCFFCC"/>
          </w:tcPr>
          <w:p w:rsidR="00B32C48" w:rsidRDefault="00607B89">
            <w:pPr>
              <w:spacing w:after="0" w:line="259" w:lineRule="auto"/>
              <w:ind w:left="2" w:right="0" w:firstLine="0"/>
              <w:jc w:val="left"/>
            </w:pPr>
            <w:r>
              <w:rPr>
                <w:rFonts w:ascii="Verdana" w:eastAsia="Verdana" w:hAnsi="Verdana" w:cs="Verdana"/>
                <w:sz w:val="16"/>
              </w:rPr>
              <w:t xml:space="preserve">Wskaż zadania, które będą realizowane w projekcie </w:t>
            </w:r>
          </w:p>
          <w:p w:rsidR="00B32C48" w:rsidRDefault="00607B89">
            <w:pPr>
              <w:spacing w:after="0" w:line="259" w:lineRule="auto"/>
              <w:ind w:left="2" w:right="0" w:firstLine="0"/>
              <w:jc w:val="left"/>
            </w:pPr>
            <w:r>
              <w:rPr>
                <w:rFonts w:ascii="Verdana" w:eastAsia="Verdana" w:hAnsi="Verdana" w:cs="Verdana"/>
                <w:sz w:val="16"/>
              </w:rPr>
              <w:t xml:space="preserve">Opisz szczegółowo zadania, które będą realizowane w projekcie i uzasadnij potrzebę ich realizacji  </w:t>
            </w:r>
          </w:p>
          <w:p w:rsidR="00B32C48" w:rsidRDefault="00607B89">
            <w:pPr>
              <w:spacing w:after="0" w:line="259" w:lineRule="auto"/>
              <w:ind w:left="2" w:right="0" w:firstLine="0"/>
              <w:jc w:val="left"/>
            </w:pPr>
            <w:r>
              <w:rPr>
                <w:rFonts w:ascii="Verdana" w:eastAsia="Verdana" w:hAnsi="Verdana" w:cs="Verdana"/>
                <w:sz w:val="16"/>
              </w:rPr>
              <w:t>Wskaż zadanie/zadania, w którym/których będą prowadzone działania na rzecz wyrównywania szans płci w proj</w:t>
            </w:r>
            <w:r>
              <w:rPr>
                <w:rFonts w:ascii="Verdana" w:eastAsia="Verdana" w:hAnsi="Verdana" w:cs="Verdana"/>
                <w:sz w:val="16"/>
              </w:rPr>
              <w:t xml:space="preserve">ekcie </w:t>
            </w:r>
          </w:p>
          <w:p w:rsidR="00B32C48" w:rsidRDefault="00607B89">
            <w:pPr>
              <w:spacing w:after="0" w:line="259" w:lineRule="auto"/>
              <w:ind w:left="2" w:right="0" w:firstLine="0"/>
              <w:jc w:val="left"/>
            </w:pPr>
            <w:r>
              <w:rPr>
                <w:rFonts w:ascii="Verdana" w:eastAsia="Verdana" w:hAnsi="Verdana" w:cs="Verdana"/>
                <w:sz w:val="16"/>
              </w:rPr>
              <w:t xml:space="preserve">Wskaż, w jaki sposób projekt realizuje zasadę równości szans i dostępności dla osób z niepełnosprawnościami   </w:t>
            </w:r>
          </w:p>
          <w:p w:rsidR="00B32C48" w:rsidRDefault="00607B89">
            <w:pPr>
              <w:spacing w:after="0" w:line="259" w:lineRule="auto"/>
              <w:ind w:left="2" w:right="0" w:firstLine="0"/>
              <w:jc w:val="left"/>
            </w:pPr>
            <w:r>
              <w:rPr>
                <w:rFonts w:ascii="Verdana" w:eastAsia="Verdana" w:hAnsi="Verdana" w:cs="Verdana"/>
                <w:sz w:val="16"/>
              </w:rPr>
              <w:t xml:space="preserve">Przyporządkuj poszczególne zadania do odpowiednich wskaźników wskazanych w pkt 3.1.1 wniosku (o ile dotyczy) </w:t>
            </w:r>
          </w:p>
          <w:p w:rsidR="00B32C48" w:rsidRDefault="00607B89">
            <w:pPr>
              <w:spacing w:after="0" w:line="259" w:lineRule="auto"/>
              <w:ind w:left="2" w:right="0" w:firstLine="0"/>
              <w:jc w:val="left"/>
            </w:pPr>
            <w:r>
              <w:rPr>
                <w:rFonts w:ascii="Verdana" w:eastAsia="Verdana" w:hAnsi="Verdana" w:cs="Verdana"/>
                <w:sz w:val="16"/>
              </w:rPr>
              <w:t>Wskaż wartość wskaźnika, któ</w:t>
            </w:r>
            <w:r>
              <w:rPr>
                <w:rFonts w:ascii="Verdana" w:eastAsia="Verdana" w:hAnsi="Verdana" w:cs="Verdana"/>
                <w:sz w:val="16"/>
              </w:rPr>
              <w:t xml:space="preserve">ra zostanie osiągnięta w ramach zadania </w:t>
            </w:r>
          </w:p>
          <w:p w:rsidR="00B32C48" w:rsidRDefault="00607B89">
            <w:pPr>
              <w:spacing w:after="0" w:line="238" w:lineRule="auto"/>
              <w:ind w:left="2" w:right="0" w:firstLine="0"/>
              <w:jc w:val="left"/>
            </w:pPr>
            <w:r>
              <w:rPr>
                <w:rFonts w:ascii="Verdana" w:eastAsia="Verdana" w:hAnsi="Verdana" w:cs="Verdana"/>
                <w:sz w:val="16"/>
              </w:rPr>
              <w:t xml:space="preserve">Opisz, w jaki sposób zostanie zachowana trwałość rezultatów i trwałość projektu (o ile dotyczy) zgodnie z wymogami Regulaminu konkursu oraz </w:t>
            </w:r>
            <w:proofErr w:type="spellStart"/>
            <w:r>
              <w:rPr>
                <w:rFonts w:ascii="Verdana" w:eastAsia="Verdana" w:hAnsi="Verdana" w:cs="Verdana"/>
                <w:sz w:val="16"/>
              </w:rPr>
              <w:t>zobowiązującymiWytycznymi</w:t>
            </w:r>
            <w:proofErr w:type="spellEnd"/>
            <w:r>
              <w:rPr>
                <w:rFonts w:ascii="Verdana" w:eastAsia="Verdana" w:hAnsi="Verdana" w:cs="Verdana"/>
                <w:sz w:val="16"/>
              </w:rPr>
              <w:t xml:space="preserve"> </w:t>
            </w:r>
          </w:p>
          <w:p w:rsidR="00B32C48" w:rsidRDefault="00607B89">
            <w:pPr>
              <w:spacing w:after="0" w:line="259" w:lineRule="auto"/>
              <w:ind w:left="2" w:right="3979" w:firstLine="0"/>
              <w:jc w:val="left"/>
            </w:pPr>
            <w:r>
              <w:rPr>
                <w:rFonts w:ascii="Verdana" w:eastAsia="Verdana" w:hAnsi="Verdana" w:cs="Verdana"/>
                <w:sz w:val="16"/>
              </w:rPr>
              <w:t>Przypisz partnerów do zadań, za których wykonanie będą oni odpowiedzialni w ramach projek</w:t>
            </w:r>
            <w:r>
              <w:rPr>
                <w:rFonts w:ascii="Verdana" w:eastAsia="Verdana" w:hAnsi="Verdana" w:cs="Verdana"/>
                <w:sz w:val="16"/>
              </w:rPr>
              <w:t xml:space="preserve">tu (o ile dotyczy) Uzasadnij wybór partnerów do realizacji poszczególnych zadań (o ile dotyczy) </w:t>
            </w:r>
          </w:p>
        </w:tc>
      </w:tr>
      <w:tr w:rsidR="00B32C48">
        <w:tblPrEx>
          <w:tblCellMar>
            <w:left w:w="68" w:type="dxa"/>
            <w:right w:w="10" w:type="dxa"/>
          </w:tblCellMar>
        </w:tblPrEx>
        <w:trPr>
          <w:trHeight w:val="204"/>
        </w:trPr>
        <w:tc>
          <w:tcPr>
            <w:tcW w:w="797" w:type="dxa"/>
            <w:tcBorders>
              <w:top w:val="single" w:sz="4" w:space="0" w:color="CCFFCC"/>
              <w:left w:val="single" w:sz="8" w:space="0" w:color="000000"/>
              <w:bottom w:val="single" w:sz="4" w:space="0" w:color="CCFFCC"/>
              <w:right w:val="nil"/>
            </w:tcBorders>
            <w:shd w:val="clear" w:color="auto" w:fill="CCFFCC"/>
          </w:tcPr>
          <w:p w:rsidR="00B32C48" w:rsidRDefault="00607B89">
            <w:pPr>
              <w:spacing w:after="0" w:line="259" w:lineRule="auto"/>
              <w:ind w:left="0" w:right="60" w:firstLine="0"/>
              <w:jc w:val="center"/>
            </w:pPr>
            <w:r>
              <w:rPr>
                <w:rFonts w:ascii="Verdana" w:eastAsia="Verdana" w:hAnsi="Verdana" w:cs="Verdana"/>
                <w:sz w:val="16"/>
              </w:rPr>
              <w:t xml:space="preserve">- </w:t>
            </w:r>
          </w:p>
        </w:tc>
        <w:tc>
          <w:tcPr>
            <w:tcW w:w="0" w:type="auto"/>
            <w:gridSpan w:val="11"/>
            <w:vMerge/>
            <w:tcBorders>
              <w:top w:val="nil"/>
              <w:left w:val="nil"/>
              <w:bottom w:val="nil"/>
              <w:right w:val="single" w:sz="8" w:space="0" w:color="000000"/>
            </w:tcBorders>
          </w:tcPr>
          <w:p w:rsidR="00B32C48" w:rsidRDefault="00B32C48">
            <w:pPr>
              <w:spacing w:after="160" w:line="259" w:lineRule="auto"/>
              <w:ind w:left="0" w:right="0" w:firstLine="0"/>
              <w:jc w:val="left"/>
            </w:pPr>
          </w:p>
        </w:tc>
      </w:tr>
      <w:tr w:rsidR="00B32C48">
        <w:tblPrEx>
          <w:tblCellMar>
            <w:left w:w="68" w:type="dxa"/>
            <w:right w:w="10" w:type="dxa"/>
          </w:tblCellMar>
        </w:tblPrEx>
        <w:trPr>
          <w:trHeight w:val="205"/>
        </w:trPr>
        <w:tc>
          <w:tcPr>
            <w:tcW w:w="797" w:type="dxa"/>
            <w:tcBorders>
              <w:top w:val="single" w:sz="4" w:space="0" w:color="CCFFCC"/>
              <w:left w:val="single" w:sz="8" w:space="0" w:color="000000"/>
              <w:bottom w:val="single" w:sz="4" w:space="0" w:color="CCFFCC"/>
              <w:right w:val="nil"/>
            </w:tcBorders>
            <w:shd w:val="clear" w:color="auto" w:fill="CCFFCC"/>
          </w:tcPr>
          <w:p w:rsidR="00B32C48" w:rsidRDefault="00607B89">
            <w:pPr>
              <w:spacing w:after="0" w:line="259" w:lineRule="auto"/>
              <w:ind w:left="0" w:right="60" w:firstLine="0"/>
              <w:jc w:val="center"/>
            </w:pPr>
            <w:r>
              <w:rPr>
                <w:rFonts w:ascii="Verdana" w:eastAsia="Verdana" w:hAnsi="Verdana" w:cs="Verdana"/>
                <w:sz w:val="16"/>
              </w:rPr>
              <w:t xml:space="preserve">- </w:t>
            </w:r>
          </w:p>
        </w:tc>
        <w:tc>
          <w:tcPr>
            <w:tcW w:w="0" w:type="auto"/>
            <w:gridSpan w:val="11"/>
            <w:vMerge/>
            <w:tcBorders>
              <w:top w:val="nil"/>
              <w:left w:val="nil"/>
              <w:bottom w:val="nil"/>
              <w:right w:val="single" w:sz="8" w:space="0" w:color="000000"/>
            </w:tcBorders>
          </w:tcPr>
          <w:p w:rsidR="00B32C48" w:rsidRDefault="00B32C48">
            <w:pPr>
              <w:spacing w:after="160" w:line="259" w:lineRule="auto"/>
              <w:ind w:left="0" w:right="0" w:firstLine="0"/>
              <w:jc w:val="left"/>
            </w:pPr>
          </w:p>
        </w:tc>
      </w:tr>
      <w:tr w:rsidR="00B32C48">
        <w:tblPrEx>
          <w:tblCellMar>
            <w:left w:w="68" w:type="dxa"/>
            <w:right w:w="10" w:type="dxa"/>
          </w:tblCellMar>
        </w:tblPrEx>
        <w:trPr>
          <w:trHeight w:val="205"/>
        </w:trPr>
        <w:tc>
          <w:tcPr>
            <w:tcW w:w="797" w:type="dxa"/>
            <w:tcBorders>
              <w:top w:val="single" w:sz="4" w:space="0" w:color="CCFFCC"/>
              <w:left w:val="single" w:sz="8" w:space="0" w:color="000000"/>
              <w:bottom w:val="single" w:sz="4" w:space="0" w:color="CCFFCC"/>
              <w:right w:val="nil"/>
            </w:tcBorders>
            <w:shd w:val="clear" w:color="auto" w:fill="CCFFCC"/>
          </w:tcPr>
          <w:p w:rsidR="00B32C48" w:rsidRDefault="00607B89">
            <w:pPr>
              <w:spacing w:after="0" w:line="259" w:lineRule="auto"/>
              <w:ind w:left="0" w:right="60" w:firstLine="0"/>
              <w:jc w:val="center"/>
            </w:pPr>
            <w:r>
              <w:rPr>
                <w:rFonts w:ascii="Verdana" w:eastAsia="Verdana" w:hAnsi="Verdana" w:cs="Verdana"/>
                <w:sz w:val="16"/>
              </w:rPr>
              <w:t xml:space="preserve">- </w:t>
            </w:r>
          </w:p>
        </w:tc>
        <w:tc>
          <w:tcPr>
            <w:tcW w:w="0" w:type="auto"/>
            <w:gridSpan w:val="11"/>
            <w:vMerge/>
            <w:tcBorders>
              <w:top w:val="nil"/>
              <w:left w:val="nil"/>
              <w:bottom w:val="nil"/>
              <w:right w:val="single" w:sz="8" w:space="0" w:color="000000"/>
            </w:tcBorders>
          </w:tcPr>
          <w:p w:rsidR="00B32C48" w:rsidRDefault="00B32C48">
            <w:pPr>
              <w:spacing w:after="160" w:line="259" w:lineRule="auto"/>
              <w:ind w:left="0" w:right="0" w:firstLine="0"/>
              <w:jc w:val="left"/>
            </w:pPr>
          </w:p>
        </w:tc>
      </w:tr>
      <w:tr w:rsidR="00B32C48">
        <w:tblPrEx>
          <w:tblCellMar>
            <w:left w:w="68" w:type="dxa"/>
            <w:right w:w="10" w:type="dxa"/>
          </w:tblCellMar>
        </w:tblPrEx>
        <w:trPr>
          <w:trHeight w:val="1141"/>
        </w:trPr>
        <w:tc>
          <w:tcPr>
            <w:tcW w:w="797" w:type="dxa"/>
            <w:tcBorders>
              <w:top w:val="single" w:sz="4" w:space="0" w:color="CCFFCC"/>
              <w:left w:val="single" w:sz="8" w:space="0" w:color="000000"/>
              <w:bottom w:val="single" w:sz="8" w:space="0" w:color="000000"/>
              <w:right w:val="nil"/>
            </w:tcBorders>
            <w:shd w:val="clear" w:color="auto" w:fill="CCFFCC"/>
          </w:tcPr>
          <w:p w:rsidR="00B32C48" w:rsidRDefault="00607B89">
            <w:pPr>
              <w:spacing w:after="0" w:line="259" w:lineRule="auto"/>
              <w:ind w:left="0" w:right="60" w:firstLine="0"/>
              <w:jc w:val="center"/>
            </w:pPr>
            <w:r>
              <w:rPr>
                <w:rFonts w:ascii="Verdana" w:eastAsia="Verdana" w:hAnsi="Verdana" w:cs="Verdana"/>
                <w:sz w:val="16"/>
              </w:rPr>
              <w:t xml:space="preserve">- </w:t>
            </w:r>
          </w:p>
          <w:p w:rsidR="00B32C48" w:rsidRDefault="00607B89">
            <w:pPr>
              <w:spacing w:after="0" w:line="259" w:lineRule="auto"/>
              <w:ind w:left="0" w:right="60" w:firstLine="0"/>
              <w:jc w:val="center"/>
            </w:pPr>
            <w:r>
              <w:rPr>
                <w:rFonts w:ascii="Verdana" w:eastAsia="Verdana" w:hAnsi="Verdana" w:cs="Verdana"/>
                <w:sz w:val="16"/>
              </w:rPr>
              <w:t xml:space="preserve">- </w:t>
            </w:r>
          </w:p>
          <w:p w:rsidR="00B32C48" w:rsidRDefault="00607B89">
            <w:pPr>
              <w:spacing w:after="0" w:line="259" w:lineRule="auto"/>
              <w:ind w:left="0" w:right="60" w:firstLine="0"/>
              <w:jc w:val="center"/>
            </w:pPr>
            <w:r>
              <w:rPr>
                <w:rFonts w:ascii="Verdana" w:eastAsia="Verdana" w:hAnsi="Verdana" w:cs="Verdana"/>
                <w:sz w:val="16"/>
              </w:rPr>
              <w:t xml:space="preserve">- </w:t>
            </w:r>
          </w:p>
          <w:p w:rsidR="00B32C48" w:rsidRDefault="00607B89">
            <w:pPr>
              <w:spacing w:after="0" w:line="259" w:lineRule="auto"/>
              <w:ind w:left="0" w:right="60" w:firstLine="0"/>
              <w:jc w:val="center"/>
            </w:pPr>
            <w:r>
              <w:rPr>
                <w:rFonts w:ascii="Verdana" w:eastAsia="Verdana" w:hAnsi="Verdana" w:cs="Verdana"/>
                <w:sz w:val="16"/>
              </w:rPr>
              <w:t xml:space="preserve">- </w:t>
            </w:r>
          </w:p>
          <w:p w:rsidR="00B32C48" w:rsidRDefault="00607B89">
            <w:pPr>
              <w:spacing w:after="0" w:line="259" w:lineRule="auto"/>
              <w:ind w:left="0" w:right="60" w:firstLine="0"/>
              <w:jc w:val="center"/>
            </w:pPr>
            <w:r>
              <w:rPr>
                <w:rFonts w:ascii="Verdana" w:eastAsia="Verdana" w:hAnsi="Verdana" w:cs="Verdana"/>
                <w:sz w:val="16"/>
              </w:rPr>
              <w:t xml:space="preserve">- </w:t>
            </w:r>
          </w:p>
        </w:tc>
        <w:tc>
          <w:tcPr>
            <w:tcW w:w="0" w:type="auto"/>
            <w:gridSpan w:val="11"/>
            <w:vMerge/>
            <w:tcBorders>
              <w:top w:val="nil"/>
              <w:left w:val="nil"/>
              <w:bottom w:val="single" w:sz="8" w:space="0" w:color="000000"/>
              <w:right w:val="single" w:sz="8" w:space="0" w:color="000000"/>
            </w:tcBorders>
          </w:tcPr>
          <w:p w:rsidR="00B32C48" w:rsidRDefault="00B32C48">
            <w:pPr>
              <w:spacing w:after="160" w:line="259" w:lineRule="auto"/>
              <w:ind w:left="0" w:right="0" w:firstLine="0"/>
              <w:jc w:val="left"/>
            </w:pPr>
          </w:p>
        </w:tc>
      </w:tr>
      <w:tr w:rsidR="00B32C48">
        <w:tblPrEx>
          <w:tblCellMar>
            <w:left w:w="68" w:type="dxa"/>
            <w:right w:w="10" w:type="dxa"/>
          </w:tblCellMar>
        </w:tblPrEx>
        <w:trPr>
          <w:trHeight w:val="252"/>
        </w:trPr>
        <w:tc>
          <w:tcPr>
            <w:tcW w:w="797" w:type="dxa"/>
            <w:tcBorders>
              <w:top w:val="single" w:sz="8" w:space="0" w:color="000000"/>
              <w:left w:val="single" w:sz="8" w:space="0" w:color="000000"/>
              <w:bottom w:val="single" w:sz="8" w:space="0" w:color="000000"/>
              <w:right w:val="single" w:sz="8" w:space="0" w:color="000000"/>
            </w:tcBorders>
            <w:shd w:val="clear" w:color="auto" w:fill="D9D9D9"/>
          </w:tcPr>
          <w:p w:rsidR="00B32C48" w:rsidRDefault="00607B89">
            <w:pPr>
              <w:spacing w:after="0" w:line="259" w:lineRule="auto"/>
              <w:ind w:left="0" w:right="58" w:firstLine="0"/>
              <w:jc w:val="center"/>
            </w:pPr>
            <w:r>
              <w:rPr>
                <w:rFonts w:ascii="Verdana" w:eastAsia="Verdana" w:hAnsi="Verdana" w:cs="Verdana"/>
                <w:b/>
                <w:sz w:val="18"/>
              </w:rPr>
              <w:t xml:space="preserve">Nr </w:t>
            </w:r>
          </w:p>
        </w:tc>
        <w:tc>
          <w:tcPr>
            <w:tcW w:w="8735" w:type="dxa"/>
            <w:gridSpan w:val="6"/>
            <w:tcBorders>
              <w:top w:val="single" w:sz="8" w:space="0" w:color="000000"/>
              <w:left w:val="single" w:sz="8" w:space="0" w:color="000000"/>
              <w:bottom w:val="single" w:sz="8" w:space="0" w:color="000000"/>
              <w:right w:val="single" w:sz="8" w:space="0" w:color="000000"/>
            </w:tcBorders>
            <w:shd w:val="clear" w:color="auto" w:fill="D9D9D9"/>
          </w:tcPr>
          <w:p w:rsidR="00B32C48" w:rsidRDefault="00607B89">
            <w:pPr>
              <w:spacing w:after="0" w:line="259" w:lineRule="auto"/>
              <w:ind w:left="2" w:right="0" w:firstLine="0"/>
              <w:jc w:val="left"/>
            </w:pPr>
            <w:r>
              <w:rPr>
                <w:rFonts w:ascii="Verdana" w:eastAsia="Verdana" w:hAnsi="Verdana" w:cs="Verdana"/>
                <w:b/>
                <w:sz w:val="18"/>
              </w:rPr>
              <w:t xml:space="preserve">Nazwa zadania </w:t>
            </w:r>
          </w:p>
        </w:tc>
        <w:tc>
          <w:tcPr>
            <w:tcW w:w="5108" w:type="dxa"/>
            <w:gridSpan w:val="5"/>
            <w:tcBorders>
              <w:top w:val="single" w:sz="8" w:space="0" w:color="000000"/>
              <w:left w:val="single" w:sz="8" w:space="0" w:color="000000"/>
              <w:bottom w:val="single" w:sz="8" w:space="0" w:color="000000"/>
              <w:right w:val="single" w:sz="8" w:space="0" w:color="000000"/>
            </w:tcBorders>
            <w:shd w:val="clear" w:color="auto" w:fill="D9D9D9"/>
          </w:tcPr>
          <w:p w:rsidR="00B32C48" w:rsidRDefault="00607B89">
            <w:pPr>
              <w:spacing w:after="0" w:line="259" w:lineRule="auto"/>
              <w:ind w:left="0" w:right="56" w:firstLine="0"/>
              <w:jc w:val="center"/>
            </w:pPr>
            <w:r>
              <w:rPr>
                <w:rFonts w:ascii="Verdana" w:eastAsia="Verdana" w:hAnsi="Verdana" w:cs="Verdana"/>
                <w:b/>
                <w:sz w:val="18"/>
              </w:rPr>
              <w:t xml:space="preserve">Partner realizujący zadanie </w:t>
            </w:r>
          </w:p>
        </w:tc>
      </w:tr>
      <w:tr w:rsidR="00B32C48">
        <w:tblPrEx>
          <w:tblCellMar>
            <w:left w:w="68" w:type="dxa"/>
            <w:right w:w="10" w:type="dxa"/>
          </w:tblCellMar>
        </w:tblPrEx>
        <w:trPr>
          <w:trHeight w:val="634"/>
        </w:trPr>
        <w:tc>
          <w:tcPr>
            <w:tcW w:w="797" w:type="dxa"/>
            <w:tcBorders>
              <w:top w:val="single" w:sz="8" w:space="0" w:color="000000"/>
              <w:left w:val="single" w:sz="8" w:space="0" w:color="000000"/>
              <w:bottom w:val="single" w:sz="8" w:space="0" w:color="000000"/>
              <w:right w:val="single" w:sz="8" w:space="0" w:color="000000"/>
            </w:tcBorders>
          </w:tcPr>
          <w:p w:rsidR="00B32C48" w:rsidRDefault="00607B89">
            <w:pPr>
              <w:spacing w:after="0" w:line="259" w:lineRule="auto"/>
              <w:ind w:left="0" w:right="0" w:firstLine="0"/>
              <w:jc w:val="left"/>
            </w:pPr>
            <w:r>
              <w:rPr>
                <w:rFonts w:ascii="Verdana" w:eastAsia="Verdana" w:hAnsi="Verdana" w:cs="Verdana"/>
                <w:sz w:val="18"/>
              </w:rPr>
              <w:t xml:space="preserve">1 </w:t>
            </w:r>
          </w:p>
          <w:p w:rsidR="00B32C48" w:rsidRDefault="00607B89">
            <w:pPr>
              <w:spacing w:after="0" w:line="259" w:lineRule="auto"/>
              <w:ind w:left="1" w:right="0" w:firstLine="0"/>
              <w:jc w:val="center"/>
            </w:pPr>
            <w:r>
              <w:rPr>
                <w:rFonts w:ascii="Verdana" w:eastAsia="Verdana" w:hAnsi="Verdana" w:cs="Verdana"/>
                <w:b/>
                <w:sz w:val="18"/>
              </w:rPr>
              <w:t xml:space="preserve"> </w:t>
            </w:r>
          </w:p>
        </w:tc>
        <w:tc>
          <w:tcPr>
            <w:tcW w:w="8735" w:type="dxa"/>
            <w:gridSpan w:val="6"/>
            <w:tcBorders>
              <w:top w:val="single" w:sz="8" w:space="0" w:color="000000"/>
              <w:left w:val="single" w:sz="8" w:space="0" w:color="000000"/>
              <w:bottom w:val="single" w:sz="8" w:space="0" w:color="000000"/>
              <w:right w:val="single" w:sz="8" w:space="0" w:color="000000"/>
            </w:tcBorders>
            <w:vAlign w:val="center"/>
          </w:tcPr>
          <w:p w:rsidR="00B32C48" w:rsidRDefault="00607B89">
            <w:pPr>
              <w:spacing w:after="0" w:line="259" w:lineRule="auto"/>
              <w:ind w:left="2" w:right="0" w:firstLine="0"/>
              <w:jc w:val="left"/>
            </w:pPr>
            <w:r>
              <w:rPr>
                <w:rFonts w:ascii="Verdana" w:eastAsia="Verdana" w:hAnsi="Verdana" w:cs="Verdana"/>
                <w:i/>
                <w:sz w:val="18"/>
              </w:rPr>
              <w:t>Tekst</w:t>
            </w:r>
            <w:r>
              <w:rPr>
                <w:sz w:val="20"/>
              </w:rPr>
              <w:t xml:space="preserve"> </w:t>
            </w:r>
          </w:p>
        </w:tc>
        <w:tc>
          <w:tcPr>
            <w:tcW w:w="5108" w:type="dxa"/>
            <w:gridSpan w:val="5"/>
            <w:tcBorders>
              <w:top w:val="single" w:sz="8" w:space="0" w:color="000000"/>
              <w:left w:val="single" w:sz="8" w:space="0" w:color="000000"/>
              <w:bottom w:val="single" w:sz="8" w:space="0" w:color="000000"/>
              <w:right w:val="single" w:sz="8" w:space="0" w:color="000000"/>
            </w:tcBorders>
          </w:tcPr>
          <w:p w:rsidR="00B32C48" w:rsidRDefault="00607B89">
            <w:pPr>
              <w:spacing w:after="0" w:line="259" w:lineRule="auto"/>
              <w:ind w:left="2" w:right="0" w:firstLine="0"/>
            </w:pPr>
            <w:r>
              <w:rPr>
                <w:rFonts w:ascii="Verdana" w:eastAsia="Verdana" w:hAnsi="Verdana" w:cs="Verdana"/>
                <w:i/>
                <w:sz w:val="18"/>
              </w:rPr>
              <w:t>słownik</w:t>
            </w:r>
            <w:r>
              <w:rPr>
                <w:rFonts w:ascii="Verdana" w:eastAsia="Verdana" w:hAnsi="Verdana" w:cs="Verdana"/>
                <w:sz w:val="14"/>
              </w:rPr>
              <w:t xml:space="preserve"> </w:t>
            </w:r>
            <w:r>
              <w:rPr>
                <w:rFonts w:ascii="Verdana" w:eastAsia="Verdana" w:hAnsi="Verdana" w:cs="Verdana"/>
                <w:i/>
                <w:sz w:val="14"/>
              </w:rPr>
              <w:t xml:space="preserve">(lista rozwijana z partnerów wymienionych w pkt 2.10.1.1) </w:t>
            </w:r>
            <w:r>
              <w:rPr>
                <w:rFonts w:ascii="Verdana" w:eastAsia="Verdana" w:hAnsi="Verdana" w:cs="Verdana"/>
                <w:b/>
                <w:i/>
                <w:color w:val="FF0000"/>
                <w:sz w:val="18"/>
              </w:rPr>
              <w:t xml:space="preserve"> </w:t>
            </w:r>
          </w:p>
          <w:p w:rsidR="00B32C48" w:rsidRDefault="00607B89">
            <w:pPr>
              <w:spacing w:after="61" w:line="259" w:lineRule="auto"/>
              <w:ind w:left="2" w:right="0" w:firstLine="0"/>
              <w:jc w:val="left"/>
            </w:pPr>
            <w:r>
              <w:rPr>
                <w:rFonts w:ascii="Verdana" w:eastAsia="Verdana" w:hAnsi="Verdana" w:cs="Verdana"/>
                <w:i/>
                <w:sz w:val="14"/>
              </w:rPr>
              <w:t xml:space="preserve"> </w:t>
            </w:r>
          </w:p>
          <w:p w:rsidR="00B32C48" w:rsidRDefault="00607B89">
            <w:pPr>
              <w:spacing w:after="0" w:line="259" w:lineRule="auto"/>
              <w:ind w:left="2" w:right="0" w:firstLine="0"/>
              <w:jc w:val="left"/>
            </w:pPr>
            <w:r>
              <w:rPr>
                <w:rFonts w:ascii="Verdana" w:eastAsia="Verdana" w:hAnsi="Verdana" w:cs="Verdana"/>
                <w:i/>
                <w:sz w:val="14"/>
              </w:rPr>
              <w:t>Pole widoczne, gdy są partnerzy w projekcie</w:t>
            </w:r>
            <w:r>
              <w:rPr>
                <w:rFonts w:ascii="Verdana" w:eastAsia="Verdana" w:hAnsi="Verdana" w:cs="Verdana"/>
                <w:i/>
                <w:sz w:val="18"/>
              </w:rPr>
              <w:t>.</w:t>
            </w:r>
            <w:r>
              <w:rPr>
                <w:rFonts w:ascii="Verdana" w:eastAsia="Verdana" w:hAnsi="Verdana" w:cs="Verdana"/>
                <w:b/>
                <w:sz w:val="18"/>
              </w:rPr>
              <w:t xml:space="preserve"> </w:t>
            </w:r>
          </w:p>
        </w:tc>
      </w:tr>
      <w:tr w:rsidR="00B32C48">
        <w:tblPrEx>
          <w:tblCellMar>
            <w:left w:w="68" w:type="dxa"/>
            <w:right w:w="10" w:type="dxa"/>
          </w:tblCellMar>
        </w:tblPrEx>
        <w:trPr>
          <w:trHeight w:val="247"/>
        </w:trPr>
        <w:tc>
          <w:tcPr>
            <w:tcW w:w="9532" w:type="dxa"/>
            <w:gridSpan w:val="7"/>
            <w:tcBorders>
              <w:top w:val="single" w:sz="8" w:space="0" w:color="000000"/>
              <w:left w:val="single" w:sz="8" w:space="0" w:color="000000"/>
              <w:bottom w:val="single" w:sz="8" w:space="0" w:color="000000"/>
              <w:right w:val="single" w:sz="8" w:space="0" w:color="000000"/>
            </w:tcBorders>
            <w:shd w:val="clear" w:color="auto" w:fill="D9D9D9"/>
          </w:tcPr>
          <w:p w:rsidR="00B32C48" w:rsidRDefault="00607B89">
            <w:pPr>
              <w:spacing w:after="0" w:line="259" w:lineRule="auto"/>
              <w:ind w:left="0" w:right="0" w:firstLine="0"/>
              <w:jc w:val="left"/>
            </w:pPr>
            <w:r>
              <w:rPr>
                <w:rFonts w:ascii="Verdana" w:eastAsia="Verdana" w:hAnsi="Verdana" w:cs="Verdana"/>
                <w:b/>
                <w:sz w:val="18"/>
              </w:rPr>
              <w:t xml:space="preserve">Wskaźnik realizacji celu </w:t>
            </w:r>
          </w:p>
        </w:tc>
        <w:tc>
          <w:tcPr>
            <w:tcW w:w="5108" w:type="dxa"/>
            <w:gridSpan w:val="5"/>
            <w:tcBorders>
              <w:top w:val="single" w:sz="8" w:space="0" w:color="000000"/>
              <w:left w:val="single" w:sz="8" w:space="0" w:color="000000"/>
              <w:bottom w:val="single" w:sz="8" w:space="0" w:color="000000"/>
              <w:right w:val="single" w:sz="8" w:space="0" w:color="000000"/>
            </w:tcBorders>
            <w:shd w:val="clear" w:color="auto" w:fill="D9D9D9"/>
          </w:tcPr>
          <w:p w:rsidR="00B32C48" w:rsidRDefault="00607B89">
            <w:pPr>
              <w:spacing w:after="0" w:line="259" w:lineRule="auto"/>
              <w:ind w:left="0" w:right="61" w:firstLine="0"/>
              <w:jc w:val="center"/>
            </w:pPr>
            <w:r>
              <w:rPr>
                <w:rFonts w:ascii="Verdana" w:eastAsia="Verdana" w:hAnsi="Verdana" w:cs="Verdana"/>
                <w:b/>
                <w:sz w:val="18"/>
              </w:rPr>
              <w:t xml:space="preserve">Wartość ogółem wskaźnika dla zadania </w:t>
            </w:r>
          </w:p>
        </w:tc>
      </w:tr>
      <w:tr w:rsidR="00B32C48">
        <w:tblPrEx>
          <w:tblCellMar>
            <w:left w:w="68" w:type="dxa"/>
            <w:right w:w="10" w:type="dxa"/>
          </w:tblCellMar>
        </w:tblPrEx>
        <w:trPr>
          <w:trHeight w:val="260"/>
        </w:trPr>
        <w:tc>
          <w:tcPr>
            <w:tcW w:w="9532" w:type="dxa"/>
            <w:gridSpan w:val="7"/>
            <w:tcBorders>
              <w:top w:val="single" w:sz="8" w:space="0" w:color="000000"/>
              <w:left w:val="single" w:sz="8" w:space="0" w:color="000000"/>
              <w:bottom w:val="single" w:sz="8" w:space="0" w:color="000000"/>
              <w:right w:val="single" w:sz="8" w:space="0" w:color="000000"/>
            </w:tcBorders>
          </w:tcPr>
          <w:p w:rsidR="00B32C48" w:rsidRDefault="00607B89">
            <w:pPr>
              <w:spacing w:after="0" w:line="259" w:lineRule="auto"/>
              <w:ind w:left="0" w:right="0" w:firstLine="0"/>
              <w:jc w:val="left"/>
            </w:pPr>
            <w:r>
              <w:rPr>
                <w:rFonts w:ascii="Verdana" w:eastAsia="Verdana" w:hAnsi="Verdana" w:cs="Verdana"/>
                <w:i/>
                <w:sz w:val="18"/>
              </w:rPr>
              <w:lastRenderedPageBreak/>
              <w:t>1. słownik</w:t>
            </w:r>
            <w:r>
              <w:rPr>
                <w:rFonts w:ascii="Verdana" w:eastAsia="Verdana" w:hAnsi="Verdana" w:cs="Verdana"/>
                <w:sz w:val="14"/>
              </w:rPr>
              <w:t xml:space="preserve"> </w:t>
            </w:r>
            <w:r>
              <w:rPr>
                <w:rFonts w:ascii="Verdana" w:eastAsia="Verdana" w:hAnsi="Verdana" w:cs="Verdana"/>
                <w:i/>
                <w:sz w:val="14"/>
              </w:rPr>
              <w:t>(lis</w:t>
            </w:r>
            <w:r>
              <w:rPr>
                <w:rFonts w:ascii="Verdana" w:eastAsia="Verdana" w:hAnsi="Verdana" w:cs="Verdana"/>
                <w:i/>
                <w:sz w:val="14"/>
              </w:rPr>
              <w:t>ta rozwijana ze wskaźników wymienionych w punkcie 3.1.1 )</w:t>
            </w:r>
            <w:r>
              <w:rPr>
                <w:rFonts w:ascii="Verdana" w:eastAsia="Verdana" w:hAnsi="Verdana" w:cs="Verdana"/>
                <w:b/>
                <w:sz w:val="18"/>
              </w:rPr>
              <w:t xml:space="preserve"> </w:t>
            </w:r>
          </w:p>
        </w:tc>
        <w:tc>
          <w:tcPr>
            <w:tcW w:w="5108" w:type="dxa"/>
            <w:gridSpan w:val="5"/>
            <w:tcBorders>
              <w:top w:val="single" w:sz="8" w:space="0" w:color="000000"/>
              <w:left w:val="single" w:sz="8" w:space="0" w:color="000000"/>
              <w:bottom w:val="single" w:sz="8" w:space="0" w:color="000000"/>
              <w:right w:val="single" w:sz="8" w:space="0" w:color="000000"/>
            </w:tcBorders>
          </w:tcPr>
          <w:p w:rsidR="00B32C48" w:rsidRDefault="00607B89">
            <w:pPr>
              <w:spacing w:after="0" w:line="259" w:lineRule="auto"/>
              <w:ind w:left="2" w:right="0" w:firstLine="0"/>
              <w:jc w:val="left"/>
            </w:pPr>
            <w:r>
              <w:rPr>
                <w:rFonts w:ascii="Verdana" w:eastAsia="Verdana" w:hAnsi="Verdana" w:cs="Verdana"/>
                <w:b/>
                <w:sz w:val="18"/>
              </w:rPr>
              <w:t xml:space="preserve"> </w:t>
            </w:r>
          </w:p>
        </w:tc>
      </w:tr>
      <w:tr w:rsidR="00B32C48">
        <w:tblPrEx>
          <w:tblCellMar>
            <w:left w:w="68" w:type="dxa"/>
            <w:right w:w="10" w:type="dxa"/>
          </w:tblCellMar>
        </w:tblPrEx>
        <w:trPr>
          <w:trHeight w:val="642"/>
        </w:trPr>
        <w:tc>
          <w:tcPr>
            <w:tcW w:w="2723" w:type="dxa"/>
            <w:gridSpan w:val="2"/>
            <w:tcBorders>
              <w:top w:val="single" w:sz="8" w:space="0" w:color="000000"/>
              <w:left w:val="single" w:sz="8" w:space="0" w:color="000000"/>
              <w:bottom w:val="single" w:sz="4" w:space="0" w:color="000000"/>
              <w:right w:val="single" w:sz="8" w:space="0" w:color="000000"/>
            </w:tcBorders>
            <w:shd w:val="clear" w:color="auto" w:fill="D9D9D9"/>
            <w:vAlign w:val="center"/>
          </w:tcPr>
          <w:p w:rsidR="00B32C48" w:rsidRDefault="00607B89">
            <w:pPr>
              <w:spacing w:after="0" w:line="259" w:lineRule="auto"/>
              <w:ind w:left="0" w:right="0" w:firstLine="0"/>
              <w:jc w:val="left"/>
            </w:pPr>
            <w:r>
              <w:rPr>
                <w:rFonts w:ascii="Verdana" w:eastAsia="Verdana" w:hAnsi="Verdana" w:cs="Verdana"/>
                <w:b/>
                <w:sz w:val="16"/>
              </w:rPr>
              <w:t xml:space="preserve">Szczegółowy opis zadania </w:t>
            </w:r>
          </w:p>
        </w:tc>
        <w:tc>
          <w:tcPr>
            <w:tcW w:w="11916" w:type="dxa"/>
            <w:gridSpan w:val="10"/>
            <w:tcBorders>
              <w:top w:val="single" w:sz="8" w:space="0" w:color="000000"/>
              <w:left w:val="single" w:sz="8" w:space="0" w:color="000000"/>
              <w:bottom w:val="single" w:sz="4" w:space="0" w:color="000000"/>
              <w:right w:val="single" w:sz="8" w:space="0" w:color="000000"/>
            </w:tcBorders>
            <w:vAlign w:val="center"/>
          </w:tcPr>
          <w:p w:rsidR="00B32C48" w:rsidRDefault="00607B89">
            <w:pPr>
              <w:spacing w:after="0" w:line="259" w:lineRule="auto"/>
              <w:ind w:left="6" w:right="0" w:firstLine="0"/>
              <w:jc w:val="left"/>
            </w:pPr>
            <w:r>
              <w:rPr>
                <w:rFonts w:ascii="Verdana" w:eastAsia="Verdana" w:hAnsi="Verdana" w:cs="Verdana"/>
                <w:i/>
                <w:sz w:val="18"/>
              </w:rPr>
              <w:t xml:space="preserve">Tekst </w:t>
            </w:r>
          </w:p>
        </w:tc>
      </w:tr>
      <w:tr w:rsidR="00B32C48">
        <w:tblPrEx>
          <w:tblCellMar>
            <w:left w:w="68" w:type="dxa"/>
            <w:right w:w="10" w:type="dxa"/>
          </w:tblCellMar>
        </w:tblPrEx>
        <w:trPr>
          <w:trHeight w:val="473"/>
        </w:trPr>
        <w:tc>
          <w:tcPr>
            <w:tcW w:w="4713" w:type="dxa"/>
            <w:gridSpan w:val="3"/>
            <w:tcBorders>
              <w:top w:val="single" w:sz="4" w:space="0" w:color="000000"/>
              <w:left w:val="single" w:sz="8" w:space="0" w:color="000000"/>
              <w:bottom w:val="single" w:sz="4" w:space="0" w:color="000000"/>
              <w:right w:val="single" w:sz="8" w:space="0" w:color="000000"/>
            </w:tcBorders>
            <w:shd w:val="clear" w:color="auto" w:fill="D9D9D9"/>
            <w:vAlign w:val="center"/>
          </w:tcPr>
          <w:p w:rsidR="00B32C48" w:rsidRDefault="00607B89">
            <w:pPr>
              <w:spacing w:after="0" w:line="259" w:lineRule="auto"/>
              <w:ind w:left="0" w:right="0" w:firstLine="0"/>
              <w:jc w:val="left"/>
            </w:pPr>
            <w:r>
              <w:rPr>
                <w:rFonts w:ascii="Verdana" w:eastAsia="Verdana" w:hAnsi="Verdana" w:cs="Verdana"/>
                <w:b/>
                <w:sz w:val="16"/>
              </w:rPr>
              <w:t xml:space="preserve">Forma wsparcia/rodzaj zajęć </w:t>
            </w:r>
          </w:p>
        </w:tc>
        <w:tc>
          <w:tcPr>
            <w:tcW w:w="8363" w:type="dxa"/>
            <w:gridSpan w:val="7"/>
            <w:tcBorders>
              <w:top w:val="single" w:sz="4" w:space="0" w:color="000000"/>
              <w:left w:val="single" w:sz="8" w:space="0" w:color="000000"/>
              <w:bottom w:val="single" w:sz="8" w:space="0" w:color="000000"/>
              <w:right w:val="single" w:sz="8" w:space="0" w:color="000000"/>
            </w:tcBorders>
            <w:shd w:val="clear" w:color="auto" w:fill="D9D9D9"/>
            <w:vAlign w:val="center"/>
          </w:tcPr>
          <w:p w:rsidR="00B32C48" w:rsidRDefault="00607B89">
            <w:pPr>
              <w:spacing w:after="0" w:line="259" w:lineRule="auto"/>
              <w:ind w:left="1" w:right="0" w:firstLine="0"/>
              <w:jc w:val="left"/>
            </w:pPr>
            <w:r>
              <w:rPr>
                <w:rFonts w:ascii="Verdana" w:eastAsia="Verdana" w:hAnsi="Verdana" w:cs="Verdana"/>
                <w:b/>
                <w:sz w:val="16"/>
              </w:rPr>
              <w:t>Liczba osób biorących udział w formie wsparcia/rodzaju zajęć</w:t>
            </w:r>
            <w:r>
              <w:rPr>
                <w:rFonts w:ascii="Verdana" w:eastAsia="Verdana" w:hAnsi="Verdana" w:cs="Verdana"/>
                <w:i/>
                <w:sz w:val="18"/>
              </w:rPr>
              <w:t xml:space="preserve"> </w:t>
            </w:r>
          </w:p>
        </w:tc>
        <w:tc>
          <w:tcPr>
            <w:tcW w:w="1563" w:type="dxa"/>
            <w:gridSpan w:val="2"/>
            <w:tcBorders>
              <w:top w:val="single" w:sz="4" w:space="0" w:color="000000"/>
              <w:left w:val="single" w:sz="8" w:space="0" w:color="000000"/>
              <w:bottom w:val="single" w:sz="4" w:space="0" w:color="000000"/>
              <w:right w:val="single" w:sz="8" w:space="0" w:color="000000"/>
            </w:tcBorders>
            <w:shd w:val="clear" w:color="auto" w:fill="D9D9D9"/>
            <w:vAlign w:val="center"/>
          </w:tcPr>
          <w:p w:rsidR="00B32C48" w:rsidRDefault="00607B89">
            <w:pPr>
              <w:spacing w:after="0" w:line="259" w:lineRule="auto"/>
              <w:ind w:left="0" w:right="56" w:firstLine="0"/>
              <w:jc w:val="center"/>
            </w:pPr>
            <w:r>
              <w:rPr>
                <w:rFonts w:ascii="Verdana" w:eastAsia="Verdana" w:hAnsi="Verdana" w:cs="Verdana"/>
                <w:b/>
                <w:sz w:val="16"/>
              </w:rPr>
              <w:t>Ilość godzin</w:t>
            </w:r>
            <w:r>
              <w:rPr>
                <w:rFonts w:ascii="Verdana" w:eastAsia="Verdana" w:hAnsi="Verdana" w:cs="Verdana"/>
                <w:i/>
                <w:sz w:val="18"/>
              </w:rPr>
              <w:t xml:space="preserve"> </w:t>
            </w:r>
          </w:p>
        </w:tc>
      </w:tr>
      <w:tr w:rsidR="00B32C48">
        <w:tblPrEx>
          <w:tblCellMar>
            <w:left w:w="68" w:type="dxa"/>
            <w:right w:w="10" w:type="dxa"/>
          </w:tblCellMar>
        </w:tblPrEx>
        <w:trPr>
          <w:trHeight w:val="571"/>
        </w:trPr>
        <w:tc>
          <w:tcPr>
            <w:tcW w:w="4713" w:type="dxa"/>
            <w:gridSpan w:val="3"/>
            <w:tcBorders>
              <w:top w:val="single" w:sz="4" w:space="0" w:color="000000"/>
              <w:left w:val="single" w:sz="8" w:space="0" w:color="000000"/>
              <w:bottom w:val="single" w:sz="8" w:space="0" w:color="000000"/>
              <w:right w:val="single" w:sz="8" w:space="0" w:color="000000"/>
            </w:tcBorders>
            <w:vAlign w:val="center"/>
          </w:tcPr>
          <w:p w:rsidR="00B32C48" w:rsidRDefault="00607B89">
            <w:pPr>
              <w:spacing w:after="0" w:line="259" w:lineRule="auto"/>
              <w:ind w:left="0" w:right="0" w:firstLine="0"/>
              <w:jc w:val="left"/>
            </w:pPr>
            <w:r>
              <w:rPr>
                <w:rFonts w:ascii="Calibri" w:eastAsia="Calibri" w:hAnsi="Calibri" w:cs="Calibri"/>
                <w:i/>
              </w:rPr>
              <w:t>wybór z listy rozwijanej</w:t>
            </w:r>
            <w:r>
              <w:rPr>
                <w:rFonts w:ascii="Verdana" w:eastAsia="Verdana" w:hAnsi="Verdana" w:cs="Verdana"/>
                <w:b/>
                <w:sz w:val="16"/>
              </w:rPr>
              <w:t xml:space="preserve"> </w:t>
            </w:r>
          </w:p>
        </w:tc>
        <w:tc>
          <w:tcPr>
            <w:tcW w:w="1274" w:type="dxa"/>
            <w:tcBorders>
              <w:top w:val="single" w:sz="8" w:space="0" w:color="000000"/>
              <w:left w:val="single" w:sz="8" w:space="0" w:color="000000"/>
              <w:bottom w:val="single" w:sz="8" w:space="0" w:color="000000"/>
              <w:right w:val="single" w:sz="8" w:space="0" w:color="000000"/>
            </w:tcBorders>
            <w:vAlign w:val="center"/>
          </w:tcPr>
          <w:p w:rsidR="00B32C48" w:rsidRDefault="00607B89">
            <w:pPr>
              <w:spacing w:after="0" w:line="259" w:lineRule="auto"/>
              <w:ind w:left="1" w:right="0" w:firstLine="0"/>
              <w:jc w:val="left"/>
            </w:pPr>
            <w:r>
              <w:rPr>
                <w:rFonts w:ascii="Verdana" w:eastAsia="Verdana" w:hAnsi="Verdana" w:cs="Verdana"/>
                <w:b/>
                <w:sz w:val="18"/>
              </w:rPr>
              <w:t xml:space="preserve">Kobiety </w:t>
            </w:r>
          </w:p>
        </w:tc>
        <w:tc>
          <w:tcPr>
            <w:tcW w:w="1274" w:type="dxa"/>
            <w:tcBorders>
              <w:top w:val="single" w:sz="8" w:space="0" w:color="000000"/>
              <w:left w:val="single" w:sz="8" w:space="0" w:color="000000"/>
              <w:bottom w:val="single" w:sz="8" w:space="0" w:color="000000"/>
              <w:right w:val="single" w:sz="8" w:space="0" w:color="000000"/>
            </w:tcBorders>
            <w:vAlign w:val="center"/>
          </w:tcPr>
          <w:p w:rsidR="00B32C48" w:rsidRDefault="00607B89">
            <w:pPr>
              <w:spacing w:after="0" w:line="259" w:lineRule="auto"/>
              <w:ind w:left="1" w:right="0" w:firstLine="0"/>
              <w:jc w:val="left"/>
            </w:pPr>
            <w:r>
              <w:rPr>
                <w:rFonts w:ascii="Verdana" w:eastAsia="Verdana" w:hAnsi="Verdana" w:cs="Verdana"/>
                <w:b/>
                <w:i/>
                <w:sz w:val="18"/>
              </w:rPr>
              <w:t xml:space="preserve"> </w:t>
            </w:r>
          </w:p>
        </w:tc>
        <w:tc>
          <w:tcPr>
            <w:tcW w:w="1419" w:type="dxa"/>
            <w:tcBorders>
              <w:top w:val="single" w:sz="8" w:space="0" w:color="000000"/>
              <w:left w:val="single" w:sz="8" w:space="0" w:color="000000"/>
              <w:bottom w:val="single" w:sz="8" w:space="0" w:color="000000"/>
              <w:right w:val="single" w:sz="8" w:space="0" w:color="000000"/>
            </w:tcBorders>
            <w:vAlign w:val="center"/>
          </w:tcPr>
          <w:p w:rsidR="00B32C48" w:rsidRDefault="00607B89">
            <w:pPr>
              <w:spacing w:after="0" w:line="259" w:lineRule="auto"/>
              <w:ind w:left="4" w:right="0" w:firstLine="0"/>
              <w:jc w:val="left"/>
            </w:pPr>
            <w:r>
              <w:rPr>
                <w:rFonts w:ascii="Verdana" w:eastAsia="Verdana" w:hAnsi="Verdana" w:cs="Verdana"/>
                <w:b/>
                <w:sz w:val="18"/>
              </w:rPr>
              <w:t xml:space="preserve">Mężczyźni </w:t>
            </w:r>
          </w:p>
        </w:tc>
        <w:tc>
          <w:tcPr>
            <w:tcW w:w="1416" w:type="dxa"/>
            <w:gridSpan w:val="2"/>
            <w:tcBorders>
              <w:top w:val="single" w:sz="8" w:space="0" w:color="000000"/>
              <w:left w:val="single" w:sz="8" w:space="0" w:color="000000"/>
              <w:bottom w:val="single" w:sz="8" w:space="0" w:color="000000"/>
              <w:right w:val="single" w:sz="8" w:space="0" w:color="000000"/>
            </w:tcBorders>
            <w:vAlign w:val="center"/>
          </w:tcPr>
          <w:p w:rsidR="00B32C48" w:rsidRDefault="00607B89">
            <w:pPr>
              <w:spacing w:after="0" w:line="259" w:lineRule="auto"/>
              <w:ind w:left="1" w:right="0" w:firstLine="0"/>
              <w:jc w:val="left"/>
            </w:pPr>
            <w:r>
              <w:rPr>
                <w:rFonts w:ascii="Verdana" w:eastAsia="Verdana" w:hAnsi="Verdana" w:cs="Verdana"/>
                <w:b/>
                <w:i/>
                <w:sz w:val="18"/>
              </w:rPr>
              <w:t xml:space="preserve"> </w:t>
            </w:r>
          </w:p>
        </w:tc>
        <w:tc>
          <w:tcPr>
            <w:tcW w:w="1489" w:type="dxa"/>
            <w:tcBorders>
              <w:top w:val="single" w:sz="8" w:space="0" w:color="000000"/>
              <w:left w:val="single" w:sz="8" w:space="0" w:color="000000"/>
              <w:bottom w:val="single" w:sz="8" w:space="0" w:color="000000"/>
              <w:right w:val="single" w:sz="8" w:space="0" w:color="000000"/>
            </w:tcBorders>
            <w:vAlign w:val="center"/>
          </w:tcPr>
          <w:p w:rsidR="00B32C48" w:rsidRDefault="00607B89">
            <w:pPr>
              <w:spacing w:after="0" w:line="259" w:lineRule="auto"/>
              <w:ind w:left="4" w:right="0" w:firstLine="0"/>
              <w:jc w:val="left"/>
            </w:pPr>
            <w:r>
              <w:rPr>
                <w:rFonts w:ascii="Verdana" w:eastAsia="Verdana" w:hAnsi="Verdana" w:cs="Verdana"/>
                <w:b/>
                <w:sz w:val="18"/>
              </w:rPr>
              <w:t xml:space="preserve">Ogółem </w:t>
            </w:r>
          </w:p>
        </w:tc>
        <w:tc>
          <w:tcPr>
            <w:tcW w:w="1490" w:type="dxa"/>
            <w:tcBorders>
              <w:top w:val="single" w:sz="8" w:space="0" w:color="000000"/>
              <w:left w:val="single" w:sz="8" w:space="0" w:color="000000"/>
              <w:bottom w:val="single" w:sz="8" w:space="0" w:color="000000"/>
              <w:right w:val="single" w:sz="8" w:space="0" w:color="000000"/>
            </w:tcBorders>
            <w:vAlign w:val="center"/>
          </w:tcPr>
          <w:p w:rsidR="00B32C48" w:rsidRDefault="00607B89">
            <w:pPr>
              <w:spacing w:after="0" w:line="259" w:lineRule="auto"/>
              <w:ind w:left="4" w:right="0" w:firstLine="0"/>
              <w:jc w:val="left"/>
            </w:pPr>
            <w:r>
              <w:rPr>
                <w:rFonts w:ascii="Verdana" w:eastAsia="Verdana" w:hAnsi="Verdana" w:cs="Verdana"/>
                <w:b/>
                <w:i/>
                <w:sz w:val="18"/>
              </w:rPr>
              <w:t xml:space="preserve"> </w:t>
            </w:r>
          </w:p>
        </w:tc>
        <w:tc>
          <w:tcPr>
            <w:tcW w:w="1563" w:type="dxa"/>
            <w:gridSpan w:val="2"/>
            <w:tcBorders>
              <w:top w:val="single" w:sz="4" w:space="0" w:color="000000"/>
              <w:left w:val="single" w:sz="8" w:space="0" w:color="000000"/>
              <w:bottom w:val="single" w:sz="8" w:space="0" w:color="000000"/>
              <w:right w:val="single" w:sz="8" w:space="0" w:color="000000"/>
            </w:tcBorders>
            <w:vAlign w:val="center"/>
          </w:tcPr>
          <w:p w:rsidR="00B32C48" w:rsidRDefault="00607B89">
            <w:pPr>
              <w:spacing w:after="0" w:line="259" w:lineRule="auto"/>
              <w:ind w:left="1" w:right="0" w:firstLine="0"/>
              <w:jc w:val="left"/>
            </w:pPr>
            <w:r>
              <w:rPr>
                <w:rFonts w:ascii="Verdana" w:eastAsia="Verdana" w:hAnsi="Verdana" w:cs="Verdana"/>
                <w:b/>
                <w:i/>
                <w:sz w:val="18"/>
              </w:rPr>
              <w:t xml:space="preserve"> </w:t>
            </w:r>
          </w:p>
        </w:tc>
      </w:tr>
      <w:tr w:rsidR="00B32C48">
        <w:tblPrEx>
          <w:tblCellMar>
            <w:left w:w="68" w:type="dxa"/>
            <w:right w:w="10" w:type="dxa"/>
          </w:tblCellMar>
        </w:tblPrEx>
        <w:trPr>
          <w:trHeight w:val="559"/>
        </w:trPr>
        <w:tc>
          <w:tcPr>
            <w:tcW w:w="4713"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B32C48" w:rsidRDefault="00607B89">
            <w:pPr>
              <w:spacing w:after="0" w:line="259" w:lineRule="auto"/>
              <w:ind w:left="0" w:right="0" w:firstLine="0"/>
              <w:jc w:val="left"/>
            </w:pPr>
            <w:r>
              <w:rPr>
                <w:rFonts w:ascii="Verdana" w:eastAsia="Verdana" w:hAnsi="Verdana" w:cs="Verdana"/>
                <w:b/>
                <w:sz w:val="16"/>
              </w:rPr>
              <w:t xml:space="preserve">Nazwa partnera </w:t>
            </w:r>
          </w:p>
        </w:tc>
        <w:tc>
          <w:tcPr>
            <w:tcW w:w="9926" w:type="dxa"/>
            <w:gridSpan w:val="9"/>
            <w:tcBorders>
              <w:top w:val="single" w:sz="8" w:space="0" w:color="000000"/>
              <w:left w:val="single" w:sz="8" w:space="0" w:color="000000"/>
              <w:bottom w:val="single" w:sz="8" w:space="0" w:color="000000"/>
              <w:right w:val="single" w:sz="8" w:space="0" w:color="000000"/>
            </w:tcBorders>
            <w:shd w:val="clear" w:color="auto" w:fill="D9D9D9"/>
            <w:vAlign w:val="center"/>
          </w:tcPr>
          <w:p w:rsidR="00B32C48" w:rsidRDefault="00607B89">
            <w:pPr>
              <w:spacing w:after="0" w:line="259" w:lineRule="auto"/>
              <w:ind w:left="1" w:right="0" w:firstLine="0"/>
              <w:jc w:val="left"/>
            </w:pPr>
            <w:r>
              <w:rPr>
                <w:rFonts w:ascii="Verdana" w:eastAsia="Verdana" w:hAnsi="Verdana" w:cs="Verdana"/>
                <w:b/>
                <w:sz w:val="16"/>
              </w:rPr>
              <w:t>Uzasadnienie wyboru partnera dla zadania</w:t>
            </w:r>
            <w:r>
              <w:rPr>
                <w:rFonts w:ascii="Verdana" w:eastAsia="Verdana" w:hAnsi="Verdana" w:cs="Verdana"/>
                <w:i/>
                <w:sz w:val="18"/>
              </w:rPr>
              <w:t xml:space="preserve"> </w:t>
            </w:r>
          </w:p>
        </w:tc>
      </w:tr>
      <w:tr w:rsidR="00B32C48">
        <w:tblPrEx>
          <w:tblCellMar>
            <w:left w:w="68" w:type="dxa"/>
            <w:right w:w="10" w:type="dxa"/>
          </w:tblCellMar>
        </w:tblPrEx>
        <w:trPr>
          <w:trHeight w:val="634"/>
        </w:trPr>
        <w:tc>
          <w:tcPr>
            <w:tcW w:w="4713" w:type="dxa"/>
            <w:gridSpan w:val="3"/>
            <w:tcBorders>
              <w:top w:val="single" w:sz="8" w:space="0" w:color="000000"/>
              <w:left w:val="single" w:sz="8" w:space="0" w:color="000000"/>
              <w:bottom w:val="single" w:sz="8" w:space="0" w:color="000000"/>
              <w:right w:val="single" w:sz="8" w:space="0" w:color="000000"/>
            </w:tcBorders>
          </w:tcPr>
          <w:p w:rsidR="00B32C48" w:rsidRDefault="00607B89">
            <w:pPr>
              <w:spacing w:after="0" w:line="259" w:lineRule="auto"/>
              <w:ind w:left="0" w:right="0" w:firstLine="0"/>
              <w:jc w:val="left"/>
            </w:pPr>
            <w:r>
              <w:rPr>
                <w:rFonts w:ascii="Verdana" w:eastAsia="Verdana" w:hAnsi="Verdana" w:cs="Verdana"/>
                <w:i/>
                <w:sz w:val="18"/>
              </w:rPr>
              <w:t>słownik</w:t>
            </w:r>
            <w:r>
              <w:rPr>
                <w:rFonts w:ascii="Verdana" w:eastAsia="Verdana" w:hAnsi="Verdana" w:cs="Verdana"/>
                <w:sz w:val="14"/>
              </w:rPr>
              <w:t xml:space="preserve"> </w:t>
            </w:r>
            <w:r>
              <w:rPr>
                <w:rFonts w:ascii="Verdana" w:eastAsia="Verdana" w:hAnsi="Verdana" w:cs="Verdana"/>
                <w:i/>
                <w:sz w:val="14"/>
              </w:rPr>
              <w:t xml:space="preserve">(lista rozwijana z partnerów wymienionych w pkt </w:t>
            </w:r>
          </w:p>
          <w:p w:rsidR="00B32C48" w:rsidRDefault="00607B89">
            <w:pPr>
              <w:spacing w:after="13" w:line="259" w:lineRule="auto"/>
              <w:ind w:left="0" w:right="0" w:firstLine="0"/>
              <w:jc w:val="left"/>
            </w:pPr>
            <w:r>
              <w:rPr>
                <w:rFonts w:ascii="Verdana" w:eastAsia="Verdana" w:hAnsi="Verdana" w:cs="Verdana"/>
                <w:i/>
                <w:sz w:val="14"/>
              </w:rPr>
              <w:t xml:space="preserve">2.10.1.1) </w:t>
            </w:r>
            <w:r>
              <w:rPr>
                <w:rFonts w:ascii="Verdana" w:eastAsia="Verdana" w:hAnsi="Verdana" w:cs="Verdana"/>
                <w:b/>
                <w:i/>
                <w:color w:val="FF0000"/>
                <w:sz w:val="18"/>
              </w:rPr>
              <w:t xml:space="preserve"> </w:t>
            </w:r>
          </w:p>
          <w:p w:rsidR="00B32C48" w:rsidRDefault="00607B89">
            <w:pPr>
              <w:spacing w:after="0" w:line="259" w:lineRule="auto"/>
              <w:ind w:left="0" w:right="0" w:firstLine="0"/>
              <w:jc w:val="left"/>
            </w:pPr>
            <w:r>
              <w:rPr>
                <w:rFonts w:ascii="Verdana" w:eastAsia="Verdana" w:hAnsi="Verdana" w:cs="Verdana"/>
                <w:i/>
                <w:sz w:val="14"/>
              </w:rPr>
              <w:t>Pole widoczne, gdy są partnerzy w projekcie</w:t>
            </w:r>
            <w:r>
              <w:rPr>
                <w:rFonts w:ascii="Verdana" w:eastAsia="Verdana" w:hAnsi="Verdana" w:cs="Verdana"/>
                <w:i/>
                <w:sz w:val="18"/>
              </w:rPr>
              <w:t>.</w:t>
            </w:r>
            <w:r>
              <w:rPr>
                <w:rFonts w:ascii="Verdana" w:eastAsia="Verdana" w:hAnsi="Verdana" w:cs="Verdana"/>
                <w:b/>
                <w:sz w:val="16"/>
              </w:rPr>
              <w:t xml:space="preserve"> </w:t>
            </w:r>
          </w:p>
        </w:tc>
        <w:tc>
          <w:tcPr>
            <w:tcW w:w="9926" w:type="dxa"/>
            <w:gridSpan w:val="9"/>
            <w:tcBorders>
              <w:top w:val="single" w:sz="8" w:space="0" w:color="000000"/>
              <w:left w:val="single" w:sz="8" w:space="0" w:color="000000"/>
              <w:bottom w:val="single" w:sz="8" w:space="0" w:color="000000"/>
              <w:right w:val="single" w:sz="8" w:space="0" w:color="000000"/>
            </w:tcBorders>
            <w:vAlign w:val="center"/>
          </w:tcPr>
          <w:p w:rsidR="00B32C48" w:rsidRDefault="00607B89">
            <w:pPr>
              <w:spacing w:after="12" w:line="259" w:lineRule="auto"/>
              <w:ind w:left="1" w:right="0" w:firstLine="0"/>
              <w:jc w:val="left"/>
            </w:pPr>
            <w:r>
              <w:rPr>
                <w:rFonts w:ascii="Verdana" w:eastAsia="Verdana" w:hAnsi="Verdana" w:cs="Verdana"/>
                <w:i/>
                <w:sz w:val="18"/>
              </w:rPr>
              <w:t>Tekst</w:t>
            </w:r>
            <w:r>
              <w:rPr>
                <w:rFonts w:ascii="Verdana" w:eastAsia="Verdana" w:hAnsi="Verdana" w:cs="Verdana"/>
                <w:b/>
                <w:i/>
                <w:color w:val="FF0000"/>
                <w:sz w:val="18"/>
              </w:rPr>
              <w:t xml:space="preserve"> </w:t>
            </w:r>
          </w:p>
          <w:p w:rsidR="00B32C48" w:rsidRDefault="00607B89">
            <w:pPr>
              <w:spacing w:after="0" w:line="259" w:lineRule="auto"/>
              <w:ind w:left="1" w:right="0" w:firstLine="0"/>
              <w:jc w:val="left"/>
            </w:pPr>
            <w:r>
              <w:rPr>
                <w:rFonts w:ascii="Verdana" w:eastAsia="Verdana" w:hAnsi="Verdana" w:cs="Verdana"/>
                <w:i/>
                <w:sz w:val="14"/>
              </w:rPr>
              <w:t>Pole widoczne, gdy są partnerzy w projekcie</w:t>
            </w:r>
            <w:r>
              <w:rPr>
                <w:rFonts w:ascii="Verdana" w:eastAsia="Verdana" w:hAnsi="Verdana" w:cs="Verdana"/>
                <w:i/>
                <w:sz w:val="18"/>
              </w:rPr>
              <w:t xml:space="preserve">. </w:t>
            </w:r>
          </w:p>
        </w:tc>
      </w:tr>
      <w:tr w:rsidR="00B32C48">
        <w:tblPrEx>
          <w:tblCellMar>
            <w:left w:w="68" w:type="dxa"/>
            <w:right w:w="10" w:type="dxa"/>
          </w:tblCellMar>
        </w:tblPrEx>
        <w:trPr>
          <w:trHeight w:val="436"/>
        </w:trPr>
        <w:tc>
          <w:tcPr>
            <w:tcW w:w="14640" w:type="dxa"/>
            <w:gridSpan w:val="12"/>
            <w:tcBorders>
              <w:top w:val="single" w:sz="8" w:space="0" w:color="000000"/>
              <w:left w:val="single" w:sz="8" w:space="0" w:color="000000"/>
              <w:bottom w:val="single" w:sz="4" w:space="0" w:color="000000"/>
              <w:right w:val="single" w:sz="8" w:space="0" w:color="000000"/>
            </w:tcBorders>
            <w:shd w:val="clear" w:color="auto" w:fill="CCFFCC"/>
            <w:vAlign w:val="center"/>
          </w:tcPr>
          <w:p w:rsidR="00B32C48" w:rsidRDefault="00607B89">
            <w:pPr>
              <w:spacing w:after="0" w:line="259" w:lineRule="auto"/>
              <w:ind w:left="0" w:right="0" w:firstLine="0"/>
              <w:jc w:val="left"/>
            </w:pPr>
            <w:r>
              <w:rPr>
                <w:rFonts w:ascii="Verdana" w:eastAsia="Verdana" w:hAnsi="Verdana" w:cs="Verdana"/>
                <w:b/>
                <w:sz w:val="18"/>
              </w:rPr>
              <w:t>Trwałość rezultatów i trwałość projektu</w:t>
            </w:r>
            <w:r>
              <w:rPr>
                <w:rFonts w:ascii="Verdana" w:eastAsia="Verdana" w:hAnsi="Verdana" w:cs="Verdana"/>
                <w:sz w:val="16"/>
              </w:rPr>
              <w:t xml:space="preserve"> </w:t>
            </w:r>
          </w:p>
        </w:tc>
      </w:tr>
      <w:tr w:rsidR="00B32C48">
        <w:tblPrEx>
          <w:tblCellMar>
            <w:left w:w="68" w:type="dxa"/>
            <w:right w:w="10" w:type="dxa"/>
          </w:tblCellMar>
        </w:tblPrEx>
        <w:trPr>
          <w:trHeight w:val="472"/>
        </w:trPr>
        <w:tc>
          <w:tcPr>
            <w:tcW w:w="14640" w:type="dxa"/>
            <w:gridSpan w:val="12"/>
            <w:tcBorders>
              <w:top w:val="single" w:sz="4" w:space="0" w:color="000000"/>
              <w:left w:val="single" w:sz="8" w:space="0" w:color="000000"/>
              <w:bottom w:val="single" w:sz="4" w:space="0" w:color="000000"/>
              <w:right w:val="single" w:sz="8" w:space="0" w:color="000000"/>
            </w:tcBorders>
          </w:tcPr>
          <w:p w:rsidR="00B32C48" w:rsidRDefault="00607B89">
            <w:pPr>
              <w:spacing w:after="0" w:line="259" w:lineRule="auto"/>
              <w:ind w:left="0" w:right="0" w:firstLine="0"/>
              <w:jc w:val="left"/>
            </w:pPr>
            <w:r>
              <w:rPr>
                <w:rFonts w:ascii="Verdana" w:eastAsia="Verdana" w:hAnsi="Verdana" w:cs="Verdana"/>
                <w:i/>
                <w:sz w:val="18"/>
              </w:rPr>
              <w:t xml:space="preserve">[tekst] </w:t>
            </w:r>
          </w:p>
        </w:tc>
      </w:tr>
    </w:tbl>
    <w:p w:rsidR="00B32C48" w:rsidRDefault="00607B89">
      <w:pPr>
        <w:spacing w:after="0" w:line="259" w:lineRule="auto"/>
        <w:ind w:left="0" w:right="0" w:firstLine="0"/>
      </w:pPr>
      <w:r>
        <w:rPr>
          <w:rFonts w:ascii="Verdana" w:eastAsia="Verdana" w:hAnsi="Verdana" w:cs="Verdana"/>
          <w:i/>
          <w:sz w:val="18"/>
        </w:rPr>
        <w:t xml:space="preserve"> </w:t>
      </w:r>
    </w:p>
    <w:p w:rsidR="00B32C48" w:rsidRDefault="00607B89">
      <w:pPr>
        <w:spacing w:after="0" w:line="259" w:lineRule="auto"/>
        <w:ind w:left="0" w:right="0" w:firstLine="0"/>
      </w:pPr>
      <w:r>
        <w:rPr>
          <w:rFonts w:ascii="Verdana" w:eastAsia="Verdana" w:hAnsi="Verdana" w:cs="Verdana"/>
          <w:i/>
          <w:sz w:val="18"/>
        </w:rPr>
        <w:t xml:space="preserve"> </w:t>
      </w:r>
    </w:p>
    <w:tbl>
      <w:tblPr>
        <w:tblStyle w:val="TableGrid"/>
        <w:tblW w:w="14463" w:type="dxa"/>
        <w:tblInd w:w="-227" w:type="dxa"/>
        <w:tblCellMar>
          <w:top w:w="45" w:type="dxa"/>
          <w:left w:w="68" w:type="dxa"/>
          <w:bottom w:w="0" w:type="dxa"/>
          <w:right w:w="14" w:type="dxa"/>
        </w:tblCellMar>
        <w:tblLook w:val="04A0" w:firstRow="1" w:lastRow="0" w:firstColumn="1" w:lastColumn="0" w:noHBand="0" w:noVBand="1"/>
      </w:tblPr>
      <w:tblGrid>
        <w:gridCol w:w="425"/>
        <w:gridCol w:w="4338"/>
        <w:gridCol w:w="4821"/>
        <w:gridCol w:w="4879"/>
      </w:tblGrid>
      <w:tr w:rsidR="00B32C48">
        <w:trPr>
          <w:trHeight w:val="236"/>
        </w:trPr>
        <w:tc>
          <w:tcPr>
            <w:tcW w:w="14463" w:type="dxa"/>
            <w:gridSpan w:val="4"/>
            <w:tcBorders>
              <w:top w:val="single" w:sz="8" w:space="0" w:color="000000"/>
              <w:left w:val="single" w:sz="8" w:space="0" w:color="000000"/>
              <w:bottom w:val="single" w:sz="8" w:space="0" w:color="000000"/>
              <w:right w:val="single" w:sz="8" w:space="0" w:color="000000"/>
            </w:tcBorders>
            <w:shd w:val="clear" w:color="auto" w:fill="CCFFCC"/>
          </w:tcPr>
          <w:p w:rsidR="00B32C48" w:rsidRDefault="00607B89">
            <w:pPr>
              <w:spacing w:after="0" w:line="259" w:lineRule="auto"/>
              <w:ind w:left="0" w:right="0" w:firstLine="0"/>
              <w:jc w:val="left"/>
            </w:pPr>
            <w:r>
              <w:rPr>
                <w:rFonts w:ascii="Verdana" w:eastAsia="Verdana" w:hAnsi="Verdana" w:cs="Verdana"/>
                <w:b/>
                <w:sz w:val="18"/>
              </w:rPr>
              <w:t xml:space="preserve">4.2 Kwoty ryczałtowe  </w:t>
            </w:r>
          </w:p>
        </w:tc>
      </w:tr>
      <w:tr w:rsidR="00B32C48">
        <w:trPr>
          <w:trHeight w:val="210"/>
        </w:trPr>
        <w:tc>
          <w:tcPr>
            <w:tcW w:w="426" w:type="dxa"/>
            <w:tcBorders>
              <w:top w:val="single" w:sz="8" w:space="0" w:color="000000"/>
              <w:left w:val="single" w:sz="8" w:space="0" w:color="000000"/>
              <w:bottom w:val="single" w:sz="4" w:space="0" w:color="CCFFCC"/>
              <w:right w:val="nil"/>
            </w:tcBorders>
            <w:shd w:val="clear" w:color="auto" w:fill="CCFFCC"/>
          </w:tcPr>
          <w:p w:rsidR="00B32C48" w:rsidRDefault="00607B89">
            <w:pPr>
              <w:spacing w:after="0" w:line="259" w:lineRule="auto"/>
              <w:ind w:left="0" w:right="55" w:firstLine="0"/>
              <w:jc w:val="center"/>
            </w:pPr>
            <w:r>
              <w:rPr>
                <w:rFonts w:ascii="Verdana" w:eastAsia="Verdana" w:hAnsi="Verdana" w:cs="Verdana"/>
                <w:sz w:val="16"/>
              </w:rPr>
              <w:t xml:space="preserve">- </w:t>
            </w:r>
          </w:p>
        </w:tc>
        <w:tc>
          <w:tcPr>
            <w:tcW w:w="14037" w:type="dxa"/>
            <w:gridSpan w:val="3"/>
            <w:vMerge w:val="restart"/>
            <w:tcBorders>
              <w:top w:val="single" w:sz="8" w:space="0" w:color="000000"/>
              <w:left w:val="nil"/>
              <w:bottom w:val="single" w:sz="8" w:space="0" w:color="000000"/>
              <w:right w:val="single" w:sz="8" w:space="0" w:color="000000"/>
            </w:tcBorders>
            <w:shd w:val="clear" w:color="auto" w:fill="CCFFCC"/>
          </w:tcPr>
          <w:p w:rsidR="00B32C48" w:rsidRDefault="00607B89">
            <w:pPr>
              <w:spacing w:after="0" w:line="259" w:lineRule="auto"/>
              <w:ind w:left="1" w:right="0" w:firstLine="0"/>
              <w:jc w:val="left"/>
            </w:pPr>
            <w:r>
              <w:rPr>
                <w:rFonts w:ascii="Verdana" w:eastAsia="Verdana" w:hAnsi="Verdana" w:cs="Verdana"/>
                <w:sz w:val="16"/>
              </w:rPr>
              <w:t xml:space="preserve">Wskaż kwoty ryczałtowe, które będą realizowane w projekcie i wskaż, których zadań dotyczą (zgodnie z tabelą w pkt 4.1) </w:t>
            </w:r>
          </w:p>
          <w:p w:rsidR="00B32C48" w:rsidRDefault="00607B89">
            <w:pPr>
              <w:spacing w:after="0" w:line="259" w:lineRule="auto"/>
              <w:ind w:left="1" w:right="0" w:firstLine="0"/>
            </w:pPr>
            <w:r>
              <w:rPr>
                <w:rFonts w:ascii="Verdana" w:eastAsia="Verdana" w:hAnsi="Verdana" w:cs="Verdana"/>
                <w:sz w:val="16"/>
              </w:rPr>
              <w:t>Wskaż wskaźniki produktu i rezultatu, które będą wytworzone w ramach realizacji poszczególnych kwot ryczałtowych oraz dokumenty potwierd</w:t>
            </w:r>
            <w:r>
              <w:rPr>
                <w:rFonts w:ascii="Verdana" w:eastAsia="Verdana" w:hAnsi="Verdana" w:cs="Verdana"/>
                <w:sz w:val="16"/>
              </w:rPr>
              <w:t xml:space="preserve">zające realizację wskaźników </w:t>
            </w:r>
          </w:p>
        </w:tc>
      </w:tr>
      <w:tr w:rsidR="00B32C48">
        <w:trPr>
          <w:trHeight w:val="394"/>
        </w:trPr>
        <w:tc>
          <w:tcPr>
            <w:tcW w:w="426" w:type="dxa"/>
            <w:tcBorders>
              <w:top w:val="single" w:sz="4" w:space="0" w:color="CCFFCC"/>
              <w:left w:val="single" w:sz="8" w:space="0" w:color="000000"/>
              <w:bottom w:val="single" w:sz="8" w:space="0" w:color="000000"/>
              <w:right w:val="nil"/>
            </w:tcBorders>
            <w:shd w:val="clear" w:color="auto" w:fill="CCFFCC"/>
          </w:tcPr>
          <w:p w:rsidR="00B32C48" w:rsidRDefault="00607B89">
            <w:pPr>
              <w:spacing w:after="0" w:line="259" w:lineRule="auto"/>
              <w:ind w:left="0" w:right="55" w:firstLine="0"/>
              <w:jc w:val="center"/>
            </w:pPr>
            <w:r>
              <w:rPr>
                <w:rFonts w:ascii="Verdana" w:eastAsia="Verdana" w:hAnsi="Verdana" w:cs="Verdana"/>
                <w:sz w:val="16"/>
              </w:rPr>
              <w:t xml:space="preserve">- </w:t>
            </w:r>
          </w:p>
        </w:tc>
        <w:tc>
          <w:tcPr>
            <w:tcW w:w="0" w:type="auto"/>
            <w:gridSpan w:val="3"/>
            <w:vMerge/>
            <w:tcBorders>
              <w:top w:val="nil"/>
              <w:left w:val="nil"/>
              <w:bottom w:val="single" w:sz="8" w:space="0" w:color="000000"/>
              <w:right w:val="single" w:sz="8" w:space="0" w:color="000000"/>
            </w:tcBorders>
          </w:tcPr>
          <w:p w:rsidR="00B32C48" w:rsidRDefault="00B32C48">
            <w:pPr>
              <w:spacing w:after="160" w:line="259" w:lineRule="auto"/>
              <w:ind w:left="0" w:right="0" w:firstLine="0"/>
              <w:jc w:val="left"/>
            </w:pPr>
          </w:p>
        </w:tc>
      </w:tr>
      <w:tr w:rsidR="00B32C48">
        <w:trPr>
          <w:trHeight w:val="676"/>
        </w:trPr>
        <w:tc>
          <w:tcPr>
            <w:tcW w:w="426"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B32C48" w:rsidRDefault="00607B89">
            <w:pPr>
              <w:spacing w:after="0" w:line="259" w:lineRule="auto"/>
              <w:ind w:left="22" w:right="0" w:firstLine="0"/>
            </w:pPr>
            <w:r>
              <w:rPr>
                <w:rFonts w:ascii="Verdana" w:eastAsia="Verdana" w:hAnsi="Verdana" w:cs="Verdana"/>
                <w:b/>
                <w:sz w:val="18"/>
              </w:rPr>
              <w:t xml:space="preserve">Nr </w:t>
            </w:r>
          </w:p>
        </w:tc>
        <w:tc>
          <w:tcPr>
            <w:tcW w:w="4338"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B32C48" w:rsidRDefault="00607B89">
            <w:pPr>
              <w:spacing w:after="0" w:line="259" w:lineRule="auto"/>
              <w:ind w:left="1" w:right="0" w:firstLine="0"/>
              <w:jc w:val="left"/>
            </w:pPr>
            <w:r>
              <w:rPr>
                <w:rFonts w:ascii="Verdana" w:eastAsia="Verdana" w:hAnsi="Verdana" w:cs="Verdana"/>
                <w:b/>
                <w:sz w:val="18"/>
              </w:rPr>
              <w:t xml:space="preserve">Nazwa zadania </w:t>
            </w:r>
          </w:p>
        </w:tc>
        <w:tc>
          <w:tcPr>
            <w:tcW w:w="4821"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B32C48" w:rsidRDefault="00607B89">
            <w:pPr>
              <w:spacing w:after="0" w:line="259" w:lineRule="auto"/>
              <w:ind w:left="1" w:right="0" w:firstLine="0"/>
              <w:jc w:val="left"/>
            </w:pPr>
            <w:r>
              <w:rPr>
                <w:rFonts w:ascii="Verdana" w:eastAsia="Verdana" w:hAnsi="Verdana" w:cs="Verdana"/>
                <w:b/>
                <w:sz w:val="18"/>
              </w:rPr>
              <w:t xml:space="preserve">Dokumenty potwierdzające realizację wskaźników załączane do wniosku o płatność </w:t>
            </w:r>
          </w:p>
        </w:tc>
        <w:tc>
          <w:tcPr>
            <w:tcW w:w="4879" w:type="dxa"/>
            <w:tcBorders>
              <w:top w:val="single" w:sz="8" w:space="0" w:color="000000"/>
              <w:left w:val="single" w:sz="8" w:space="0" w:color="000000"/>
              <w:bottom w:val="single" w:sz="8" w:space="0" w:color="000000"/>
              <w:right w:val="single" w:sz="8" w:space="0" w:color="000000"/>
            </w:tcBorders>
            <w:shd w:val="clear" w:color="auto" w:fill="D9D9D9"/>
          </w:tcPr>
          <w:p w:rsidR="00B32C48" w:rsidRDefault="00607B89">
            <w:pPr>
              <w:spacing w:after="0" w:line="259" w:lineRule="auto"/>
              <w:ind w:left="2" w:right="54" w:firstLine="0"/>
              <w:jc w:val="left"/>
            </w:pPr>
            <w:r>
              <w:rPr>
                <w:rFonts w:ascii="Verdana" w:eastAsia="Verdana" w:hAnsi="Verdana" w:cs="Verdana"/>
                <w:b/>
                <w:sz w:val="18"/>
              </w:rPr>
              <w:t xml:space="preserve">Dokumenty potwierdzające realizację wskaźników dostępne do kontroli na miejscu u Beneficjenta </w:t>
            </w:r>
          </w:p>
        </w:tc>
      </w:tr>
      <w:tr w:rsidR="00B32C48">
        <w:trPr>
          <w:trHeight w:val="489"/>
        </w:trPr>
        <w:tc>
          <w:tcPr>
            <w:tcW w:w="426"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B32C48" w:rsidRDefault="00607B89">
            <w:pPr>
              <w:spacing w:after="0" w:line="259" w:lineRule="auto"/>
              <w:ind w:left="0" w:right="0" w:firstLine="0"/>
              <w:jc w:val="left"/>
            </w:pPr>
            <w:r>
              <w:rPr>
                <w:rFonts w:ascii="Verdana" w:eastAsia="Verdana" w:hAnsi="Verdana" w:cs="Verdana"/>
                <w:sz w:val="18"/>
              </w:rPr>
              <w:t xml:space="preserve">1 </w:t>
            </w:r>
          </w:p>
        </w:tc>
        <w:tc>
          <w:tcPr>
            <w:tcW w:w="4338" w:type="dxa"/>
            <w:tcBorders>
              <w:top w:val="single" w:sz="8" w:space="0" w:color="000000"/>
              <w:left w:val="single" w:sz="8" w:space="0" w:color="000000"/>
              <w:bottom w:val="single" w:sz="8" w:space="0" w:color="000000"/>
              <w:right w:val="single" w:sz="8" w:space="0" w:color="000000"/>
            </w:tcBorders>
          </w:tcPr>
          <w:p w:rsidR="00B32C48" w:rsidRDefault="00607B89">
            <w:pPr>
              <w:spacing w:after="0" w:line="259" w:lineRule="auto"/>
              <w:ind w:left="1" w:right="11" w:firstLine="0"/>
              <w:jc w:val="left"/>
            </w:pPr>
            <w:r>
              <w:rPr>
                <w:rFonts w:ascii="Verdana" w:eastAsia="Verdana" w:hAnsi="Verdana" w:cs="Verdana"/>
                <w:i/>
                <w:sz w:val="18"/>
              </w:rPr>
              <w:t xml:space="preserve">lista rozwijana zgodnie z nazwami zadań w pkt 4.1 </w:t>
            </w:r>
          </w:p>
        </w:tc>
        <w:tc>
          <w:tcPr>
            <w:tcW w:w="4821" w:type="dxa"/>
            <w:tcBorders>
              <w:top w:val="single" w:sz="8" w:space="0" w:color="000000"/>
              <w:left w:val="single" w:sz="8" w:space="0" w:color="000000"/>
              <w:bottom w:val="single" w:sz="8" w:space="0" w:color="000000"/>
              <w:right w:val="single" w:sz="8" w:space="0" w:color="000000"/>
            </w:tcBorders>
            <w:vAlign w:val="center"/>
          </w:tcPr>
          <w:p w:rsidR="00B32C48" w:rsidRDefault="00607B89">
            <w:pPr>
              <w:spacing w:after="0" w:line="259" w:lineRule="auto"/>
              <w:ind w:left="0" w:right="57" w:firstLine="0"/>
              <w:jc w:val="center"/>
            </w:pPr>
            <w:r>
              <w:rPr>
                <w:rFonts w:ascii="Verdana" w:eastAsia="Verdana" w:hAnsi="Verdana" w:cs="Verdana"/>
                <w:i/>
                <w:sz w:val="18"/>
              </w:rPr>
              <w:t>Tekst</w:t>
            </w:r>
            <w:r>
              <w:rPr>
                <w:sz w:val="20"/>
              </w:rPr>
              <w:t xml:space="preserve"> </w:t>
            </w:r>
          </w:p>
        </w:tc>
        <w:tc>
          <w:tcPr>
            <w:tcW w:w="4879" w:type="dxa"/>
            <w:tcBorders>
              <w:top w:val="single" w:sz="8" w:space="0" w:color="000000"/>
              <w:left w:val="single" w:sz="8" w:space="0" w:color="000000"/>
              <w:bottom w:val="single" w:sz="8" w:space="0" w:color="000000"/>
              <w:right w:val="single" w:sz="8" w:space="0" w:color="000000"/>
            </w:tcBorders>
            <w:vAlign w:val="center"/>
          </w:tcPr>
          <w:p w:rsidR="00B32C48" w:rsidRDefault="00607B89">
            <w:pPr>
              <w:spacing w:after="0" w:line="259" w:lineRule="auto"/>
              <w:ind w:left="2" w:right="0" w:firstLine="0"/>
              <w:jc w:val="left"/>
            </w:pPr>
            <w:r>
              <w:rPr>
                <w:rFonts w:ascii="Verdana" w:eastAsia="Verdana" w:hAnsi="Verdana" w:cs="Verdana"/>
                <w:i/>
                <w:sz w:val="18"/>
              </w:rPr>
              <w:t xml:space="preserve">Tekst </w:t>
            </w:r>
          </w:p>
        </w:tc>
      </w:tr>
      <w:tr w:rsidR="00B32C48">
        <w:trPr>
          <w:trHeight w:val="490"/>
        </w:trPr>
        <w:tc>
          <w:tcPr>
            <w:tcW w:w="14463" w:type="dxa"/>
            <w:gridSpan w:val="4"/>
            <w:tcBorders>
              <w:top w:val="single" w:sz="8" w:space="0" w:color="000000"/>
              <w:left w:val="single" w:sz="8" w:space="0" w:color="000000"/>
              <w:bottom w:val="single" w:sz="8" w:space="0" w:color="000000"/>
              <w:right w:val="single" w:sz="8" w:space="0" w:color="000000"/>
            </w:tcBorders>
            <w:shd w:val="clear" w:color="auto" w:fill="D9D9D9"/>
            <w:vAlign w:val="center"/>
          </w:tcPr>
          <w:p w:rsidR="00B32C48" w:rsidRDefault="00607B89">
            <w:pPr>
              <w:spacing w:after="0" w:line="259" w:lineRule="auto"/>
              <w:ind w:left="0" w:right="0" w:firstLine="0"/>
              <w:jc w:val="left"/>
            </w:pPr>
            <w:r>
              <w:rPr>
                <w:rFonts w:ascii="Verdana" w:eastAsia="Verdana" w:hAnsi="Verdana" w:cs="Verdana"/>
                <w:b/>
                <w:sz w:val="18"/>
              </w:rPr>
              <w:t>Wskaźnik dla rozliczenia kwoty ryczałtowej dla zadania …</w:t>
            </w:r>
            <w:r>
              <w:rPr>
                <w:rFonts w:ascii="Verdana" w:eastAsia="Verdana" w:hAnsi="Verdana" w:cs="Verdana"/>
                <w:i/>
                <w:sz w:val="18"/>
              </w:rPr>
              <w:t xml:space="preserve"> </w:t>
            </w:r>
          </w:p>
        </w:tc>
      </w:tr>
      <w:tr w:rsidR="00B32C48">
        <w:trPr>
          <w:trHeight w:val="487"/>
        </w:trPr>
        <w:tc>
          <w:tcPr>
            <w:tcW w:w="4764"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B32C48" w:rsidRDefault="00607B89">
            <w:pPr>
              <w:spacing w:after="0" w:line="259" w:lineRule="auto"/>
              <w:ind w:left="0" w:right="0" w:firstLine="0"/>
              <w:jc w:val="left"/>
            </w:pPr>
            <w:r>
              <w:rPr>
                <w:rFonts w:ascii="Verdana" w:eastAsia="Verdana" w:hAnsi="Verdana" w:cs="Verdana"/>
                <w:b/>
                <w:sz w:val="18"/>
              </w:rPr>
              <w:t>Nazwa</w:t>
            </w:r>
            <w:r>
              <w:rPr>
                <w:rFonts w:ascii="Verdana" w:eastAsia="Verdana" w:hAnsi="Verdana" w:cs="Verdana"/>
                <w:i/>
                <w:sz w:val="18"/>
              </w:rPr>
              <w:t xml:space="preserve"> </w:t>
            </w:r>
          </w:p>
        </w:tc>
        <w:tc>
          <w:tcPr>
            <w:tcW w:w="9699"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B32C48" w:rsidRDefault="00607B89">
            <w:pPr>
              <w:spacing w:after="0" w:line="259" w:lineRule="auto"/>
              <w:ind w:left="1" w:right="0" w:firstLine="0"/>
              <w:jc w:val="left"/>
            </w:pPr>
            <w:r>
              <w:rPr>
                <w:rFonts w:ascii="Verdana" w:eastAsia="Verdana" w:hAnsi="Verdana" w:cs="Verdana"/>
                <w:b/>
                <w:sz w:val="18"/>
              </w:rPr>
              <w:t>Wartość</w:t>
            </w:r>
            <w:r>
              <w:rPr>
                <w:rFonts w:ascii="Verdana" w:eastAsia="Verdana" w:hAnsi="Verdana" w:cs="Verdana"/>
                <w:i/>
                <w:sz w:val="18"/>
              </w:rPr>
              <w:t xml:space="preserve"> </w:t>
            </w:r>
          </w:p>
        </w:tc>
      </w:tr>
      <w:tr w:rsidR="00B32C48">
        <w:trPr>
          <w:trHeight w:val="490"/>
        </w:trPr>
        <w:tc>
          <w:tcPr>
            <w:tcW w:w="4764" w:type="dxa"/>
            <w:gridSpan w:val="2"/>
            <w:tcBorders>
              <w:top w:val="single" w:sz="8" w:space="0" w:color="000000"/>
              <w:left w:val="single" w:sz="8" w:space="0" w:color="000000"/>
              <w:bottom w:val="single" w:sz="8" w:space="0" w:color="000000"/>
              <w:right w:val="single" w:sz="8" w:space="0" w:color="000000"/>
            </w:tcBorders>
            <w:vAlign w:val="center"/>
          </w:tcPr>
          <w:p w:rsidR="00B32C48" w:rsidRDefault="00607B89">
            <w:pPr>
              <w:spacing w:after="0" w:line="259" w:lineRule="auto"/>
              <w:ind w:left="0" w:right="0" w:firstLine="0"/>
              <w:jc w:val="left"/>
            </w:pPr>
            <w:r>
              <w:rPr>
                <w:rFonts w:ascii="Verdana" w:eastAsia="Verdana" w:hAnsi="Verdana" w:cs="Verdana"/>
                <w:i/>
                <w:sz w:val="18"/>
              </w:rPr>
              <w:lastRenderedPageBreak/>
              <w:t xml:space="preserve">Tekst  </w:t>
            </w:r>
          </w:p>
        </w:tc>
        <w:tc>
          <w:tcPr>
            <w:tcW w:w="9699" w:type="dxa"/>
            <w:gridSpan w:val="2"/>
            <w:tcBorders>
              <w:top w:val="single" w:sz="8" w:space="0" w:color="000000"/>
              <w:left w:val="single" w:sz="8" w:space="0" w:color="000000"/>
              <w:bottom w:val="single" w:sz="8" w:space="0" w:color="000000"/>
              <w:right w:val="single" w:sz="8" w:space="0" w:color="000000"/>
            </w:tcBorders>
            <w:vAlign w:val="center"/>
          </w:tcPr>
          <w:p w:rsidR="00B32C48" w:rsidRDefault="00607B89">
            <w:pPr>
              <w:spacing w:after="0" w:line="259" w:lineRule="auto"/>
              <w:ind w:left="1" w:right="0" w:firstLine="0"/>
              <w:jc w:val="left"/>
            </w:pPr>
            <w:r>
              <w:rPr>
                <w:rFonts w:ascii="Verdana" w:eastAsia="Verdana" w:hAnsi="Verdana" w:cs="Verdana"/>
                <w:i/>
                <w:sz w:val="18"/>
              </w:rPr>
              <w:t xml:space="preserve"> </w:t>
            </w:r>
          </w:p>
        </w:tc>
      </w:tr>
      <w:tr w:rsidR="00B32C48">
        <w:trPr>
          <w:trHeight w:val="492"/>
        </w:trPr>
        <w:tc>
          <w:tcPr>
            <w:tcW w:w="4764" w:type="dxa"/>
            <w:gridSpan w:val="2"/>
            <w:tcBorders>
              <w:top w:val="single" w:sz="8" w:space="0" w:color="000000"/>
              <w:left w:val="single" w:sz="8" w:space="0" w:color="000000"/>
              <w:bottom w:val="single" w:sz="8" w:space="0" w:color="000000"/>
              <w:right w:val="single" w:sz="8" w:space="0" w:color="000000"/>
            </w:tcBorders>
            <w:vAlign w:val="center"/>
          </w:tcPr>
          <w:p w:rsidR="00B32C48" w:rsidRDefault="00607B89">
            <w:pPr>
              <w:spacing w:after="0" w:line="259" w:lineRule="auto"/>
              <w:ind w:left="0" w:right="0" w:firstLine="0"/>
              <w:jc w:val="left"/>
            </w:pPr>
            <w:r>
              <w:rPr>
                <w:rFonts w:ascii="Verdana" w:eastAsia="Verdana" w:hAnsi="Verdana" w:cs="Verdana"/>
                <w:i/>
                <w:sz w:val="18"/>
              </w:rPr>
              <w:t xml:space="preserve"> </w:t>
            </w:r>
          </w:p>
        </w:tc>
        <w:tc>
          <w:tcPr>
            <w:tcW w:w="9699" w:type="dxa"/>
            <w:gridSpan w:val="2"/>
            <w:tcBorders>
              <w:top w:val="single" w:sz="8" w:space="0" w:color="000000"/>
              <w:left w:val="single" w:sz="8" w:space="0" w:color="000000"/>
              <w:bottom w:val="single" w:sz="8" w:space="0" w:color="000000"/>
              <w:right w:val="single" w:sz="8" w:space="0" w:color="000000"/>
            </w:tcBorders>
            <w:vAlign w:val="center"/>
          </w:tcPr>
          <w:p w:rsidR="00B32C48" w:rsidRDefault="00607B89">
            <w:pPr>
              <w:spacing w:after="0" w:line="259" w:lineRule="auto"/>
              <w:ind w:left="1" w:right="0" w:firstLine="0"/>
              <w:jc w:val="left"/>
            </w:pPr>
            <w:r>
              <w:rPr>
                <w:rFonts w:ascii="Verdana" w:eastAsia="Verdana" w:hAnsi="Verdana" w:cs="Verdana"/>
                <w:i/>
                <w:color w:val="FF0000"/>
                <w:sz w:val="18"/>
              </w:rPr>
              <w:t xml:space="preserve"> </w:t>
            </w:r>
          </w:p>
        </w:tc>
      </w:tr>
      <w:tr w:rsidR="00B32C48">
        <w:trPr>
          <w:trHeight w:val="487"/>
        </w:trPr>
        <w:tc>
          <w:tcPr>
            <w:tcW w:w="426"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B32C48" w:rsidRDefault="00607B89">
            <w:pPr>
              <w:spacing w:after="0" w:line="259" w:lineRule="auto"/>
              <w:ind w:left="0" w:right="0" w:firstLine="0"/>
              <w:jc w:val="left"/>
            </w:pPr>
            <w:r>
              <w:rPr>
                <w:rFonts w:ascii="Verdana" w:eastAsia="Verdana" w:hAnsi="Verdana" w:cs="Verdana"/>
                <w:sz w:val="18"/>
              </w:rPr>
              <w:t xml:space="preserve">… </w:t>
            </w:r>
          </w:p>
        </w:tc>
        <w:tc>
          <w:tcPr>
            <w:tcW w:w="4338" w:type="dxa"/>
            <w:tcBorders>
              <w:top w:val="single" w:sz="8" w:space="0" w:color="000000"/>
              <w:left w:val="single" w:sz="8" w:space="0" w:color="000000"/>
              <w:bottom w:val="single" w:sz="8" w:space="0" w:color="000000"/>
              <w:right w:val="single" w:sz="8" w:space="0" w:color="000000"/>
            </w:tcBorders>
          </w:tcPr>
          <w:p w:rsidR="00B32C48" w:rsidRDefault="00607B89">
            <w:pPr>
              <w:spacing w:after="0" w:line="259" w:lineRule="auto"/>
              <w:ind w:left="1" w:right="11" w:firstLine="0"/>
              <w:jc w:val="left"/>
            </w:pPr>
            <w:r>
              <w:rPr>
                <w:rFonts w:ascii="Verdana" w:eastAsia="Verdana" w:hAnsi="Verdana" w:cs="Verdana"/>
                <w:i/>
                <w:sz w:val="18"/>
              </w:rPr>
              <w:t xml:space="preserve">lista rozwijana zgodnie z nazwami zadań w pkt 4.1  </w:t>
            </w:r>
          </w:p>
        </w:tc>
        <w:tc>
          <w:tcPr>
            <w:tcW w:w="4821" w:type="dxa"/>
            <w:tcBorders>
              <w:top w:val="single" w:sz="8" w:space="0" w:color="000000"/>
              <w:left w:val="single" w:sz="8" w:space="0" w:color="000000"/>
              <w:bottom w:val="single" w:sz="8" w:space="0" w:color="000000"/>
              <w:right w:val="single" w:sz="8" w:space="0" w:color="000000"/>
            </w:tcBorders>
            <w:vAlign w:val="center"/>
          </w:tcPr>
          <w:p w:rsidR="00B32C48" w:rsidRDefault="00607B89">
            <w:pPr>
              <w:spacing w:after="0" w:line="259" w:lineRule="auto"/>
              <w:ind w:left="0" w:right="57" w:firstLine="0"/>
              <w:jc w:val="center"/>
            </w:pPr>
            <w:r>
              <w:rPr>
                <w:rFonts w:ascii="Verdana" w:eastAsia="Verdana" w:hAnsi="Verdana" w:cs="Verdana"/>
                <w:i/>
                <w:sz w:val="18"/>
              </w:rPr>
              <w:t>Tekst</w:t>
            </w:r>
            <w:r>
              <w:rPr>
                <w:sz w:val="20"/>
              </w:rPr>
              <w:t xml:space="preserve"> </w:t>
            </w:r>
          </w:p>
        </w:tc>
        <w:tc>
          <w:tcPr>
            <w:tcW w:w="4879" w:type="dxa"/>
            <w:tcBorders>
              <w:top w:val="single" w:sz="8" w:space="0" w:color="000000"/>
              <w:left w:val="single" w:sz="8" w:space="0" w:color="000000"/>
              <w:bottom w:val="single" w:sz="8" w:space="0" w:color="000000"/>
              <w:right w:val="single" w:sz="8" w:space="0" w:color="000000"/>
            </w:tcBorders>
            <w:vAlign w:val="center"/>
          </w:tcPr>
          <w:p w:rsidR="00B32C48" w:rsidRDefault="00607B89">
            <w:pPr>
              <w:spacing w:after="0" w:line="259" w:lineRule="auto"/>
              <w:ind w:left="2" w:right="0" w:firstLine="0"/>
              <w:jc w:val="left"/>
            </w:pPr>
            <w:r>
              <w:rPr>
                <w:rFonts w:ascii="Verdana" w:eastAsia="Verdana" w:hAnsi="Verdana" w:cs="Verdana"/>
                <w:i/>
                <w:sz w:val="18"/>
              </w:rPr>
              <w:t xml:space="preserve">Tekst  </w:t>
            </w:r>
          </w:p>
        </w:tc>
      </w:tr>
      <w:tr w:rsidR="00B32C48">
        <w:trPr>
          <w:trHeight w:val="490"/>
        </w:trPr>
        <w:tc>
          <w:tcPr>
            <w:tcW w:w="14463" w:type="dxa"/>
            <w:gridSpan w:val="4"/>
            <w:tcBorders>
              <w:top w:val="single" w:sz="8" w:space="0" w:color="000000"/>
              <w:left w:val="single" w:sz="8" w:space="0" w:color="000000"/>
              <w:bottom w:val="single" w:sz="8" w:space="0" w:color="000000"/>
              <w:right w:val="single" w:sz="8" w:space="0" w:color="000000"/>
            </w:tcBorders>
            <w:shd w:val="clear" w:color="auto" w:fill="D9D9D9"/>
            <w:vAlign w:val="center"/>
          </w:tcPr>
          <w:p w:rsidR="00B32C48" w:rsidRDefault="00607B89">
            <w:pPr>
              <w:spacing w:after="0" w:line="259" w:lineRule="auto"/>
              <w:ind w:left="0" w:right="0" w:firstLine="0"/>
              <w:jc w:val="left"/>
            </w:pPr>
            <w:r>
              <w:rPr>
                <w:rFonts w:ascii="Verdana" w:eastAsia="Verdana" w:hAnsi="Verdana" w:cs="Verdana"/>
                <w:b/>
                <w:sz w:val="18"/>
              </w:rPr>
              <w:t>Wskaźnik dla rozliczenia kwoty ryczałtowej dla zadania …</w:t>
            </w:r>
            <w:r>
              <w:rPr>
                <w:rFonts w:ascii="Verdana" w:eastAsia="Verdana" w:hAnsi="Verdana" w:cs="Verdana"/>
                <w:i/>
                <w:sz w:val="18"/>
              </w:rPr>
              <w:t xml:space="preserve"> </w:t>
            </w:r>
          </w:p>
        </w:tc>
      </w:tr>
      <w:tr w:rsidR="00B32C48">
        <w:trPr>
          <w:trHeight w:val="485"/>
        </w:trPr>
        <w:tc>
          <w:tcPr>
            <w:tcW w:w="4764"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B32C48" w:rsidRDefault="00607B89">
            <w:pPr>
              <w:spacing w:after="0" w:line="259" w:lineRule="auto"/>
              <w:ind w:left="0" w:right="0" w:firstLine="0"/>
              <w:jc w:val="left"/>
            </w:pPr>
            <w:r>
              <w:rPr>
                <w:rFonts w:ascii="Verdana" w:eastAsia="Verdana" w:hAnsi="Verdana" w:cs="Verdana"/>
                <w:b/>
                <w:sz w:val="18"/>
              </w:rPr>
              <w:t>Nazwa</w:t>
            </w:r>
            <w:r>
              <w:rPr>
                <w:rFonts w:ascii="Verdana" w:eastAsia="Verdana" w:hAnsi="Verdana" w:cs="Verdana"/>
                <w:i/>
                <w:sz w:val="18"/>
              </w:rPr>
              <w:t xml:space="preserve"> </w:t>
            </w:r>
          </w:p>
        </w:tc>
        <w:tc>
          <w:tcPr>
            <w:tcW w:w="9699"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B32C48" w:rsidRDefault="00607B89">
            <w:pPr>
              <w:spacing w:after="0" w:line="259" w:lineRule="auto"/>
              <w:ind w:left="1" w:right="0" w:firstLine="0"/>
              <w:jc w:val="left"/>
            </w:pPr>
            <w:r>
              <w:rPr>
                <w:rFonts w:ascii="Verdana" w:eastAsia="Verdana" w:hAnsi="Verdana" w:cs="Verdana"/>
                <w:b/>
                <w:sz w:val="18"/>
              </w:rPr>
              <w:t>Wartość</w:t>
            </w:r>
            <w:r>
              <w:rPr>
                <w:rFonts w:ascii="Verdana" w:eastAsia="Verdana" w:hAnsi="Verdana" w:cs="Verdana"/>
                <w:i/>
                <w:sz w:val="18"/>
              </w:rPr>
              <w:t xml:space="preserve"> </w:t>
            </w:r>
          </w:p>
        </w:tc>
      </w:tr>
      <w:tr w:rsidR="00B32C48">
        <w:trPr>
          <w:trHeight w:val="492"/>
        </w:trPr>
        <w:tc>
          <w:tcPr>
            <w:tcW w:w="4764" w:type="dxa"/>
            <w:gridSpan w:val="2"/>
            <w:tcBorders>
              <w:top w:val="single" w:sz="8" w:space="0" w:color="000000"/>
              <w:left w:val="single" w:sz="8" w:space="0" w:color="000000"/>
              <w:bottom w:val="single" w:sz="8" w:space="0" w:color="000000"/>
              <w:right w:val="single" w:sz="8" w:space="0" w:color="000000"/>
            </w:tcBorders>
            <w:vAlign w:val="center"/>
          </w:tcPr>
          <w:p w:rsidR="00B32C48" w:rsidRDefault="00607B89">
            <w:pPr>
              <w:spacing w:after="0" w:line="259" w:lineRule="auto"/>
              <w:ind w:left="0" w:right="0" w:firstLine="0"/>
              <w:jc w:val="left"/>
            </w:pPr>
            <w:r>
              <w:rPr>
                <w:rFonts w:ascii="Verdana" w:eastAsia="Verdana" w:hAnsi="Verdana" w:cs="Verdana"/>
                <w:i/>
                <w:sz w:val="18"/>
              </w:rPr>
              <w:t xml:space="preserve">Tekst </w:t>
            </w:r>
          </w:p>
        </w:tc>
        <w:tc>
          <w:tcPr>
            <w:tcW w:w="9699" w:type="dxa"/>
            <w:gridSpan w:val="2"/>
            <w:tcBorders>
              <w:top w:val="single" w:sz="8" w:space="0" w:color="000000"/>
              <w:left w:val="single" w:sz="8" w:space="0" w:color="000000"/>
              <w:bottom w:val="single" w:sz="8" w:space="0" w:color="000000"/>
              <w:right w:val="single" w:sz="8" w:space="0" w:color="000000"/>
            </w:tcBorders>
            <w:vAlign w:val="center"/>
          </w:tcPr>
          <w:p w:rsidR="00B32C48" w:rsidRDefault="00607B89">
            <w:pPr>
              <w:spacing w:after="0" w:line="259" w:lineRule="auto"/>
              <w:ind w:left="1" w:right="0" w:firstLine="0"/>
              <w:jc w:val="left"/>
            </w:pPr>
            <w:r>
              <w:rPr>
                <w:rFonts w:ascii="Verdana" w:eastAsia="Verdana" w:hAnsi="Verdana" w:cs="Verdana"/>
                <w:i/>
                <w:sz w:val="18"/>
              </w:rPr>
              <w:t xml:space="preserve"> </w:t>
            </w:r>
          </w:p>
        </w:tc>
      </w:tr>
      <w:tr w:rsidR="00B32C48">
        <w:trPr>
          <w:trHeight w:val="485"/>
        </w:trPr>
        <w:tc>
          <w:tcPr>
            <w:tcW w:w="4764" w:type="dxa"/>
            <w:gridSpan w:val="2"/>
            <w:tcBorders>
              <w:top w:val="single" w:sz="8" w:space="0" w:color="000000"/>
              <w:left w:val="single" w:sz="8" w:space="0" w:color="000000"/>
              <w:bottom w:val="single" w:sz="4" w:space="0" w:color="000000"/>
              <w:right w:val="single" w:sz="8" w:space="0" w:color="000000"/>
            </w:tcBorders>
            <w:vAlign w:val="center"/>
          </w:tcPr>
          <w:p w:rsidR="00B32C48" w:rsidRDefault="00607B89">
            <w:pPr>
              <w:spacing w:after="0" w:line="259" w:lineRule="auto"/>
              <w:ind w:left="0" w:right="0" w:firstLine="0"/>
              <w:jc w:val="left"/>
            </w:pPr>
            <w:r>
              <w:rPr>
                <w:rFonts w:ascii="Verdana" w:eastAsia="Verdana" w:hAnsi="Verdana" w:cs="Verdana"/>
                <w:i/>
                <w:sz w:val="18"/>
              </w:rPr>
              <w:t xml:space="preserve"> </w:t>
            </w:r>
          </w:p>
        </w:tc>
        <w:tc>
          <w:tcPr>
            <w:tcW w:w="9699" w:type="dxa"/>
            <w:gridSpan w:val="2"/>
            <w:tcBorders>
              <w:top w:val="single" w:sz="8" w:space="0" w:color="000000"/>
              <w:left w:val="single" w:sz="8" w:space="0" w:color="000000"/>
              <w:bottom w:val="single" w:sz="4" w:space="0" w:color="000000"/>
              <w:right w:val="single" w:sz="8" w:space="0" w:color="000000"/>
            </w:tcBorders>
            <w:vAlign w:val="center"/>
          </w:tcPr>
          <w:p w:rsidR="00B32C48" w:rsidRDefault="00607B89">
            <w:pPr>
              <w:spacing w:after="0" w:line="259" w:lineRule="auto"/>
              <w:ind w:left="1" w:right="0" w:firstLine="0"/>
              <w:jc w:val="left"/>
            </w:pPr>
            <w:r>
              <w:rPr>
                <w:rFonts w:ascii="Verdana" w:eastAsia="Verdana" w:hAnsi="Verdana" w:cs="Verdana"/>
                <w:i/>
                <w:color w:val="FF0000"/>
                <w:sz w:val="18"/>
              </w:rPr>
              <w:t xml:space="preserve"> </w:t>
            </w:r>
          </w:p>
        </w:tc>
      </w:tr>
    </w:tbl>
    <w:p w:rsidR="00B32C48" w:rsidRDefault="00B32C48">
      <w:pPr>
        <w:sectPr w:rsidR="00B32C48">
          <w:footerReference w:type="even" r:id="rId119"/>
          <w:footerReference w:type="default" r:id="rId120"/>
          <w:footerReference w:type="first" r:id="rId121"/>
          <w:pgSz w:w="16841" w:h="11906" w:orient="landscape"/>
          <w:pgMar w:top="1428" w:right="2013" w:bottom="1558" w:left="1416" w:header="708" w:footer="689" w:gutter="0"/>
          <w:cols w:space="708"/>
        </w:sectPr>
      </w:pPr>
    </w:p>
    <w:p w:rsidR="00B32C48" w:rsidRDefault="00607B89">
      <w:pPr>
        <w:spacing w:after="0" w:line="259" w:lineRule="auto"/>
        <w:ind w:left="0" w:right="0" w:firstLine="0"/>
        <w:jc w:val="left"/>
      </w:pPr>
      <w:r>
        <w:rPr>
          <w:sz w:val="20"/>
        </w:rPr>
        <w:lastRenderedPageBreak/>
        <w:t xml:space="preserve"> </w:t>
      </w:r>
    </w:p>
    <w:tbl>
      <w:tblPr>
        <w:tblStyle w:val="TableGrid"/>
        <w:tblW w:w="10258" w:type="dxa"/>
        <w:tblInd w:w="-25" w:type="dxa"/>
        <w:tblCellMar>
          <w:top w:w="7" w:type="dxa"/>
          <w:left w:w="68" w:type="dxa"/>
          <w:bottom w:w="0" w:type="dxa"/>
          <w:right w:w="12" w:type="dxa"/>
        </w:tblCellMar>
        <w:tblLook w:val="04A0" w:firstRow="1" w:lastRow="0" w:firstColumn="1" w:lastColumn="0" w:noHBand="0" w:noVBand="1"/>
      </w:tblPr>
      <w:tblGrid>
        <w:gridCol w:w="874"/>
        <w:gridCol w:w="2017"/>
        <w:gridCol w:w="391"/>
        <w:gridCol w:w="2108"/>
        <w:gridCol w:w="2006"/>
        <w:gridCol w:w="500"/>
        <w:gridCol w:w="2362"/>
      </w:tblGrid>
      <w:tr w:rsidR="00B32C48">
        <w:trPr>
          <w:trHeight w:val="485"/>
        </w:trPr>
        <w:tc>
          <w:tcPr>
            <w:tcW w:w="10258" w:type="dxa"/>
            <w:gridSpan w:val="7"/>
            <w:tcBorders>
              <w:top w:val="single" w:sz="8" w:space="0" w:color="000000"/>
              <w:left w:val="single" w:sz="8" w:space="0" w:color="000000"/>
              <w:bottom w:val="single" w:sz="8" w:space="0" w:color="000000"/>
              <w:right w:val="single" w:sz="8" w:space="0" w:color="000000"/>
            </w:tcBorders>
            <w:shd w:val="clear" w:color="auto" w:fill="CCFFCC"/>
            <w:vAlign w:val="center"/>
          </w:tcPr>
          <w:p w:rsidR="00B32C48" w:rsidRDefault="00607B89">
            <w:pPr>
              <w:spacing w:after="0" w:line="259" w:lineRule="auto"/>
              <w:ind w:left="0" w:right="0" w:firstLine="0"/>
              <w:jc w:val="left"/>
            </w:pPr>
            <w:r>
              <w:rPr>
                <w:rFonts w:ascii="Verdana" w:eastAsia="Verdana" w:hAnsi="Verdana" w:cs="Verdana"/>
                <w:b/>
                <w:sz w:val="18"/>
              </w:rPr>
              <w:t>4.3 Potencjał wnioskodawcy i partnerów</w:t>
            </w:r>
            <w:r>
              <w:rPr>
                <w:rFonts w:ascii="Verdana" w:eastAsia="Verdana" w:hAnsi="Verdana" w:cs="Verdana"/>
                <w:b/>
                <w:i/>
                <w:sz w:val="18"/>
              </w:rPr>
              <w:t xml:space="preserve"> </w:t>
            </w:r>
          </w:p>
        </w:tc>
      </w:tr>
      <w:tr w:rsidR="00B32C48">
        <w:trPr>
          <w:trHeight w:val="564"/>
        </w:trPr>
        <w:tc>
          <w:tcPr>
            <w:tcW w:w="10258" w:type="dxa"/>
            <w:gridSpan w:val="7"/>
            <w:tcBorders>
              <w:top w:val="single" w:sz="8" w:space="0" w:color="000000"/>
              <w:left w:val="single" w:sz="8" w:space="0" w:color="000000"/>
              <w:bottom w:val="single" w:sz="8" w:space="0" w:color="000000"/>
              <w:right w:val="single" w:sz="8" w:space="0" w:color="000000"/>
            </w:tcBorders>
            <w:shd w:val="clear" w:color="auto" w:fill="CCFFCC"/>
            <w:vAlign w:val="center"/>
          </w:tcPr>
          <w:p w:rsidR="00B32C48" w:rsidRDefault="00607B89">
            <w:pPr>
              <w:spacing w:after="0" w:line="259" w:lineRule="auto"/>
              <w:ind w:left="0" w:right="0" w:firstLine="0"/>
              <w:jc w:val="left"/>
            </w:pPr>
            <w:r>
              <w:rPr>
                <w:rFonts w:ascii="Arial" w:eastAsia="Arial" w:hAnsi="Arial" w:cs="Arial"/>
                <w:b/>
                <w:sz w:val="18"/>
              </w:rPr>
              <w:t>4.3.1 Potencjał finansowy wnioskodawcy i partnerów</w:t>
            </w:r>
            <w:r>
              <w:rPr>
                <w:rFonts w:ascii="Verdana" w:eastAsia="Verdana" w:hAnsi="Verdana" w:cs="Verdana"/>
                <w:b/>
                <w:sz w:val="18"/>
              </w:rPr>
              <w:t xml:space="preserve"> </w:t>
            </w:r>
          </w:p>
        </w:tc>
      </w:tr>
      <w:tr w:rsidR="00B32C48">
        <w:trPr>
          <w:trHeight w:val="1379"/>
        </w:trPr>
        <w:tc>
          <w:tcPr>
            <w:tcW w:w="10258" w:type="dxa"/>
            <w:gridSpan w:val="7"/>
            <w:tcBorders>
              <w:top w:val="single" w:sz="8" w:space="0" w:color="000000"/>
              <w:left w:val="single" w:sz="8" w:space="0" w:color="000000"/>
              <w:bottom w:val="single" w:sz="8" w:space="0" w:color="000000"/>
              <w:right w:val="single" w:sz="8" w:space="0" w:color="000000"/>
            </w:tcBorders>
            <w:shd w:val="clear" w:color="auto" w:fill="CCFFCC"/>
          </w:tcPr>
          <w:p w:rsidR="00B32C48" w:rsidRDefault="00607B89">
            <w:pPr>
              <w:spacing w:after="0" w:line="238" w:lineRule="auto"/>
              <w:ind w:left="0" w:right="893" w:firstLine="0"/>
              <w:jc w:val="left"/>
            </w:pPr>
            <w:r>
              <w:rPr>
                <w:rFonts w:ascii="Verdana" w:eastAsia="Verdana" w:hAnsi="Verdana" w:cs="Verdana"/>
                <w:sz w:val="16"/>
              </w:rPr>
              <w:t xml:space="preserve">Opisz potencjał finansowy Wnioskodawcy i/lub partnerów, tj.: 1) ich zdolność do dysponowania środkami projektu, oraz 2) środki finansowe, które wnioskodawca i/lub partnerzy mogą wykorzystać w ramach projektu.  </w:t>
            </w:r>
          </w:p>
          <w:p w:rsidR="00B32C48" w:rsidRDefault="00607B89">
            <w:pPr>
              <w:spacing w:after="0" w:line="259" w:lineRule="auto"/>
              <w:ind w:left="0" w:right="0" w:firstLine="0"/>
              <w:jc w:val="left"/>
            </w:pPr>
            <w:r>
              <w:rPr>
                <w:rFonts w:ascii="Verdana" w:eastAsia="Verdana" w:hAnsi="Verdana" w:cs="Verdana"/>
                <w:sz w:val="16"/>
              </w:rPr>
              <w:t xml:space="preserve"> </w:t>
            </w:r>
          </w:p>
          <w:p w:rsidR="00B32C48" w:rsidRDefault="00607B89">
            <w:pPr>
              <w:spacing w:after="0" w:line="238" w:lineRule="auto"/>
              <w:ind w:left="0" w:right="54" w:firstLine="0"/>
            </w:pPr>
            <w:r>
              <w:rPr>
                <w:rFonts w:ascii="Verdana" w:eastAsia="Verdana" w:hAnsi="Verdana" w:cs="Verdana"/>
                <w:sz w:val="16"/>
              </w:rPr>
              <w:t xml:space="preserve">Opisz czy podmiot, o którym mowa w art. 3, </w:t>
            </w:r>
            <w:r>
              <w:rPr>
                <w:rFonts w:ascii="Verdana" w:eastAsia="Verdana" w:hAnsi="Verdana" w:cs="Verdana"/>
                <w:sz w:val="16"/>
              </w:rPr>
              <w:t xml:space="preserve">ust. 1 ustawy Prawo zamówień publicznych, inicjujący projekt partnerski dokonał wyboru Partnerów spośród podmiotów innych niż wymienione w art. 3, ust. 1, pkt 1-3a ustawy </w:t>
            </w:r>
            <w:proofErr w:type="spellStart"/>
            <w:r>
              <w:rPr>
                <w:rFonts w:ascii="Verdana" w:eastAsia="Verdana" w:hAnsi="Verdana" w:cs="Verdana"/>
                <w:sz w:val="16"/>
              </w:rPr>
              <w:t>Pzp</w:t>
            </w:r>
            <w:proofErr w:type="spellEnd"/>
            <w:r>
              <w:rPr>
                <w:rFonts w:ascii="Verdana" w:eastAsia="Verdana" w:hAnsi="Verdana" w:cs="Verdana"/>
                <w:sz w:val="16"/>
              </w:rPr>
              <w:t xml:space="preserve"> z zachowaniem zasady przejrzystości i równego traktowania (o ile dotyczy); </w:t>
            </w:r>
          </w:p>
          <w:p w:rsidR="00B32C48" w:rsidRDefault="00607B89">
            <w:pPr>
              <w:spacing w:after="0" w:line="259" w:lineRule="auto"/>
              <w:ind w:left="101" w:right="0" w:firstLine="0"/>
              <w:jc w:val="left"/>
            </w:pPr>
            <w:r>
              <w:rPr>
                <w:rFonts w:ascii="Verdana" w:eastAsia="Verdana" w:hAnsi="Verdana" w:cs="Verdana"/>
                <w:sz w:val="16"/>
              </w:rPr>
              <w:t xml:space="preserve"> </w:t>
            </w:r>
          </w:p>
        </w:tc>
      </w:tr>
      <w:tr w:rsidR="00B32C48">
        <w:trPr>
          <w:trHeight w:val="643"/>
        </w:trPr>
        <w:tc>
          <w:tcPr>
            <w:tcW w:w="10258" w:type="dxa"/>
            <w:gridSpan w:val="7"/>
            <w:tcBorders>
              <w:top w:val="single" w:sz="8" w:space="0" w:color="000000"/>
              <w:left w:val="single" w:sz="8" w:space="0" w:color="000000"/>
              <w:bottom w:val="single" w:sz="8" w:space="0" w:color="000000"/>
              <w:right w:val="single" w:sz="8" w:space="0" w:color="000000"/>
            </w:tcBorders>
          </w:tcPr>
          <w:p w:rsidR="00B32C48" w:rsidRDefault="00607B89">
            <w:pPr>
              <w:spacing w:after="0" w:line="259" w:lineRule="auto"/>
              <w:ind w:left="0" w:right="0" w:firstLine="0"/>
              <w:jc w:val="left"/>
            </w:pPr>
            <w:r>
              <w:rPr>
                <w:rFonts w:ascii="Verdana" w:eastAsia="Verdana" w:hAnsi="Verdana" w:cs="Verdana"/>
                <w:i/>
                <w:sz w:val="18"/>
              </w:rPr>
              <w:t>Tekst</w:t>
            </w:r>
            <w:r>
              <w:rPr>
                <w:rFonts w:ascii="Verdana" w:eastAsia="Verdana" w:hAnsi="Verdana" w:cs="Verdana"/>
                <w:sz w:val="14"/>
              </w:rPr>
              <w:t xml:space="preserve"> </w:t>
            </w:r>
          </w:p>
        </w:tc>
      </w:tr>
      <w:tr w:rsidR="00B32C48">
        <w:trPr>
          <w:trHeight w:val="574"/>
        </w:trPr>
        <w:tc>
          <w:tcPr>
            <w:tcW w:w="10258" w:type="dxa"/>
            <w:gridSpan w:val="7"/>
            <w:tcBorders>
              <w:top w:val="single" w:sz="8" w:space="0" w:color="000000"/>
              <w:left w:val="single" w:sz="8" w:space="0" w:color="000000"/>
              <w:bottom w:val="single" w:sz="8" w:space="0" w:color="000000"/>
              <w:right w:val="single" w:sz="8" w:space="0" w:color="000000"/>
            </w:tcBorders>
            <w:shd w:val="clear" w:color="auto" w:fill="CCFFCC"/>
            <w:vAlign w:val="center"/>
          </w:tcPr>
          <w:p w:rsidR="00B32C48" w:rsidRDefault="00607B89">
            <w:pPr>
              <w:spacing w:after="0" w:line="259" w:lineRule="auto"/>
              <w:ind w:left="0" w:right="0" w:firstLine="0"/>
              <w:jc w:val="left"/>
            </w:pPr>
            <w:r>
              <w:rPr>
                <w:rFonts w:ascii="Arial" w:eastAsia="Arial" w:hAnsi="Arial" w:cs="Arial"/>
                <w:b/>
                <w:sz w:val="18"/>
              </w:rPr>
              <w:t>4.3.2 Potencjał kadrowy wnioskodawcy i partnerów</w:t>
            </w:r>
            <w:r>
              <w:rPr>
                <w:rFonts w:ascii="Verdana" w:eastAsia="Verdana" w:hAnsi="Verdana" w:cs="Verdana"/>
                <w:i/>
                <w:sz w:val="18"/>
              </w:rPr>
              <w:t xml:space="preserve"> </w:t>
            </w:r>
          </w:p>
        </w:tc>
      </w:tr>
      <w:tr w:rsidR="00B32C48">
        <w:trPr>
          <w:trHeight w:val="406"/>
        </w:trPr>
        <w:tc>
          <w:tcPr>
            <w:tcW w:w="10258" w:type="dxa"/>
            <w:gridSpan w:val="7"/>
            <w:tcBorders>
              <w:top w:val="single" w:sz="8" w:space="0" w:color="000000"/>
              <w:left w:val="single" w:sz="8" w:space="0" w:color="000000"/>
              <w:bottom w:val="single" w:sz="8" w:space="0" w:color="000000"/>
              <w:right w:val="single" w:sz="8" w:space="0" w:color="000000"/>
            </w:tcBorders>
            <w:shd w:val="clear" w:color="auto" w:fill="CCFFCC"/>
          </w:tcPr>
          <w:p w:rsidR="00B32C48" w:rsidRDefault="00607B89">
            <w:pPr>
              <w:spacing w:after="0" w:line="259" w:lineRule="auto"/>
              <w:ind w:left="0" w:right="0" w:firstLine="0"/>
            </w:pPr>
            <w:r>
              <w:rPr>
                <w:rFonts w:ascii="Verdana" w:eastAsia="Verdana" w:hAnsi="Verdana" w:cs="Verdana"/>
                <w:sz w:val="16"/>
              </w:rPr>
              <w:t xml:space="preserve">Opisz potencjał kadrowy wnioskodawcy i/lub partnerów i wskaż </w:t>
            </w:r>
            <w:r>
              <w:rPr>
                <w:rFonts w:ascii="Verdana" w:eastAsia="Verdana" w:hAnsi="Verdana" w:cs="Verdana"/>
                <w:sz w:val="16"/>
              </w:rPr>
              <w:t xml:space="preserve">sposób jego wykorzystania w ramach projektu (wskaż kluczowe osoby, które zaangażujesz do realizacji projektu, wymiar czasu pracy, zakres obowiązków). </w:t>
            </w:r>
          </w:p>
        </w:tc>
      </w:tr>
      <w:tr w:rsidR="00B32C48">
        <w:trPr>
          <w:trHeight w:val="548"/>
        </w:trPr>
        <w:tc>
          <w:tcPr>
            <w:tcW w:w="2892" w:type="dxa"/>
            <w:gridSpan w:val="2"/>
            <w:tcBorders>
              <w:top w:val="single" w:sz="8" w:space="0" w:color="000000"/>
              <w:left w:val="single" w:sz="8" w:space="0" w:color="000000"/>
              <w:bottom w:val="single" w:sz="8" w:space="0" w:color="000000"/>
              <w:right w:val="single" w:sz="8" w:space="0" w:color="000000"/>
            </w:tcBorders>
            <w:vAlign w:val="center"/>
          </w:tcPr>
          <w:p w:rsidR="00B32C48" w:rsidRDefault="00607B89">
            <w:pPr>
              <w:spacing w:after="0" w:line="259" w:lineRule="auto"/>
              <w:ind w:left="0" w:right="56" w:firstLine="0"/>
              <w:jc w:val="center"/>
            </w:pPr>
            <w:r>
              <w:rPr>
                <w:rFonts w:ascii="Arial" w:eastAsia="Arial" w:hAnsi="Arial" w:cs="Arial"/>
                <w:b/>
                <w:sz w:val="16"/>
              </w:rPr>
              <w:t xml:space="preserve">Imię i nazwisko </w:t>
            </w:r>
          </w:p>
        </w:tc>
        <w:tc>
          <w:tcPr>
            <w:tcW w:w="2499" w:type="dxa"/>
            <w:gridSpan w:val="2"/>
            <w:tcBorders>
              <w:top w:val="single" w:sz="8" w:space="0" w:color="000000"/>
              <w:left w:val="single" w:sz="8" w:space="0" w:color="000000"/>
              <w:bottom w:val="single" w:sz="8" w:space="0" w:color="000000"/>
              <w:right w:val="single" w:sz="8" w:space="0" w:color="000000"/>
            </w:tcBorders>
          </w:tcPr>
          <w:p w:rsidR="00B32C48" w:rsidRDefault="00607B89">
            <w:pPr>
              <w:spacing w:after="0" w:line="259" w:lineRule="auto"/>
              <w:ind w:left="0" w:right="0" w:firstLine="0"/>
              <w:jc w:val="center"/>
            </w:pPr>
            <w:r>
              <w:rPr>
                <w:rFonts w:ascii="Arial" w:eastAsia="Arial" w:hAnsi="Arial" w:cs="Arial"/>
                <w:b/>
                <w:sz w:val="16"/>
              </w:rPr>
              <w:t xml:space="preserve">Posiadane kompetencje i doświadczenie </w:t>
            </w:r>
          </w:p>
        </w:tc>
        <w:tc>
          <w:tcPr>
            <w:tcW w:w="2506" w:type="dxa"/>
            <w:gridSpan w:val="2"/>
            <w:tcBorders>
              <w:top w:val="single" w:sz="8" w:space="0" w:color="000000"/>
              <w:left w:val="single" w:sz="8" w:space="0" w:color="000000"/>
              <w:bottom w:val="single" w:sz="8" w:space="0" w:color="000000"/>
              <w:right w:val="single" w:sz="8" w:space="0" w:color="000000"/>
            </w:tcBorders>
          </w:tcPr>
          <w:p w:rsidR="00B32C48" w:rsidRDefault="00607B89">
            <w:pPr>
              <w:spacing w:after="0" w:line="259" w:lineRule="auto"/>
              <w:ind w:left="0" w:right="0" w:firstLine="0"/>
              <w:jc w:val="center"/>
            </w:pPr>
            <w:r>
              <w:rPr>
                <w:rFonts w:ascii="Arial" w:eastAsia="Arial" w:hAnsi="Arial" w:cs="Arial"/>
                <w:b/>
                <w:sz w:val="16"/>
              </w:rPr>
              <w:t xml:space="preserve">Sposób wykorzystania w ramach projektu </w:t>
            </w:r>
          </w:p>
        </w:tc>
        <w:tc>
          <w:tcPr>
            <w:tcW w:w="2362" w:type="dxa"/>
            <w:tcBorders>
              <w:top w:val="single" w:sz="8" w:space="0" w:color="000000"/>
              <w:left w:val="single" w:sz="8" w:space="0" w:color="000000"/>
              <w:bottom w:val="single" w:sz="8" w:space="0" w:color="000000"/>
              <w:right w:val="single" w:sz="8" w:space="0" w:color="000000"/>
            </w:tcBorders>
          </w:tcPr>
          <w:p w:rsidR="00B32C48" w:rsidRDefault="00607B89">
            <w:pPr>
              <w:spacing w:after="0" w:line="259" w:lineRule="auto"/>
              <w:ind w:left="282" w:right="291" w:firstLine="0"/>
              <w:jc w:val="center"/>
            </w:pPr>
            <w:r>
              <w:rPr>
                <w:rFonts w:ascii="Arial" w:eastAsia="Arial" w:hAnsi="Arial" w:cs="Arial"/>
                <w:b/>
                <w:sz w:val="16"/>
              </w:rPr>
              <w:t xml:space="preserve">Wymiar czasu pracy w przeliczeniu na etat </w:t>
            </w:r>
          </w:p>
        </w:tc>
      </w:tr>
      <w:tr w:rsidR="00B32C48">
        <w:trPr>
          <w:trHeight w:val="451"/>
        </w:trPr>
        <w:tc>
          <w:tcPr>
            <w:tcW w:w="2892" w:type="dxa"/>
            <w:gridSpan w:val="2"/>
            <w:tcBorders>
              <w:top w:val="single" w:sz="8" w:space="0" w:color="000000"/>
              <w:left w:val="single" w:sz="8" w:space="0" w:color="000000"/>
              <w:bottom w:val="single" w:sz="8" w:space="0" w:color="000000"/>
              <w:right w:val="single" w:sz="8" w:space="0" w:color="000000"/>
            </w:tcBorders>
          </w:tcPr>
          <w:p w:rsidR="00B32C48" w:rsidRDefault="00607B89">
            <w:pPr>
              <w:spacing w:after="0" w:line="259" w:lineRule="auto"/>
              <w:ind w:left="0" w:right="0" w:firstLine="0"/>
              <w:jc w:val="left"/>
            </w:pPr>
            <w:r>
              <w:rPr>
                <w:rFonts w:ascii="Arial" w:eastAsia="Arial" w:hAnsi="Arial" w:cs="Arial"/>
                <w:i/>
                <w:sz w:val="16"/>
              </w:rPr>
              <w:t xml:space="preserve">tekst </w:t>
            </w:r>
          </w:p>
        </w:tc>
        <w:tc>
          <w:tcPr>
            <w:tcW w:w="2499" w:type="dxa"/>
            <w:gridSpan w:val="2"/>
            <w:tcBorders>
              <w:top w:val="single" w:sz="8" w:space="0" w:color="000000"/>
              <w:left w:val="single" w:sz="8" w:space="0" w:color="000000"/>
              <w:bottom w:val="single" w:sz="8" w:space="0" w:color="000000"/>
              <w:right w:val="single" w:sz="8" w:space="0" w:color="000000"/>
            </w:tcBorders>
          </w:tcPr>
          <w:p w:rsidR="00B32C48" w:rsidRDefault="00607B89">
            <w:pPr>
              <w:spacing w:after="0" w:line="259" w:lineRule="auto"/>
              <w:ind w:left="1" w:right="0" w:firstLine="0"/>
              <w:jc w:val="left"/>
            </w:pPr>
            <w:r>
              <w:rPr>
                <w:rFonts w:ascii="Arial" w:eastAsia="Arial" w:hAnsi="Arial" w:cs="Arial"/>
                <w:i/>
                <w:sz w:val="16"/>
              </w:rPr>
              <w:t xml:space="preserve">tekst </w:t>
            </w:r>
          </w:p>
        </w:tc>
        <w:tc>
          <w:tcPr>
            <w:tcW w:w="2506" w:type="dxa"/>
            <w:gridSpan w:val="2"/>
            <w:tcBorders>
              <w:top w:val="single" w:sz="8" w:space="0" w:color="000000"/>
              <w:left w:val="single" w:sz="8" w:space="0" w:color="000000"/>
              <w:bottom w:val="single" w:sz="8" w:space="0" w:color="000000"/>
              <w:right w:val="single" w:sz="8" w:space="0" w:color="000000"/>
            </w:tcBorders>
          </w:tcPr>
          <w:p w:rsidR="00B32C48" w:rsidRDefault="00607B89">
            <w:pPr>
              <w:spacing w:after="0" w:line="259" w:lineRule="auto"/>
              <w:ind w:left="4" w:right="0" w:firstLine="0"/>
              <w:jc w:val="left"/>
            </w:pPr>
            <w:r>
              <w:rPr>
                <w:rFonts w:ascii="Arial" w:eastAsia="Arial" w:hAnsi="Arial" w:cs="Arial"/>
                <w:i/>
                <w:sz w:val="16"/>
              </w:rPr>
              <w:t xml:space="preserve">tekst </w:t>
            </w:r>
          </w:p>
        </w:tc>
        <w:tc>
          <w:tcPr>
            <w:tcW w:w="2362" w:type="dxa"/>
            <w:tcBorders>
              <w:top w:val="single" w:sz="8" w:space="0" w:color="000000"/>
              <w:left w:val="single" w:sz="8" w:space="0" w:color="000000"/>
              <w:bottom w:val="single" w:sz="8" w:space="0" w:color="000000"/>
              <w:right w:val="single" w:sz="8" w:space="0" w:color="000000"/>
            </w:tcBorders>
          </w:tcPr>
          <w:p w:rsidR="00B32C48" w:rsidRDefault="00607B89">
            <w:pPr>
              <w:spacing w:after="0" w:line="259" w:lineRule="auto"/>
              <w:ind w:left="2" w:right="0" w:firstLine="0"/>
              <w:jc w:val="left"/>
            </w:pPr>
            <w:r>
              <w:rPr>
                <w:rFonts w:ascii="Arial" w:eastAsia="Arial" w:hAnsi="Arial" w:cs="Arial"/>
                <w:i/>
                <w:sz w:val="16"/>
              </w:rPr>
              <w:t xml:space="preserve">[lista rozwijana] </w:t>
            </w:r>
          </w:p>
        </w:tc>
      </w:tr>
      <w:tr w:rsidR="00B32C48">
        <w:trPr>
          <w:trHeight w:val="439"/>
        </w:trPr>
        <w:tc>
          <w:tcPr>
            <w:tcW w:w="2892" w:type="dxa"/>
            <w:gridSpan w:val="2"/>
            <w:tcBorders>
              <w:top w:val="single" w:sz="8" w:space="0" w:color="000000"/>
              <w:left w:val="single" w:sz="8" w:space="0" w:color="000000"/>
              <w:bottom w:val="single" w:sz="8" w:space="0" w:color="000000"/>
              <w:right w:val="single" w:sz="8" w:space="0" w:color="000000"/>
            </w:tcBorders>
          </w:tcPr>
          <w:p w:rsidR="00B32C48" w:rsidRDefault="00607B89">
            <w:pPr>
              <w:spacing w:after="0" w:line="259" w:lineRule="auto"/>
              <w:ind w:left="0" w:right="0" w:firstLine="0"/>
              <w:jc w:val="left"/>
            </w:pPr>
            <w:r>
              <w:rPr>
                <w:rFonts w:ascii="Arial" w:eastAsia="Arial" w:hAnsi="Arial" w:cs="Arial"/>
                <w:i/>
                <w:sz w:val="16"/>
              </w:rPr>
              <w:t xml:space="preserve">tekst </w:t>
            </w:r>
          </w:p>
        </w:tc>
        <w:tc>
          <w:tcPr>
            <w:tcW w:w="2499" w:type="dxa"/>
            <w:gridSpan w:val="2"/>
            <w:tcBorders>
              <w:top w:val="single" w:sz="8" w:space="0" w:color="000000"/>
              <w:left w:val="single" w:sz="8" w:space="0" w:color="000000"/>
              <w:bottom w:val="single" w:sz="8" w:space="0" w:color="000000"/>
              <w:right w:val="single" w:sz="8" w:space="0" w:color="000000"/>
            </w:tcBorders>
          </w:tcPr>
          <w:p w:rsidR="00B32C48" w:rsidRDefault="00607B89">
            <w:pPr>
              <w:spacing w:after="0" w:line="259" w:lineRule="auto"/>
              <w:ind w:left="1" w:right="0" w:firstLine="0"/>
              <w:jc w:val="left"/>
            </w:pPr>
            <w:r>
              <w:rPr>
                <w:rFonts w:ascii="Arial" w:eastAsia="Arial" w:hAnsi="Arial" w:cs="Arial"/>
                <w:i/>
                <w:sz w:val="16"/>
              </w:rPr>
              <w:t xml:space="preserve">tekst </w:t>
            </w:r>
          </w:p>
        </w:tc>
        <w:tc>
          <w:tcPr>
            <w:tcW w:w="2506" w:type="dxa"/>
            <w:gridSpan w:val="2"/>
            <w:tcBorders>
              <w:top w:val="single" w:sz="8" w:space="0" w:color="000000"/>
              <w:left w:val="single" w:sz="8" w:space="0" w:color="000000"/>
              <w:bottom w:val="single" w:sz="8" w:space="0" w:color="000000"/>
              <w:right w:val="single" w:sz="8" w:space="0" w:color="000000"/>
            </w:tcBorders>
          </w:tcPr>
          <w:p w:rsidR="00B32C48" w:rsidRDefault="00607B89">
            <w:pPr>
              <w:spacing w:after="0" w:line="259" w:lineRule="auto"/>
              <w:ind w:left="4" w:right="0" w:firstLine="0"/>
              <w:jc w:val="left"/>
            </w:pPr>
            <w:r>
              <w:rPr>
                <w:rFonts w:ascii="Arial" w:eastAsia="Arial" w:hAnsi="Arial" w:cs="Arial"/>
                <w:i/>
                <w:sz w:val="16"/>
              </w:rPr>
              <w:t xml:space="preserve">tekst </w:t>
            </w:r>
          </w:p>
        </w:tc>
        <w:tc>
          <w:tcPr>
            <w:tcW w:w="2362" w:type="dxa"/>
            <w:tcBorders>
              <w:top w:val="single" w:sz="8" w:space="0" w:color="000000"/>
              <w:left w:val="single" w:sz="8" w:space="0" w:color="000000"/>
              <w:bottom w:val="single" w:sz="8" w:space="0" w:color="000000"/>
              <w:right w:val="single" w:sz="8" w:space="0" w:color="000000"/>
            </w:tcBorders>
          </w:tcPr>
          <w:p w:rsidR="00B32C48" w:rsidRDefault="00607B89">
            <w:pPr>
              <w:spacing w:after="0" w:line="259" w:lineRule="auto"/>
              <w:ind w:left="2" w:right="0" w:firstLine="0"/>
              <w:jc w:val="left"/>
            </w:pPr>
            <w:r>
              <w:rPr>
                <w:rFonts w:ascii="Arial" w:eastAsia="Arial" w:hAnsi="Arial" w:cs="Arial"/>
                <w:i/>
                <w:sz w:val="16"/>
              </w:rPr>
              <w:t>[lista rozwijana]</w:t>
            </w:r>
            <w:r>
              <w:rPr>
                <w:sz w:val="20"/>
              </w:rPr>
              <w:t xml:space="preserve"> </w:t>
            </w:r>
          </w:p>
        </w:tc>
      </w:tr>
      <w:tr w:rsidR="00B32C48">
        <w:trPr>
          <w:trHeight w:val="439"/>
        </w:trPr>
        <w:tc>
          <w:tcPr>
            <w:tcW w:w="2892" w:type="dxa"/>
            <w:gridSpan w:val="2"/>
            <w:tcBorders>
              <w:top w:val="single" w:sz="8" w:space="0" w:color="000000"/>
              <w:left w:val="single" w:sz="8" w:space="0" w:color="000000"/>
              <w:bottom w:val="single" w:sz="8" w:space="0" w:color="000000"/>
              <w:right w:val="single" w:sz="8" w:space="0" w:color="000000"/>
            </w:tcBorders>
          </w:tcPr>
          <w:p w:rsidR="00B32C48" w:rsidRDefault="00607B89">
            <w:pPr>
              <w:spacing w:after="0" w:line="259" w:lineRule="auto"/>
              <w:ind w:left="0" w:right="0" w:firstLine="0"/>
              <w:jc w:val="left"/>
            </w:pPr>
            <w:r>
              <w:rPr>
                <w:rFonts w:ascii="Arial" w:eastAsia="Arial" w:hAnsi="Arial" w:cs="Arial"/>
                <w:i/>
                <w:sz w:val="16"/>
              </w:rPr>
              <w:t xml:space="preserve">tekst </w:t>
            </w:r>
          </w:p>
        </w:tc>
        <w:tc>
          <w:tcPr>
            <w:tcW w:w="2499" w:type="dxa"/>
            <w:gridSpan w:val="2"/>
            <w:tcBorders>
              <w:top w:val="single" w:sz="8" w:space="0" w:color="000000"/>
              <w:left w:val="single" w:sz="8" w:space="0" w:color="000000"/>
              <w:bottom w:val="single" w:sz="8" w:space="0" w:color="000000"/>
              <w:right w:val="single" w:sz="8" w:space="0" w:color="000000"/>
            </w:tcBorders>
          </w:tcPr>
          <w:p w:rsidR="00B32C48" w:rsidRDefault="00607B89">
            <w:pPr>
              <w:spacing w:after="0" w:line="259" w:lineRule="auto"/>
              <w:ind w:left="1" w:right="0" w:firstLine="0"/>
              <w:jc w:val="left"/>
            </w:pPr>
            <w:r>
              <w:rPr>
                <w:rFonts w:ascii="Arial" w:eastAsia="Arial" w:hAnsi="Arial" w:cs="Arial"/>
                <w:i/>
                <w:sz w:val="16"/>
              </w:rPr>
              <w:t xml:space="preserve">tekst </w:t>
            </w:r>
          </w:p>
        </w:tc>
        <w:tc>
          <w:tcPr>
            <w:tcW w:w="2506" w:type="dxa"/>
            <w:gridSpan w:val="2"/>
            <w:tcBorders>
              <w:top w:val="single" w:sz="8" w:space="0" w:color="000000"/>
              <w:left w:val="single" w:sz="8" w:space="0" w:color="000000"/>
              <w:bottom w:val="single" w:sz="8" w:space="0" w:color="000000"/>
              <w:right w:val="single" w:sz="8" w:space="0" w:color="000000"/>
            </w:tcBorders>
          </w:tcPr>
          <w:p w:rsidR="00B32C48" w:rsidRDefault="00607B89">
            <w:pPr>
              <w:spacing w:after="0" w:line="259" w:lineRule="auto"/>
              <w:ind w:left="4" w:right="0" w:firstLine="0"/>
              <w:jc w:val="left"/>
            </w:pPr>
            <w:r>
              <w:rPr>
                <w:rFonts w:ascii="Arial" w:eastAsia="Arial" w:hAnsi="Arial" w:cs="Arial"/>
                <w:i/>
                <w:sz w:val="16"/>
              </w:rPr>
              <w:t xml:space="preserve">tekst </w:t>
            </w:r>
          </w:p>
        </w:tc>
        <w:tc>
          <w:tcPr>
            <w:tcW w:w="2362" w:type="dxa"/>
            <w:tcBorders>
              <w:top w:val="single" w:sz="8" w:space="0" w:color="000000"/>
              <w:left w:val="single" w:sz="8" w:space="0" w:color="000000"/>
              <w:bottom w:val="single" w:sz="8" w:space="0" w:color="000000"/>
              <w:right w:val="single" w:sz="8" w:space="0" w:color="000000"/>
            </w:tcBorders>
          </w:tcPr>
          <w:p w:rsidR="00B32C48" w:rsidRDefault="00607B89">
            <w:pPr>
              <w:spacing w:after="0" w:line="259" w:lineRule="auto"/>
              <w:ind w:left="2" w:right="0" w:firstLine="0"/>
              <w:jc w:val="left"/>
            </w:pPr>
            <w:r>
              <w:rPr>
                <w:rFonts w:ascii="Arial" w:eastAsia="Arial" w:hAnsi="Arial" w:cs="Arial"/>
                <w:i/>
                <w:sz w:val="16"/>
              </w:rPr>
              <w:t>[lista rozwijana]</w:t>
            </w:r>
            <w:r>
              <w:rPr>
                <w:sz w:val="20"/>
              </w:rPr>
              <w:t xml:space="preserve"> </w:t>
            </w:r>
          </w:p>
        </w:tc>
      </w:tr>
      <w:tr w:rsidR="00B32C48">
        <w:trPr>
          <w:trHeight w:val="557"/>
        </w:trPr>
        <w:tc>
          <w:tcPr>
            <w:tcW w:w="10258" w:type="dxa"/>
            <w:gridSpan w:val="7"/>
            <w:tcBorders>
              <w:top w:val="single" w:sz="8" w:space="0" w:color="000000"/>
              <w:left w:val="single" w:sz="8" w:space="0" w:color="000000"/>
              <w:bottom w:val="single" w:sz="8" w:space="0" w:color="000000"/>
              <w:right w:val="single" w:sz="8" w:space="0" w:color="000000"/>
            </w:tcBorders>
            <w:shd w:val="clear" w:color="auto" w:fill="CCFFCC"/>
            <w:vAlign w:val="center"/>
          </w:tcPr>
          <w:p w:rsidR="00B32C48" w:rsidRDefault="00607B89">
            <w:pPr>
              <w:spacing w:after="0" w:line="259" w:lineRule="auto"/>
              <w:ind w:left="0" w:right="0" w:firstLine="0"/>
              <w:jc w:val="left"/>
            </w:pPr>
            <w:r>
              <w:rPr>
                <w:rFonts w:ascii="Arial" w:eastAsia="Arial" w:hAnsi="Arial" w:cs="Arial"/>
                <w:b/>
                <w:sz w:val="18"/>
              </w:rPr>
              <w:t>4.3.3 Potencjał techniczny wnioskodawcy i partnerów</w:t>
            </w:r>
            <w:r>
              <w:rPr>
                <w:rFonts w:ascii="Verdana" w:eastAsia="Verdana" w:hAnsi="Verdana" w:cs="Verdana"/>
                <w:i/>
                <w:sz w:val="16"/>
              </w:rPr>
              <w:t xml:space="preserve"> </w:t>
            </w:r>
          </w:p>
        </w:tc>
      </w:tr>
      <w:tr w:rsidR="00B32C48">
        <w:trPr>
          <w:trHeight w:val="406"/>
        </w:trPr>
        <w:tc>
          <w:tcPr>
            <w:tcW w:w="10258" w:type="dxa"/>
            <w:gridSpan w:val="7"/>
            <w:tcBorders>
              <w:top w:val="single" w:sz="8" w:space="0" w:color="000000"/>
              <w:left w:val="single" w:sz="8" w:space="0" w:color="000000"/>
              <w:bottom w:val="single" w:sz="8" w:space="0" w:color="000000"/>
              <w:right w:val="single" w:sz="8" w:space="0" w:color="000000"/>
            </w:tcBorders>
            <w:shd w:val="clear" w:color="auto" w:fill="CCFFCC"/>
          </w:tcPr>
          <w:p w:rsidR="00B32C48" w:rsidRDefault="00607B89">
            <w:pPr>
              <w:spacing w:after="0" w:line="259" w:lineRule="auto"/>
              <w:ind w:left="0" w:right="692" w:firstLine="0"/>
              <w:jc w:val="left"/>
            </w:pPr>
            <w:r>
              <w:rPr>
                <w:rFonts w:ascii="Verdana" w:eastAsia="Verdana" w:hAnsi="Verdana" w:cs="Verdana"/>
                <w:sz w:val="16"/>
              </w:rPr>
              <w:t xml:space="preserve">Opisz zasoby, jakie zostaną zaangażowane do realizacji poszczególnych zadań, w tym np.: sprzęt, zasoby lokalowe  w podziale na źródła pochodzenia zaangażowanych zasobów. </w:t>
            </w:r>
          </w:p>
        </w:tc>
      </w:tr>
      <w:tr w:rsidR="00B32C48">
        <w:trPr>
          <w:trHeight w:val="386"/>
        </w:trPr>
        <w:tc>
          <w:tcPr>
            <w:tcW w:w="875" w:type="dxa"/>
            <w:tcBorders>
              <w:top w:val="single" w:sz="8"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0" w:right="54" w:firstLine="0"/>
              <w:jc w:val="center"/>
            </w:pPr>
            <w:r>
              <w:rPr>
                <w:rFonts w:ascii="Arial" w:eastAsia="Arial" w:hAnsi="Arial" w:cs="Arial"/>
                <w:b/>
                <w:sz w:val="16"/>
              </w:rPr>
              <w:t>Nr</w:t>
            </w:r>
            <w:r>
              <w:rPr>
                <w:rFonts w:ascii="Verdana" w:eastAsia="Verdana" w:hAnsi="Verdana" w:cs="Verdana"/>
                <w:sz w:val="16"/>
              </w:rPr>
              <w:t xml:space="preserve"> </w:t>
            </w:r>
          </w:p>
        </w:tc>
        <w:tc>
          <w:tcPr>
            <w:tcW w:w="2408" w:type="dxa"/>
            <w:gridSpan w:val="2"/>
            <w:tcBorders>
              <w:top w:val="single" w:sz="8"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0" w:right="52" w:firstLine="0"/>
              <w:jc w:val="center"/>
            </w:pPr>
            <w:r>
              <w:rPr>
                <w:rFonts w:ascii="Arial" w:eastAsia="Arial" w:hAnsi="Arial" w:cs="Arial"/>
                <w:b/>
                <w:sz w:val="16"/>
              </w:rPr>
              <w:t>Nazwa zadanie</w:t>
            </w:r>
            <w:r>
              <w:rPr>
                <w:rFonts w:ascii="Verdana" w:eastAsia="Verdana" w:hAnsi="Verdana" w:cs="Verdana"/>
                <w:sz w:val="16"/>
              </w:rPr>
              <w:t xml:space="preserve"> </w:t>
            </w:r>
          </w:p>
        </w:tc>
        <w:tc>
          <w:tcPr>
            <w:tcW w:w="4114" w:type="dxa"/>
            <w:gridSpan w:val="2"/>
            <w:tcBorders>
              <w:top w:val="single" w:sz="8"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49" w:right="0" w:firstLine="0"/>
              <w:jc w:val="left"/>
            </w:pPr>
            <w:r>
              <w:rPr>
                <w:rFonts w:ascii="Arial" w:eastAsia="Arial" w:hAnsi="Arial" w:cs="Arial"/>
                <w:b/>
                <w:sz w:val="16"/>
              </w:rPr>
              <w:t>Potencjał techniczny do wykorzystania w projekcie</w:t>
            </w:r>
            <w:r>
              <w:rPr>
                <w:rFonts w:ascii="Verdana" w:eastAsia="Verdana" w:hAnsi="Verdana" w:cs="Verdana"/>
                <w:sz w:val="16"/>
              </w:rPr>
              <w:t xml:space="preserve"> </w:t>
            </w:r>
          </w:p>
        </w:tc>
        <w:tc>
          <w:tcPr>
            <w:tcW w:w="2861" w:type="dxa"/>
            <w:gridSpan w:val="2"/>
            <w:tcBorders>
              <w:top w:val="single" w:sz="8" w:space="0" w:color="000000"/>
              <w:left w:val="single" w:sz="4" w:space="0" w:color="000000"/>
              <w:bottom w:val="single" w:sz="4" w:space="0" w:color="000000"/>
              <w:right w:val="single" w:sz="4" w:space="0" w:color="000000"/>
            </w:tcBorders>
          </w:tcPr>
          <w:p w:rsidR="00B32C48" w:rsidRDefault="00607B89">
            <w:pPr>
              <w:spacing w:after="0" w:line="259" w:lineRule="auto"/>
              <w:ind w:left="0" w:right="0" w:firstLine="0"/>
              <w:jc w:val="center"/>
            </w:pPr>
            <w:r>
              <w:rPr>
                <w:rFonts w:ascii="Arial" w:eastAsia="Arial" w:hAnsi="Arial" w:cs="Arial"/>
                <w:b/>
                <w:sz w:val="16"/>
              </w:rPr>
              <w:t>Sposób wykorzystania wkładu w ramach projektu</w:t>
            </w:r>
            <w:r>
              <w:rPr>
                <w:rFonts w:ascii="Verdana" w:eastAsia="Verdana" w:hAnsi="Verdana" w:cs="Verdana"/>
                <w:sz w:val="16"/>
              </w:rPr>
              <w:t xml:space="preserve"> </w:t>
            </w:r>
          </w:p>
        </w:tc>
      </w:tr>
      <w:tr w:rsidR="00B32C48">
        <w:trPr>
          <w:trHeight w:val="204"/>
        </w:trPr>
        <w:tc>
          <w:tcPr>
            <w:tcW w:w="875"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38" w:right="0" w:firstLine="0"/>
              <w:jc w:val="left"/>
            </w:pPr>
            <w:r>
              <w:rPr>
                <w:rFonts w:ascii="Verdana" w:eastAsia="Verdana" w:hAnsi="Verdana" w:cs="Verdana"/>
                <w:sz w:val="16"/>
              </w:rPr>
              <w:t xml:space="preserve">1 </w:t>
            </w:r>
          </w:p>
        </w:tc>
        <w:tc>
          <w:tcPr>
            <w:tcW w:w="2408" w:type="dxa"/>
            <w:gridSpan w:val="2"/>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42" w:right="0" w:firstLine="0"/>
              <w:jc w:val="left"/>
            </w:pPr>
            <w:r>
              <w:rPr>
                <w:rFonts w:ascii="Arial" w:eastAsia="Arial" w:hAnsi="Arial" w:cs="Arial"/>
                <w:i/>
                <w:sz w:val="16"/>
              </w:rPr>
              <w:t>[lista rozwijana]</w:t>
            </w:r>
            <w:r>
              <w:rPr>
                <w:rFonts w:ascii="Verdana" w:eastAsia="Verdana" w:hAnsi="Verdana" w:cs="Verdana"/>
                <w:sz w:val="16"/>
              </w:rPr>
              <w:t xml:space="preserve"> </w:t>
            </w:r>
          </w:p>
        </w:tc>
        <w:tc>
          <w:tcPr>
            <w:tcW w:w="4114" w:type="dxa"/>
            <w:gridSpan w:val="2"/>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40" w:right="0" w:firstLine="0"/>
              <w:jc w:val="left"/>
            </w:pPr>
            <w:r>
              <w:rPr>
                <w:rFonts w:ascii="Arial" w:eastAsia="Arial" w:hAnsi="Arial" w:cs="Arial"/>
                <w:i/>
                <w:sz w:val="16"/>
              </w:rPr>
              <w:t xml:space="preserve">tekst </w:t>
            </w:r>
            <w:r>
              <w:rPr>
                <w:rFonts w:ascii="Verdana" w:eastAsia="Verdana" w:hAnsi="Verdana" w:cs="Verdana"/>
                <w:sz w:val="16"/>
              </w:rPr>
              <w:t xml:space="preserve"> </w:t>
            </w:r>
          </w:p>
        </w:tc>
        <w:tc>
          <w:tcPr>
            <w:tcW w:w="2861" w:type="dxa"/>
            <w:gridSpan w:val="2"/>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40" w:right="0" w:firstLine="0"/>
              <w:jc w:val="left"/>
            </w:pPr>
            <w:r>
              <w:rPr>
                <w:rFonts w:ascii="Arial" w:eastAsia="Arial" w:hAnsi="Arial" w:cs="Arial"/>
                <w:i/>
                <w:sz w:val="16"/>
              </w:rPr>
              <w:t xml:space="preserve">tekst </w:t>
            </w:r>
            <w:r>
              <w:rPr>
                <w:rFonts w:ascii="Verdana" w:eastAsia="Verdana" w:hAnsi="Verdana" w:cs="Verdana"/>
                <w:sz w:val="16"/>
              </w:rPr>
              <w:t xml:space="preserve"> </w:t>
            </w:r>
          </w:p>
        </w:tc>
      </w:tr>
      <w:tr w:rsidR="00B32C48">
        <w:trPr>
          <w:trHeight w:val="204"/>
        </w:trPr>
        <w:tc>
          <w:tcPr>
            <w:tcW w:w="875"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38" w:right="0" w:firstLine="0"/>
              <w:jc w:val="left"/>
            </w:pPr>
            <w:r>
              <w:rPr>
                <w:rFonts w:ascii="Verdana" w:eastAsia="Verdana" w:hAnsi="Verdana" w:cs="Verdana"/>
                <w:sz w:val="16"/>
              </w:rPr>
              <w:t xml:space="preserve">2 </w:t>
            </w:r>
          </w:p>
        </w:tc>
        <w:tc>
          <w:tcPr>
            <w:tcW w:w="2408" w:type="dxa"/>
            <w:gridSpan w:val="2"/>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42" w:right="0" w:firstLine="0"/>
              <w:jc w:val="left"/>
            </w:pPr>
            <w:r>
              <w:rPr>
                <w:rFonts w:ascii="Arial" w:eastAsia="Arial" w:hAnsi="Arial" w:cs="Arial"/>
                <w:i/>
                <w:sz w:val="16"/>
              </w:rPr>
              <w:t>[lista rozwijana]</w:t>
            </w:r>
            <w:r>
              <w:rPr>
                <w:rFonts w:ascii="Verdana" w:eastAsia="Verdana" w:hAnsi="Verdana" w:cs="Verdana"/>
                <w:sz w:val="16"/>
              </w:rPr>
              <w:t xml:space="preserve"> </w:t>
            </w:r>
          </w:p>
        </w:tc>
        <w:tc>
          <w:tcPr>
            <w:tcW w:w="4114" w:type="dxa"/>
            <w:gridSpan w:val="2"/>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40" w:right="0" w:firstLine="0"/>
              <w:jc w:val="left"/>
            </w:pPr>
            <w:r>
              <w:rPr>
                <w:rFonts w:ascii="Arial" w:eastAsia="Arial" w:hAnsi="Arial" w:cs="Arial"/>
                <w:i/>
                <w:sz w:val="16"/>
              </w:rPr>
              <w:t>tekst</w:t>
            </w:r>
            <w:r>
              <w:rPr>
                <w:rFonts w:ascii="Verdana" w:eastAsia="Verdana" w:hAnsi="Verdana" w:cs="Verdana"/>
                <w:sz w:val="16"/>
              </w:rPr>
              <w:t xml:space="preserve"> </w:t>
            </w:r>
          </w:p>
        </w:tc>
        <w:tc>
          <w:tcPr>
            <w:tcW w:w="2861" w:type="dxa"/>
            <w:gridSpan w:val="2"/>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40" w:right="0" w:firstLine="0"/>
              <w:jc w:val="left"/>
            </w:pPr>
            <w:r>
              <w:rPr>
                <w:rFonts w:ascii="Arial" w:eastAsia="Arial" w:hAnsi="Arial" w:cs="Arial"/>
                <w:i/>
                <w:sz w:val="16"/>
              </w:rPr>
              <w:t>tekst</w:t>
            </w:r>
            <w:r>
              <w:rPr>
                <w:rFonts w:ascii="Verdana" w:eastAsia="Verdana" w:hAnsi="Verdana" w:cs="Verdana"/>
                <w:sz w:val="16"/>
              </w:rPr>
              <w:t xml:space="preserve"> </w:t>
            </w:r>
          </w:p>
        </w:tc>
      </w:tr>
    </w:tbl>
    <w:p w:rsidR="00B32C48" w:rsidRDefault="00607B89">
      <w:pPr>
        <w:spacing w:after="0" w:line="259" w:lineRule="auto"/>
        <w:ind w:left="0" w:right="0" w:firstLine="0"/>
        <w:jc w:val="left"/>
      </w:pPr>
      <w:r>
        <w:rPr>
          <w:rFonts w:ascii="Verdana" w:eastAsia="Verdana" w:hAnsi="Verdana" w:cs="Verdana"/>
          <w:b/>
          <w:sz w:val="18"/>
        </w:rPr>
        <w:t xml:space="preserve"> </w:t>
      </w:r>
    </w:p>
    <w:p w:rsidR="00B32C48" w:rsidRDefault="00607B89">
      <w:pPr>
        <w:spacing w:after="0" w:line="259" w:lineRule="auto"/>
        <w:ind w:left="0" w:right="0" w:firstLine="0"/>
        <w:jc w:val="left"/>
      </w:pPr>
      <w:r>
        <w:rPr>
          <w:rFonts w:ascii="Verdana" w:eastAsia="Verdana" w:hAnsi="Verdana" w:cs="Verdana"/>
          <w:b/>
          <w:sz w:val="18"/>
        </w:rPr>
        <w:t xml:space="preserve"> </w:t>
      </w:r>
    </w:p>
    <w:p w:rsidR="00B32C48" w:rsidRDefault="00607B89">
      <w:pPr>
        <w:spacing w:after="0" w:line="259" w:lineRule="auto"/>
        <w:ind w:left="0" w:right="0" w:firstLine="0"/>
        <w:jc w:val="left"/>
      </w:pPr>
      <w:r>
        <w:rPr>
          <w:rFonts w:ascii="Verdana" w:eastAsia="Verdana" w:hAnsi="Verdana" w:cs="Verdana"/>
          <w:b/>
          <w:sz w:val="18"/>
        </w:rPr>
        <w:t xml:space="preserve"> </w:t>
      </w:r>
    </w:p>
    <w:tbl>
      <w:tblPr>
        <w:tblStyle w:val="TableGrid"/>
        <w:tblW w:w="10210" w:type="dxa"/>
        <w:tblInd w:w="1" w:type="dxa"/>
        <w:tblCellMar>
          <w:top w:w="45" w:type="dxa"/>
          <w:left w:w="107" w:type="dxa"/>
          <w:bottom w:w="0" w:type="dxa"/>
          <w:right w:w="115" w:type="dxa"/>
        </w:tblCellMar>
        <w:tblLook w:val="04A0" w:firstRow="1" w:lastRow="0" w:firstColumn="1" w:lastColumn="0" w:noHBand="0" w:noVBand="1"/>
      </w:tblPr>
      <w:tblGrid>
        <w:gridCol w:w="10210"/>
      </w:tblGrid>
      <w:tr w:rsidR="00B32C48">
        <w:trPr>
          <w:trHeight w:val="566"/>
        </w:trPr>
        <w:tc>
          <w:tcPr>
            <w:tcW w:w="1021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B32C48" w:rsidRDefault="00607B89">
            <w:pPr>
              <w:spacing w:after="0" w:line="259" w:lineRule="auto"/>
              <w:ind w:left="0" w:right="0" w:firstLine="0"/>
              <w:jc w:val="left"/>
            </w:pPr>
            <w:r>
              <w:rPr>
                <w:rFonts w:ascii="Verdana" w:eastAsia="Verdana" w:hAnsi="Verdana" w:cs="Verdana"/>
                <w:b/>
                <w:sz w:val="18"/>
              </w:rPr>
              <w:t xml:space="preserve">4.4 Doświadczenie wnioskodawcy i partnerów  </w:t>
            </w:r>
          </w:p>
        </w:tc>
      </w:tr>
      <w:tr w:rsidR="00B32C48">
        <w:trPr>
          <w:trHeight w:val="1103"/>
        </w:trPr>
        <w:tc>
          <w:tcPr>
            <w:tcW w:w="10210" w:type="dxa"/>
            <w:tcBorders>
              <w:top w:val="single" w:sz="4" w:space="0" w:color="000000"/>
              <w:left w:val="single" w:sz="4" w:space="0" w:color="000000"/>
              <w:bottom w:val="single" w:sz="4" w:space="0" w:color="000000"/>
              <w:right w:val="single" w:sz="4" w:space="0" w:color="000000"/>
            </w:tcBorders>
            <w:shd w:val="clear" w:color="auto" w:fill="CCFFCC"/>
          </w:tcPr>
          <w:p w:rsidR="00B32C48" w:rsidRDefault="00607B89">
            <w:pPr>
              <w:spacing w:after="0" w:line="259" w:lineRule="auto"/>
              <w:ind w:left="0" w:right="0" w:firstLine="0"/>
              <w:jc w:val="left"/>
            </w:pPr>
            <w:r>
              <w:rPr>
                <w:rFonts w:ascii="Verdana" w:eastAsia="Verdana" w:hAnsi="Verdana" w:cs="Verdana"/>
                <w:sz w:val="16"/>
              </w:rPr>
              <w:t xml:space="preserve">Wskaż doświadczenie wnioskodawcy i partnerów, które przełoży się realizację projektu, w odniesieniu do: </w:t>
            </w:r>
          </w:p>
          <w:p w:rsidR="00B32C48" w:rsidRDefault="00607B89">
            <w:pPr>
              <w:numPr>
                <w:ilvl w:val="0"/>
                <w:numId w:val="60"/>
              </w:numPr>
              <w:spacing w:after="0" w:line="259" w:lineRule="auto"/>
              <w:ind w:right="2403" w:firstLine="0"/>
              <w:jc w:val="left"/>
            </w:pPr>
            <w:r>
              <w:rPr>
                <w:rFonts w:ascii="Verdana" w:eastAsia="Verdana" w:hAnsi="Verdana" w:cs="Verdana"/>
                <w:sz w:val="16"/>
              </w:rPr>
              <w:t xml:space="preserve">obszaru, w którym będzie realizowany projekt, </w:t>
            </w:r>
          </w:p>
          <w:p w:rsidR="00B32C48" w:rsidRDefault="00607B89">
            <w:pPr>
              <w:numPr>
                <w:ilvl w:val="0"/>
                <w:numId w:val="60"/>
              </w:numPr>
              <w:spacing w:after="245" w:line="240" w:lineRule="auto"/>
              <w:ind w:right="2403" w:firstLine="0"/>
              <w:jc w:val="left"/>
            </w:pPr>
            <w:r>
              <w:rPr>
                <w:rFonts w:ascii="Verdana" w:eastAsia="Verdana" w:hAnsi="Verdana" w:cs="Verdana"/>
                <w:sz w:val="16"/>
              </w:rPr>
              <w:t>grupy docelow</w:t>
            </w:r>
            <w:r>
              <w:rPr>
                <w:rFonts w:ascii="Verdana" w:eastAsia="Verdana" w:hAnsi="Verdana" w:cs="Verdana"/>
                <w:sz w:val="16"/>
              </w:rPr>
              <w:t xml:space="preserve">ej, do której kierowane będzie wsparcie oraz </w:t>
            </w:r>
            <w:r>
              <w:rPr>
                <w:rFonts w:ascii="Verdana" w:eastAsia="Verdana" w:hAnsi="Verdana" w:cs="Verdana"/>
                <w:sz w:val="14"/>
              </w:rPr>
              <w:t xml:space="preserve">3) </w:t>
            </w:r>
            <w:r>
              <w:rPr>
                <w:rFonts w:ascii="Verdana" w:eastAsia="Verdana" w:hAnsi="Verdana" w:cs="Verdana"/>
                <w:sz w:val="16"/>
              </w:rPr>
              <w:t xml:space="preserve">terytorium, którego będzie dotyczyć realizacja projektu. </w:t>
            </w:r>
          </w:p>
          <w:p w:rsidR="00B32C48" w:rsidRDefault="00607B89">
            <w:pPr>
              <w:tabs>
                <w:tab w:val="center" w:pos="3572"/>
              </w:tabs>
              <w:spacing w:after="0" w:line="259" w:lineRule="auto"/>
              <w:ind w:left="0" w:right="0" w:firstLine="0"/>
              <w:jc w:val="left"/>
            </w:pPr>
            <w:r>
              <w:rPr>
                <w:rFonts w:ascii="Verdana" w:eastAsia="Verdana" w:hAnsi="Verdana" w:cs="Verdana"/>
                <w:sz w:val="28"/>
              </w:rPr>
              <w:t>I.</w:t>
            </w:r>
            <w:r>
              <w:rPr>
                <w:rFonts w:ascii="Arial" w:eastAsia="Arial" w:hAnsi="Arial" w:cs="Arial"/>
                <w:sz w:val="28"/>
              </w:rPr>
              <w:t xml:space="preserve"> </w:t>
            </w:r>
            <w:r>
              <w:rPr>
                <w:rFonts w:ascii="Arial" w:eastAsia="Arial" w:hAnsi="Arial" w:cs="Arial"/>
                <w:sz w:val="28"/>
              </w:rPr>
              <w:tab/>
            </w:r>
            <w:r>
              <w:rPr>
                <w:rFonts w:ascii="Verdana" w:eastAsia="Verdana" w:hAnsi="Verdana" w:cs="Verdana"/>
                <w:sz w:val="16"/>
              </w:rPr>
              <w:t xml:space="preserve">Wskaż instytucje, które mogą potwierdzić prowadzenie tej działalności. </w:t>
            </w:r>
          </w:p>
        </w:tc>
      </w:tr>
      <w:tr w:rsidR="00B32C48">
        <w:trPr>
          <w:trHeight w:val="515"/>
        </w:trPr>
        <w:tc>
          <w:tcPr>
            <w:tcW w:w="10210"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0" w:firstLine="0"/>
              <w:jc w:val="left"/>
            </w:pPr>
            <w:r>
              <w:rPr>
                <w:rFonts w:ascii="Verdana" w:eastAsia="Verdana" w:hAnsi="Verdana" w:cs="Verdana"/>
                <w:i/>
                <w:sz w:val="18"/>
              </w:rPr>
              <w:t xml:space="preserve">Tekst </w:t>
            </w:r>
          </w:p>
        </w:tc>
      </w:tr>
    </w:tbl>
    <w:p w:rsidR="00B32C48" w:rsidRDefault="00607B89">
      <w:pPr>
        <w:spacing w:after="270" w:line="259" w:lineRule="auto"/>
        <w:ind w:left="108" w:right="0" w:firstLine="0"/>
        <w:jc w:val="left"/>
      </w:pPr>
      <w:r>
        <w:rPr>
          <w:rFonts w:ascii="Verdana" w:eastAsia="Verdana" w:hAnsi="Verdana" w:cs="Verdana"/>
          <w:i/>
          <w:sz w:val="18"/>
        </w:rPr>
        <w:t xml:space="preserve"> </w:t>
      </w:r>
    </w:p>
    <w:p w:rsidR="00B32C48" w:rsidRDefault="00607B89">
      <w:pPr>
        <w:spacing w:after="0" w:line="259" w:lineRule="auto"/>
        <w:ind w:left="0" w:right="0" w:firstLine="0"/>
        <w:jc w:val="left"/>
      </w:pPr>
      <w:r>
        <w:rPr>
          <w:rFonts w:ascii="Verdana" w:eastAsia="Verdana" w:hAnsi="Verdana" w:cs="Verdana"/>
          <w:b/>
          <w:sz w:val="18"/>
        </w:rPr>
        <w:t xml:space="preserve"> </w:t>
      </w:r>
    </w:p>
    <w:tbl>
      <w:tblPr>
        <w:tblStyle w:val="TableGrid"/>
        <w:tblW w:w="10291" w:type="dxa"/>
        <w:tblInd w:w="-41" w:type="dxa"/>
        <w:tblCellMar>
          <w:top w:w="50" w:type="dxa"/>
          <w:left w:w="67" w:type="dxa"/>
          <w:bottom w:w="0" w:type="dxa"/>
          <w:right w:w="42" w:type="dxa"/>
        </w:tblCellMar>
        <w:tblLook w:val="04A0" w:firstRow="1" w:lastRow="0" w:firstColumn="1" w:lastColumn="0" w:noHBand="0" w:noVBand="1"/>
      </w:tblPr>
      <w:tblGrid>
        <w:gridCol w:w="10291"/>
      </w:tblGrid>
      <w:tr w:rsidR="00B32C48">
        <w:trPr>
          <w:trHeight w:val="483"/>
        </w:trPr>
        <w:tc>
          <w:tcPr>
            <w:tcW w:w="10291" w:type="dxa"/>
            <w:tcBorders>
              <w:top w:val="single" w:sz="8" w:space="0" w:color="000000"/>
              <w:left w:val="single" w:sz="8" w:space="0" w:color="000000"/>
              <w:bottom w:val="single" w:sz="8" w:space="0" w:color="000000"/>
              <w:right w:val="single" w:sz="8" w:space="0" w:color="000000"/>
            </w:tcBorders>
            <w:shd w:val="clear" w:color="auto" w:fill="CCFFCC"/>
            <w:vAlign w:val="center"/>
          </w:tcPr>
          <w:p w:rsidR="00B32C48" w:rsidRDefault="00607B89">
            <w:pPr>
              <w:spacing w:after="0" w:line="259" w:lineRule="auto"/>
              <w:ind w:left="0" w:right="0" w:firstLine="0"/>
              <w:jc w:val="left"/>
            </w:pPr>
            <w:r>
              <w:rPr>
                <w:rFonts w:ascii="Verdana" w:eastAsia="Verdana" w:hAnsi="Verdana" w:cs="Verdana"/>
                <w:b/>
                <w:sz w:val="18"/>
              </w:rPr>
              <w:t xml:space="preserve">4.5 Sposób zarządzania projektem </w:t>
            </w:r>
            <w:r>
              <w:rPr>
                <w:rFonts w:ascii="Verdana" w:eastAsia="Verdana" w:hAnsi="Verdana" w:cs="Verdana"/>
                <w:b/>
                <w:i/>
                <w:sz w:val="18"/>
              </w:rPr>
              <w:t xml:space="preserve"> </w:t>
            </w:r>
          </w:p>
        </w:tc>
      </w:tr>
      <w:tr w:rsidR="00B32C48">
        <w:trPr>
          <w:trHeight w:val="406"/>
        </w:trPr>
        <w:tc>
          <w:tcPr>
            <w:tcW w:w="10291" w:type="dxa"/>
            <w:tcBorders>
              <w:top w:val="single" w:sz="8" w:space="0" w:color="000000"/>
              <w:left w:val="single" w:sz="8" w:space="0" w:color="000000"/>
              <w:bottom w:val="single" w:sz="8" w:space="0" w:color="000000"/>
              <w:right w:val="single" w:sz="8" w:space="0" w:color="000000"/>
            </w:tcBorders>
            <w:shd w:val="clear" w:color="auto" w:fill="CCFFCC"/>
          </w:tcPr>
          <w:p w:rsidR="00B32C48" w:rsidRDefault="00607B89">
            <w:pPr>
              <w:spacing w:after="0" w:line="259" w:lineRule="auto"/>
              <w:ind w:left="0" w:right="0" w:firstLine="0"/>
              <w:jc w:val="left"/>
            </w:pPr>
            <w:r>
              <w:rPr>
                <w:rFonts w:ascii="Verdana" w:eastAsia="Verdana" w:hAnsi="Verdana" w:cs="Verdana"/>
                <w:sz w:val="16"/>
              </w:rPr>
              <w:t>Opisz, w jaki sposób projekt będzie zarządzany, w tym wskaż, w jaki sposób w zarządzaniu projektem uwzględniona zostanie zasada równości szans kobiet i mężczyzn</w:t>
            </w:r>
            <w:r>
              <w:rPr>
                <w:rFonts w:ascii="Verdana" w:eastAsia="Verdana" w:hAnsi="Verdana" w:cs="Verdana"/>
                <w:i/>
                <w:sz w:val="16"/>
              </w:rPr>
              <w:t xml:space="preserve"> </w:t>
            </w:r>
          </w:p>
        </w:tc>
      </w:tr>
      <w:tr w:rsidR="00B32C48">
        <w:trPr>
          <w:trHeight w:val="540"/>
        </w:trPr>
        <w:tc>
          <w:tcPr>
            <w:tcW w:w="10291" w:type="dxa"/>
            <w:tcBorders>
              <w:top w:val="single" w:sz="8" w:space="0" w:color="000000"/>
              <w:left w:val="single" w:sz="8" w:space="0" w:color="000000"/>
              <w:bottom w:val="single" w:sz="8" w:space="0" w:color="000000"/>
              <w:right w:val="single" w:sz="8" w:space="0" w:color="000000"/>
            </w:tcBorders>
          </w:tcPr>
          <w:p w:rsidR="00B32C48" w:rsidRDefault="00607B89">
            <w:pPr>
              <w:spacing w:after="0" w:line="259" w:lineRule="auto"/>
              <w:ind w:left="0" w:right="0" w:firstLine="0"/>
              <w:jc w:val="left"/>
            </w:pPr>
            <w:r>
              <w:rPr>
                <w:rFonts w:ascii="Verdana" w:eastAsia="Verdana" w:hAnsi="Verdana" w:cs="Verdana"/>
                <w:i/>
                <w:sz w:val="18"/>
              </w:rPr>
              <w:t>Tekst</w:t>
            </w:r>
            <w:r>
              <w:rPr>
                <w:rFonts w:ascii="Verdana" w:eastAsia="Verdana" w:hAnsi="Verdana" w:cs="Verdana"/>
                <w:sz w:val="14"/>
              </w:rPr>
              <w:t xml:space="preserve"> </w:t>
            </w:r>
          </w:p>
        </w:tc>
      </w:tr>
    </w:tbl>
    <w:p w:rsidR="00B32C48" w:rsidRDefault="00607B89">
      <w:pPr>
        <w:spacing w:after="0" w:line="259" w:lineRule="auto"/>
        <w:ind w:left="0" w:right="0" w:firstLine="0"/>
        <w:jc w:val="left"/>
      </w:pPr>
      <w:r>
        <w:rPr>
          <w:rFonts w:ascii="Verdana" w:eastAsia="Verdana" w:hAnsi="Verdana" w:cs="Verdana"/>
          <w:i/>
          <w:sz w:val="18"/>
        </w:rPr>
        <w:t xml:space="preserve"> </w:t>
      </w:r>
    </w:p>
    <w:p w:rsidR="00B32C48" w:rsidRDefault="00607B89">
      <w:pPr>
        <w:spacing w:after="1624" w:line="259" w:lineRule="auto"/>
        <w:ind w:left="0" w:right="0" w:firstLine="0"/>
        <w:jc w:val="left"/>
      </w:pPr>
      <w:r>
        <w:rPr>
          <w:rFonts w:ascii="Verdana" w:eastAsia="Verdana" w:hAnsi="Verdana" w:cs="Verdana"/>
          <w:i/>
          <w:sz w:val="18"/>
        </w:rPr>
        <w:lastRenderedPageBreak/>
        <w:t xml:space="preserve"> </w:t>
      </w:r>
    </w:p>
    <w:p w:rsidR="00B32C48" w:rsidRDefault="00607B89">
      <w:pPr>
        <w:numPr>
          <w:ilvl w:val="0"/>
          <w:numId w:val="53"/>
        </w:numPr>
        <w:spacing w:after="3" w:line="259" w:lineRule="auto"/>
        <w:ind w:right="0" w:hanging="115"/>
        <w:jc w:val="left"/>
      </w:pPr>
      <w:r>
        <w:rPr>
          <w:sz w:val="20"/>
        </w:rPr>
        <w:t xml:space="preserve">68 - </w:t>
      </w:r>
    </w:p>
    <w:p w:rsidR="00B32C48" w:rsidRDefault="00607B89">
      <w:pPr>
        <w:spacing w:after="0" w:line="259" w:lineRule="auto"/>
        <w:ind w:left="0" w:right="0" w:firstLine="0"/>
        <w:jc w:val="left"/>
      </w:pPr>
      <w:r>
        <w:rPr>
          <w:rFonts w:ascii="Verdana" w:eastAsia="Verdana" w:hAnsi="Verdana" w:cs="Verdana"/>
          <w:i/>
          <w:sz w:val="18"/>
        </w:rPr>
        <w:t xml:space="preserve"> </w:t>
      </w:r>
    </w:p>
    <w:p w:rsidR="00B32C48" w:rsidRDefault="00607B89">
      <w:pPr>
        <w:spacing w:after="0" w:line="259" w:lineRule="auto"/>
        <w:ind w:left="0" w:right="0" w:firstLine="0"/>
        <w:jc w:val="left"/>
      </w:pPr>
      <w:r>
        <w:rPr>
          <w:rFonts w:ascii="Verdana" w:eastAsia="Verdana" w:hAnsi="Verdana" w:cs="Verdana"/>
          <w:i/>
          <w:sz w:val="18"/>
        </w:rPr>
        <w:t xml:space="preserve"> </w:t>
      </w:r>
    </w:p>
    <w:tbl>
      <w:tblPr>
        <w:tblStyle w:val="TableGrid"/>
        <w:tblW w:w="10212" w:type="dxa"/>
        <w:tblInd w:w="-4" w:type="dxa"/>
        <w:tblCellMar>
          <w:top w:w="0" w:type="dxa"/>
          <w:left w:w="0" w:type="dxa"/>
          <w:bottom w:w="0" w:type="dxa"/>
          <w:right w:w="22" w:type="dxa"/>
        </w:tblCellMar>
        <w:tblLook w:val="04A0" w:firstRow="1" w:lastRow="0" w:firstColumn="1" w:lastColumn="0" w:noHBand="0" w:noVBand="1"/>
      </w:tblPr>
      <w:tblGrid>
        <w:gridCol w:w="429"/>
        <w:gridCol w:w="195"/>
        <w:gridCol w:w="374"/>
        <w:gridCol w:w="9214"/>
      </w:tblGrid>
      <w:tr w:rsidR="00B32C48">
        <w:trPr>
          <w:trHeight w:val="642"/>
        </w:trPr>
        <w:tc>
          <w:tcPr>
            <w:tcW w:w="10212" w:type="dxa"/>
            <w:gridSpan w:val="4"/>
            <w:tcBorders>
              <w:top w:val="single" w:sz="4" w:space="0" w:color="000000"/>
              <w:left w:val="single" w:sz="4" w:space="0" w:color="000000"/>
              <w:bottom w:val="single" w:sz="4" w:space="0" w:color="000000"/>
              <w:right w:val="single" w:sz="4" w:space="0" w:color="000000"/>
            </w:tcBorders>
            <w:shd w:val="clear" w:color="auto" w:fill="CCFFCC"/>
            <w:vAlign w:val="center"/>
          </w:tcPr>
          <w:p w:rsidR="00B32C48" w:rsidRDefault="00607B89">
            <w:pPr>
              <w:spacing w:after="0" w:line="259" w:lineRule="auto"/>
              <w:ind w:left="68" w:right="0" w:firstLine="0"/>
              <w:jc w:val="left"/>
            </w:pPr>
            <w:r>
              <w:rPr>
                <w:rFonts w:ascii="Verdana" w:eastAsia="Verdana" w:hAnsi="Verdana" w:cs="Verdana"/>
                <w:b/>
                <w:sz w:val="18"/>
              </w:rPr>
              <w:t xml:space="preserve">4.6 Uzasadnienie spełnienia kryteriów wyboru projektów </w:t>
            </w:r>
          </w:p>
        </w:tc>
      </w:tr>
      <w:tr w:rsidR="00B32C48">
        <w:trPr>
          <w:trHeight w:val="324"/>
        </w:trPr>
        <w:tc>
          <w:tcPr>
            <w:tcW w:w="10212" w:type="dxa"/>
            <w:gridSpan w:val="4"/>
            <w:tcBorders>
              <w:top w:val="single" w:sz="4" w:space="0" w:color="000000"/>
              <w:left w:val="single" w:sz="4" w:space="0" w:color="000000"/>
              <w:bottom w:val="single" w:sz="4" w:space="0" w:color="000000"/>
              <w:right w:val="single" w:sz="4" w:space="0" w:color="000000"/>
            </w:tcBorders>
            <w:shd w:val="clear" w:color="auto" w:fill="CCFFCC"/>
          </w:tcPr>
          <w:p w:rsidR="00B32C48" w:rsidRDefault="00607B89">
            <w:pPr>
              <w:spacing w:after="0" w:line="259" w:lineRule="auto"/>
              <w:ind w:left="68" w:right="0" w:firstLine="0"/>
              <w:jc w:val="left"/>
            </w:pPr>
            <w:r>
              <w:rPr>
                <w:rFonts w:ascii="Verdana" w:eastAsia="Verdana" w:hAnsi="Verdana" w:cs="Verdana"/>
                <w:sz w:val="16"/>
              </w:rPr>
              <w:t xml:space="preserve">Opisz w jaki sposób projekt spełnia  kryteria  wyboru projektów określone w Regulaminie konkursu </w:t>
            </w:r>
          </w:p>
        </w:tc>
      </w:tr>
      <w:tr w:rsidR="00B32C48">
        <w:trPr>
          <w:trHeight w:val="294"/>
        </w:trPr>
        <w:tc>
          <w:tcPr>
            <w:tcW w:w="10212" w:type="dxa"/>
            <w:gridSpan w:val="4"/>
            <w:tcBorders>
              <w:top w:val="single" w:sz="4" w:space="0" w:color="000000"/>
              <w:left w:val="single" w:sz="4" w:space="0" w:color="000000"/>
              <w:bottom w:val="single" w:sz="4" w:space="0" w:color="000000"/>
              <w:right w:val="single" w:sz="4" w:space="0" w:color="000000"/>
            </w:tcBorders>
            <w:shd w:val="clear" w:color="auto" w:fill="CCFFCC"/>
          </w:tcPr>
          <w:p w:rsidR="00B32C48" w:rsidRDefault="00607B89">
            <w:pPr>
              <w:spacing w:after="0" w:line="259" w:lineRule="auto"/>
              <w:ind w:left="68" w:right="0" w:firstLine="0"/>
              <w:jc w:val="left"/>
            </w:pPr>
            <w:r>
              <w:rPr>
                <w:rFonts w:ascii="Verdana" w:eastAsia="Verdana" w:hAnsi="Verdana" w:cs="Verdana"/>
                <w:sz w:val="16"/>
              </w:rPr>
              <w:t xml:space="preserve">4.6.1 Kryteria dostępu </w:t>
            </w:r>
          </w:p>
        </w:tc>
      </w:tr>
      <w:tr w:rsidR="00B32C48">
        <w:trPr>
          <w:trHeight w:val="296"/>
        </w:trPr>
        <w:tc>
          <w:tcPr>
            <w:tcW w:w="998" w:type="dxa"/>
            <w:gridSpan w:val="3"/>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17" w:right="0" w:firstLine="0"/>
              <w:jc w:val="center"/>
            </w:pPr>
            <w:r>
              <w:rPr>
                <w:rFonts w:ascii="Verdana" w:eastAsia="Verdana" w:hAnsi="Verdana" w:cs="Verdana"/>
                <w:b/>
                <w:sz w:val="16"/>
              </w:rPr>
              <w:t xml:space="preserve">Nr </w:t>
            </w:r>
          </w:p>
        </w:tc>
        <w:tc>
          <w:tcPr>
            <w:tcW w:w="9214"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20" w:right="0" w:firstLine="0"/>
              <w:jc w:val="center"/>
            </w:pPr>
            <w:r>
              <w:rPr>
                <w:rFonts w:ascii="Verdana" w:eastAsia="Verdana" w:hAnsi="Verdana" w:cs="Verdana"/>
                <w:b/>
                <w:sz w:val="16"/>
              </w:rPr>
              <w:t xml:space="preserve">Nazwa kryterium </w:t>
            </w:r>
          </w:p>
        </w:tc>
      </w:tr>
      <w:tr w:rsidR="00B32C48">
        <w:trPr>
          <w:trHeight w:val="295"/>
        </w:trPr>
        <w:tc>
          <w:tcPr>
            <w:tcW w:w="998" w:type="dxa"/>
            <w:gridSpan w:val="3"/>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18" w:right="0" w:firstLine="0"/>
              <w:jc w:val="center"/>
            </w:pPr>
            <w:r>
              <w:rPr>
                <w:rFonts w:ascii="Verdana" w:eastAsia="Verdana" w:hAnsi="Verdana" w:cs="Verdana"/>
                <w:sz w:val="16"/>
              </w:rPr>
              <w:t xml:space="preserve">1 </w:t>
            </w:r>
          </w:p>
        </w:tc>
        <w:tc>
          <w:tcPr>
            <w:tcW w:w="9214"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70" w:right="0" w:firstLine="0"/>
              <w:jc w:val="left"/>
            </w:pPr>
            <w:r>
              <w:rPr>
                <w:rFonts w:ascii="Verdana" w:eastAsia="Verdana" w:hAnsi="Verdana" w:cs="Verdana"/>
                <w:i/>
                <w:sz w:val="16"/>
              </w:rPr>
              <w:t xml:space="preserve">[lista rozwijana] </w:t>
            </w:r>
          </w:p>
        </w:tc>
      </w:tr>
      <w:tr w:rsidR="00B32C48">
        <w:trPr>
          <w:trHeight w:val="1037"/>
        </w:trPr>
        <w:tc>
          <w:tcPr>
            <w:tcW w:w="10212" w:type="dxa"/>
            <w:gridSpan w:val="4"/>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68" w:right="0" w:firstLine="0"/>
              <w:jc w:val="left"/>
            </w:pPr>
            <w:r>
              <w:rPr>
                <w:rFonts w:ascii="Verdana" w:eastAsia="Verdana" w:hAnsi="Verdana" w:cs="Verdana"/>
                <w:b/>
                <w:sz w:val="16"/>
              </w:rPr>
              <w:t xml:space="preserve">Uzasadnienie: </w:t>
            </w:r>
          </w:p>
          <w:p w:rsidR="00B32C48" w:rsidRDefault="00607B89">
            <w:pPr>
              <w:spacing w:after="0" w:line="259" w:lineRule="auto"/>
              <w:ind w:left="68" w:right="0" w:firstLine="0"/>
              <w:jc w:val="left"/>
            </w:pPr>
            <w:r>
              <w:rPr>
                <w:rFonts w:ascii="Verdana" w:eastAsia="Verdana" w:hAnsi="Verdana" w:cs="Verdana"/>
                <w:i/>
                <w:sz w:val="16"/>
              </w:rPr>
              <w:t xml:space="preserve">tekst   </w:t>
            </w:r>
          </w:p>
        </w:tc>
      </w:tr>
      <w:tr w:rsidR="00B32C48">
        <w:trPr>
          <w:trHeight w:val="295"/>
        </w:trPr>
        <w:tc>
          <w:tcPr>
            <w:tcW w:w="998" w:type="dxa"/>
            <w:gridSpan w:val="3"/>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17" w:right="0" w:firstLine="0"/>
              <w:jc w:val="center"/>
            </w:pPr>
            <w:r>
              <w:rPr>
                <w:rFonts w:ascii="Verdana" w:eastAsia="Verdana" w:hAnsi="Verdana" w:cs="Verdana"/>
                <w:b/>
                <w:sz w:val="16"/>
              </w:rPr>
              <w:t xml:space="preserve">Nr </w:t>
            </w:r>
          </w:p>
        </w:tc>
        <w:tc>
          <w:tcPr>
            <w:tcW w:w="9214"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20" w:right="0" w:firstLine="0"/>
              <w:jc w:val="center"/>
            </w:pPr>
            <w:r>
              <w:rPr>
                <w:rFonts w:ascii="Verdana" w:eastAsia="Verdana" w:hAnsi="Verdana" w:cs="Verdana"/>
                <w:b/>
                <w:sz w:val="16"/>
              </w:rPr>
              <w:t xml:space="preserve">Nazwa kryterium </w:t>
            </w:r>
          </w:p>
        </w:tc>
      </w:tr>
      <w:tr w:rsidR="00B32C48">
        <w:trPr>
          <w:trHeight w:val="295"/>
        </w:trPr>
        <w:tc>
          <w:tcPr>
            <w:tcW w:w="998" w:type="dxa"/>
            <w:gridSpan w:val="3"/>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18" w:right="0" w:firstLine="0"/>
              <w:jc w:val="center"/>
            </w:pPr>
            <w:r>
              <w:rPr>
                <w:rFonts w:ascii="Verdana" w:eastAsia="Verdana" w:hAnsi="Verdana" w:cs="Verdana"/>
                <w:sz w:val="16"/>
              </w:rPr>
              <w:t xml:space="preserve">2 </w:t>
            </w:r>
          </w:p>
        </w:tc>
        <w:tc>
          <w:tcPr>
            <w:tcW w:w="9214"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70" w:right="0" w:firstLine="0"/>
              <w:jc w:val="left"/>
            </w:pPr>
            <w:r>
              <w:rPr>
                <w:rFonts w:ascii="Verdana" w:eastAsia="Verdana" w:hAnsi="Verdana" w:cs="Verdana"/>
                <w:i/>
                <w:sz w:val="16"/>
              </w:rPr>
              <w:t xml:space="preserve">[lista rozwijana] tekst </w:t>
            </w:r>
          </w:p>
        </w:tc>
      </w:tr>
      <w:tr w:rsidR="00B32C48">
        <w:trPr>
          <w:trHeight w:val="1135"/>
        </w:trPr>
        <w:tc>
          <w:tcPr>
            <w:tcW w:w="10212" w:type="dxa"/>
            <w:gridSpan w:val="4"/>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68" w:right="8404" w:firstLine="0"/>
              <w:jc w:val="left"/>
            </w:pPr>
            <w:r>
              <w:rPr>
                <w:rFonts w:ascii="Verdana" w:eastAsia="Verdana" w:hAnsi="Verdana" w:cs="Verdana"/>
                <w:b/>
                <w:sz w:val="16"/>
              </w:rPr>
              <w:t xml:space="preserve">Uzasadnienie: </w:t>
            </w:r>
            <w:r>
              <w:rPr>
                <w:rFonts w:ascii="Verdana" w:eastAsia="Verdana" w:hAnsi="Verdana" w:cs="Verdana"/>
                <w:i/>
                <w:sz w:val="16"/>
              </w:rPr>
              <w:t xml:space="preserve">tekst </w:t>
            </w:r>
          </w:p>
        </w:tc>
      </w:tr>
      <w:tr w:rsidR="00B32C48">
        <w:trPr>
          <w:trHeight w:val="318"/>
        </w:trPr>
        <w:tc>
          <w:tcPr>
            <w:tcW w:w="10212" w:type="dxa"/>
            <w:gridSpan w:val="4"/>
            <w:tcBorders>
              <w:top w:val="single" w:sz="4" w:space="0" w:color="000000"/>
              <w:left w:val="single" w:sz="4" w:space="0" w:color="000000"/>
              <w:bottom w:val="double" w:sz="4" w:space="0" w:color="000000"/>
              <w:right w:val="single" w:sz="4" w:space="0" w:color="000000"/>
            </w:tcBorders>
            <w:shd w:val="clear" w:color="auto" w:fill="CCFFCC"/>
          </w:tcPr>
          <w:p w:rsidR="00B32C48" w:rsidRDefault="00607B89">
            <w:pPr>
              <w:spacing w:after="0" w:line="259" w:lineRule="auto"/>
              <w:ind w:left="68" w:right="0" w:firstLine="0"/>
              <w:jc w:val="left"/>
            </w:pPr>
            <w:r>
              <w:rPr>
                <w:rFonts w:ascii="Verdana" w:eastAsia="Verdana" w:hAnsi="Verdana" w:cs="Verdana"/>
                <w:sz w:val="16"/>
              </w:rPr>
              <w:t xml:space="preserve">4.6.2 Kryteria premiujące </w:t>
            </w:r>
          </w:p>
        </w:tc>
      </w:tr>
      <w:tr w:rsidR="00B32C48">
        <w:trPr>
          <w:trHeight w:val="191"/>
        </w:trPr>
        <w:tc>
          <w:tcPr>
            <w:tcW w:w="429" w:type="dxa"/>
            <w:vMerge w:val="restart"/>
            <w:tcBorders>
              <w:top w:val="single" w:sz="4" w:space="0" w:color="000000"/>
              <w:left w:val="single" w:sz="4" w:space="0" w:color="000000"/>
              <w:bottom w:val="single" w:sz="4" w:space="0" w:color="000000"/>
              <w:right w:val="nil"/>
            </w:tcBorders>
            <w:shd w:val="clear" w:color="auto" w:fill="CCFFCC"/>
          </w:tcPr>
          <w:p w:rsidR="00B32C48" w:rsidRDefault="00607B89">
            <w:pPr>
              <w:spacing w:after="0" w:line="259" w:lineRule="auto"/>
              <w:ind w:left="68" w:right="0" w:firstLine="0"/>
              <w:jc w:val="left"/>
            </w:pPr>
            <w:r>
              <w:rPr>
                <w:rFonts w:ascii="Verdana" w:eastAsia="Verdana" w:hAnsi="Verdana" w:cs="Verdana"/>
                <w:sz w:val="16"/>
              </w:rPr>
              <w:t xml:space="preserve">      </w:t>
            </w:r>
          </w:p>
        </w:tc>
        <w:tc>
          <w:tcPr>
            <w:tcW w:w="195" w:type="dxa"/>
            <w:tcBorders>
              <w:top w:val="double" w:sz="4" w:space="0" w:color="000000"/>
              <w:left w:val="single" w:sz="4" w:space="0" w:color="000000"/>
              <w:bottom w:val="single" w:sz="4" w:space="0" w:color="000000"/>
              <w:right w:val="single" w:sz="4" w:space="0" w:color="000000"/>
            </w:tcBorders>
            <w:shd w:val="clear" w:color="auto" w:fill="FFFFFF"/>
          </w:tcPr>
          <w:p w:rsidR="00B32C48" w:rsidRDefault="00607B89">
            <w:pPr>
              <w:spacing w:after="0" w:line="259" w:lineRule="auto"/>
              <w:ind w:left="-23" w:right="0" w:firstLine="0"/>
            </w:pPr>
            <w:r>
              <w:rPr>
                <w:rFonts w:ascii="Verdana" w:eastAsia="Verdana" w:hAnsi="Verdana" w:cs="Verdana"/>
                <w:sz w:val="16"/>
              </w:rPr>
              <w:t xml:space="preserve">   </w:t>
            </w:r>
          </w:p>
        </w:tc>
        <w:tc>
          <w:tcPr>
            <w:tcW w:w="9587" w:type="dxa"/>
            <w:gridSpan w:val="2"/>
            <w:vMerge w:val="restart"/>
            <w:tcBorders>
              <w:top w:val="single" w:sz="4" w:space="0" w:color="000000"/>
              <w:left w:val="nil"/>
              <w:bottom w:val="single" w:sz="4" w:space="0" w:color="000000"/>
              <w:right w:val="single" w:sz="4" w:space="0" w:color="000000"/>
            </w:tcBorders>
            <w:shd w:val="clear" w:color="auto" w:fill="CCFFCC"/>
          </w:tcPr>
          <w:p w:rsidR="00B32C48" w:rsidRDefault="00607B89">
            <w:pPr>
              <w:spacing w:after="0" w:line="259" w:lineRule="auto"/>
              <w:ind w:left="-51" w:right="0" w:firstLine="0"/>
              <w:jc w:val="left"/>
            </w:pPr>
            <w:r>
              <w:rPr>
                <w:rFonts w:ascii="Verdana" w:eastAsia="Verdana" w:hAnsi="Verdana" w:cs="Verdana"/>
                <w:sz w:val="16"/>
              </w:rPr>
              <w:t xml:space="preserve">      Nie dotyczy </w:t>
            </w:r>
            <w:r>
              <w:rPr>
                <w:rFonts w:ascii="Verdana" w:eastAsia="Verdana" w:hAnsi="Verdana" w:cs="Verdana"/>
                <w:i/>
                <w:sz w:val="16"/>
              </w:rPr>
              <w:t>[w przypadku zaznaczenia tabela nie rozwija się]</w:t>
            </w:r>
            <w:r>
              <w:rPr>
                <w:rFonts w:ascii="Verdana" w:eastAsia="Verdana" w:hAnsi="Verdana" w:cs="Verdana"/>
                <w:sz w:val="16"/>
              </w:rPr>
              <w:t xml:space="preserve"> </w:t>
            </w:r>
          </w:p>
        </w:tc>
      </w:tr>
      <w:tr w:rsidR="00B32C48">
        <w:trPr>
          <w:trHeight w:val="108"/>
        </w:trPr>
        <w:tc>
          <w:tcPr>
            <w:tcW w:w="0" w:type="auto"/>
            <w:vMerge/>
            <w:tcBorders>
              <w:top w:val="nil"/>
              <w:left w:val="single" w:sz="4" w:space="0" w:color="000000"/>
              <w:bottom w:val="single" w:sz="4" w:space="0" w:color="000000"/>
              <w:right w:val="nil"/>
            </w:tcBorders>
          </w:tcPr>
          <w:p w:rsidR="00B32C48" w:rsidRDefault="00B32C48">
            <w:pPr>
              <w:spacing w:after="160" w:line="259" w:lineRule="auto"/>
              <w:ind w:left="0" w:right="0" w:firstLine="0"/>
              <w:jc w:val="left"/>
            </w:pPr>
          </w:p>
        </w:tc>
        <w:tc>
          <w:tcPr>
            <w:tcW w:w="195" w:type="dxa"/>
            <w:tcBorders>
              <w:top w:val="single" w:sz="4" w:space="0" w:color="000000"/>
              <w:left w:val="nil"/>
              <w:bottom w:val="single" w:sz="4" w:space="0" w:color="000000"/>
              <w:right w:val="nil"/>
            </w:tcBorders>
            <w:shd w:val="clear" w:color="auto" w:fill="CCFFCC"/>
          </w:tcPr>
          <w:p w:rsidR="00B32C48" w:rsidRDefault="00B32C48">
            <w:pPr>
              <w:spacing w:after="160" w:line="259" w:lineRule="auto"/>
              <w:ind w:left="0" w:right="0" w:firstLine="0"/>
              <w:jc w:val="left"/>
            </w:pPr>
          </w:p>
        </w:tc>
        <w:tc>
          <w:tcPr>
            <w:tcW w:w="0" w:type="auto"/>
            <w:gridSpan w:val="2"/>
            <w:vMerge/>
            <w:tcBorders>
              <w:top w:val="nil"/>
              <w:left w:val="nil"/>
              <w:bottom w:val="single" w:sz="4" w:space="0" w:color="000000"/>
              <w:right w:val="single" w:sz="4" w:space="0" w:color="000000"/>
            </w:tcBorders>
          </w:tcPr>
          <w:p w:rsidR="00B32C48" w:rsidRDefault="00B32C48">
            <w:pPr>
              <w:spacing w:after="160" w:line="259" w:lineRule="auto"/>
              <w:ind w:left="0" w:right="0" w:firstLine="0"/>
              <w:jc w:val="left"/>
            </w:pPr>
          </w:p>
        </w:tc>
      </w:tr>
      <w:tr w:rsidR="00B32C48">
        <w:trPr>
          <w:trHeight w:val="296"/>
        </w:trPr>
        <w:tc>
          <w:tcPr>
            <w:tcW w:w="998" w:type="dxa"/>
            <w:gridSpan w:val="3"/>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17" w:right="0" w:firstLine="0"/>
              <w:jc w:val="center"/>
            </w:pPr>
            <w:r>
              <w:rPr>
                <w:rFonts w:ascii="Verdana" w:eastAsia="Verdana" w:hAnsi="Verdana" w:cs="Verdana"/>
                <w:b/>
                <w:sz w:val="16"/>
              </w:rPr>
              <w:t xml:space="preserve">Nr </w:t>
            </w:r>
          </w:p>
        </w:tc>
        <w:tc>
          <w:tcPr>
            <w:tcW w:w="9214"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20" w:right="0" w:firstLine="0"/>
              <w:jc w:val="center"/>
            </w:pPr>
            <w:r>
              <w:rPr>
                <w:rFonts w:ascii="Verdana" w:eastAsia="Verdana" w:hAnsi="Verdana" w:cs="Verdana"/>
                <w:b/>
                <w:sz w:val="16"/>
              </w:rPr>
              <w:t xml:space="preserve">Nazwa kryterium </w:t>
            </w:r>
          </w:p>
        </w:tc>
      </w:tr>
      <w:tr w:rsidR="00B32C48">
        <w:trPr>
          <w:trHeight w:val="295"/>
        </w:trPr>
        <w:tc>
          <w:tcPr>
            <w:tcW w:w="998" w:type="dxa"/>
            <w:gridSpan w:val="3"/>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18" w:right="0" w:firstLine="0"/>
              <w:jc w:val="center"/>
            </w:pPr>
            <w:r>
              <w:rPr>
                <w:rFonts w:ascii="Verdana" w:eastAsia="Verdana" w:hAnsi="Verdana" w:cs="Verdana"/>
                <w:sz w:val="16"/>
              </w:rPr>
              <w:t xml:space="preserve">1 </w:t>
            </w:r>
          </w:p>
        </w:tc>
        <w:tc>
          <w:tcPr>
            <w:tcW w:w="9214"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70" w:right="0" w:firstLine="0"/>
              <w:jc w:val="left"/>
            </w:pPr>
            <w:r>
              <w:rPr>
                <w:rFonts w:ascii="Verdana" w:eastAsia="Verdana" w:hAnsi="Verdana" w:cs="Verdana"/>
                <w:i/>
                <w:sz w:val="16"/>
              </w:rPr>
              <w:t xml:space="preserve">[lista rozwijana] </w:t>
            </w:r>
          </w:p>
        </w:tc>
      </w:tr>
      <w:tr w:rsidR="00B32C48">
        <w:trPr>
          <w:trHeight w:val="1182"/>
        </w:trPr>
        <w:tc>
          <w:tcPr>
            <w:tcW w:w="10212" w:type="dxa"/>
            <w:gridSpan w:val="4"/>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68" w:right="8404" w:firstLine="0"/>
              <w:jc w:val="left"/>
            </w:pPr>
            <w:r>
              <w:rPr>
                <w:rFonts w:ascii="Verdana" w:eastAsia="Verdana" w:hAnsi="Verdana" w:cs="Verdana"/>
                <w:b/>
                <w:sz w:val="16"/>
              </w:rPr>
              <w:t xml:space="preserve">Uzasadnienie: </w:t>
            </w:r>
            <w:r>
              <w:rPr>
                <w:rFonts w:ascii="Verdana" w:eastAsia="Verdana" w:hAnsi="Verdana" w:cs="Verdana"/>
                <w:i/>
                <w:sz w:val="16"/>
              </w:rPr>
              <w:t xml:space="preserve">tekst </w:t>
            </w:r>
          </w:p>
        </w:tc>
      </w:tr>
      <w:tr w:rsidR="00B32C48">
        <w:trPr>
          <w:trHeight w:val="715"/>
        </w:trPr>
        <w:tc>
          <w:tcPr>
            <w:tcW w:w="10212" w:type="dxa"/>
            <w:gridSpan w:val="4"/>
            <w:tcBorders>
              <w:top w:val="single" w:sz="4" w:space="0" w:color="000000"/>
              <w:left w:val="single" w:sz="4" w:space="0" w:color="000000"/>
              <w:bottom w:val="double" w:sz="4" w:space="0" w:color="000000"/>
              <w:right w:val="single" w:sz="4" w:space="0" w:color="000000"/>
            </w:tcBorders>
            <w:shd w:val="clear" w:color="auto" w:fill="CCFFCC"/>
            <w:vAlign w:val="center"/>
          </w:tcPr>
          <w:p w:rsidR="00B32C48" w:rsidRDefault="00607B89">
            <w:pPr>
              <w:spacing w:after="0" w:line="259" w:lineRule="auto"/>
              <w:ind w:left="68" w:right="0" w:firstLine="0"/>
            </w:pPr>
            <w:r>
              <w:rPr>
                <w:rFonts w:ascii="Verdana" w:eastAsia="Verdana" w:hAnsi="Verdana" w:cs="Verdana"/>
                <w:sz w:val="16"/>
              </w:rPr>
              <w:t xml:space="preserve">4.6.3 Kryteria zgodności ze Strategią Zintegrowanych Inwestycji Terytorialnych Kieleckiego Obszaru Funkcjonalnego na lata </w:t>
            </w:r>
          </w:p>
          <w:p w:rsidR="00B32C48" w:rsidRDefault="00607B89">
            <w:pPr>
              <w:spacing w:after="0" w:line="259" w:lineRule="auto"/>
              <w:ind w:left="68" w:right="0" w:firstLine="0"/>
              <w:jc w:val="left"/>
            </w:pPr>
            <w:r>
              <w:rPr>
                <w:rFonts w:ascii="Verdana" w:eastAsia="Verdana" w:hAnsi="Verdana" w:cs="Verdana"/>
                <w:sz w:val="16"/>
              </w:rPr>
              <w:t xml:space="preserve">2014-2020 </w:t>
            </w:r>
          </w:p>
        </w:tc>
      </w:tr>
      <w:tr w:rsidR="00B32C48">
        <w:trPr>
          <w:trHeight w:val="217"/>
        </w:trPr>
        <w:tc>
          <w:tcPr>
            <w:tcW w:w="10212" w:type="dxa"/>
            <w:gridSpan w:val="4"/>
            <w:tcBorders>
              <w:top w:val="double" w:sz="4" w:space="0" w:color="000000"/>
              <w:left w:val="single" w:sz="4" w:space="0" w:color="000000"/>
              <w:bottom w:val="single" w:sz="4" w:space="0" w:color="000000"/>
              <w:right w:val="single" w:sz="4" w:space="0" w:color="000000"/>
            </w:tcBorders>
            <w:shd w:val="clear" w:color="auto" w:fill="CCFFCC"/>
          </w:tcPr>
          <w:p w:rsidR="00B32C48" w:rsidRDefault="00607B89">
            <w:pPr>
              <w:spacing w:after="0" w:line="259" w:lineRule="auto"/>
              <w:ind w:left="68" w:right="0" w:firstLine="0"/>
              <w:jc w:val="left"/>
            </w:pPr>
            <w:r>
              <w:rPr>
                <w:rFonts w:ascii="Verdana" w:eastAsia="Verdana" w:hAnsi="Verdana" w:cs="Verdana"/>
                <w:sz w:val="16"/>
              </w:rPr>
              <w:t xml:space="preserve">               Nie dotyczy </w:t>
            </w:r>
            <w:r>
              <w:rPr>
                <w:rFonts w:ascii="Verdana" w:eastAsia="Verdana" w:hAnsi="Verdana" w:cs="Verdana"/>
                <w:i/>
                <w:sz w:val="16"/>
              </w:rPr>
              <w:t>[w przypadku zaznaczenia tabela nie rozwija się]</w:t>
            </w:r>
            <w:r>
              <w:rPr>
                <w:rFonts w:ascii="Verdana" w:eastAsia="Verdana" w:hAnsi="Verdana" w:cs="Verdana"/>
                <w:sz w:val="16"/>
              </w:rPr>
              <w:t xml:space="preserve"> </w:t>
            </w:r>
          </w:p>
        </w:tc>
      </w:tr>
      <w:tr w:rsidR="00B32C48">
        <w:trPr>
          <w:trHeight w:val="296"/>
        </w:trPr>
        <w:tc>
          <w:tcPr>
            <w:tcW w:w="998" w:type="dxa"/>
            <w:gridSpan w:val="3"/>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17" w:right="0" w:firstLine="0"/>
              <w:jc w:val="center"/>
            </w:pPr>
            <w:r>
              <w:rPr>
                <w:rFonts w:ascii="Verdana" w:eastAsia="Verdana" w:hAnsi="Verdana" w:cs="Verdana"/>
                <w:b/>
                <w:sz w:val="16"/>
              </w:rPr>
              <w:t xml:space="preserve">Nr </w:t>
            </w:r>
          </w:p>
        </w:tc>
        <w:tc>
          <w:tcPr>
            <w:tcW w:w="9214"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20" w:right="0" w:firstLine="0"/>
              <w:jc w:val="center"/>
            </w:pPr>
            <w:r>
              <w:rPr>
                <w:rFonts w:ascii="Verdana" w:eastAsia="Verdana" w:hAnsi="Verdana" w:cs="Verdana"/>
                <w:b/>
                <w:sz w:val="16"/>
              </w:rPr>
              <w:t xml:space="preserve">Nazwa kryterium </w:t>
            </w:r>
          </w:p>
        </w:tc>
      </w:tr>
      <w:tr w:rsidR="00B32C48">
        <w:trPr>
          <w:trHeight w:val="295"/>
        </w:trPr>
        <w:tc>
          <w:tcPr>
            <w:tcW w:w="998" w:type="dxa"/>
            <w:gridSpan w:val="3"/>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18" w:right="0" w:firstLine="0"/>
              <w:jc w:val="center"/>
            </w:pPr>
            <w:r>
              <w:rPr>
                <w:rFonts w:ascii="Verdana" w:eastAsia="Verdana" w:hAnsi="Verdana" w:cs="Verdana"/>
                <w:sz w:val="16"/>
              </w:rPr>
              <w:t xml:space="preserve">1 </w:t>
            </w:r>
          </w:p>
        </w:tc>
        <w:tc>
          <w:tcPr>
            <w:tcW w:w="9214"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70" w:right="0" w:firstLine="0"/>
              <w:jc w:val="left"/>
            </w:pPr>
            <w:r>
              <w:rPr>
                <w:rFonts w:ascii="Verdana" w:eastAsia="Verdana" w:hAnsi="Verdana" w:cs="Verdana"/>
                <w:i/>
                <w:sz w:val="16"/>
              </w:rPr>
              <w:t xml:space="preserve">[lista rozwijana] </w:t>
            </w:r>
          </w:p>
        </w:tc>
      </w:tr>
      <w:tr w:rsidR="00B32C48">
        <w:trPr>
          <w:trHeight w:val="1176"/>
        </w:trPr>
        <w:tc>
          <w:tcPr>
            <w:tcW w:w="10212" w:type="dxa"/>
            <w:gridSpan w:val="4"/>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68" w:right="8404" w:firstLine="0"/>
              <w:jc w:val="left"/>
            </w:pPr>
            <w:r>
              <w:rPr>
                <w:rFonts w:ascii="Verdana" w:eastAsia="Verdana" w:hAnsi="Verdana" w:cs="Verdana"/>
                <w:b/>
                <w:sz w:val="16"/>
              </w:rPr>
              <w:t xml:space="preserve">Uzasadnienie: </w:t>
            </w:r>
            <w:r>
              <w:rPr>
                <w:rFonts w:ascii="Verdana" w:eastAsia="Verdana" w:hAnsi="Verdana" w:cs="Verdana"/>
                <w:i/>
                <w:sz w:val="16"/>
              </w:rPr>
              <w:t xml:space="preserve">tekst </w:t>
            </w:r>
          </w:p>
        </w:tc>
      </w:tr>
    </w:tbl>
    <w:p w:rsidR="00B32C48" w:rsidRDefault="00607B89">
      <w:pPr>
        <w:spacing w:after="4680" w:line="259" w:lineRule="auto"/>
        <w:ind w:left="0" w:right="0" w:firstLine="0"/>
        <w:jc w:val="left"/>
      </w:pPr>
      <w:r>
        <w:rPr>
          <w:rFonts w:ascii="Verdana" w:eastAsia="Verdana" w:hAnsi="Verdana" w:cs="Verdana"/>
          <w:sz w:val="18"/>
        </w:rPr>
        <w:t xml:space="preserve"> </w:t>
      </w:r>
    </w:p>
    <w:p w:rsidR="00B32C48" w:rsidRDefault="00607B89">
      <w:pPr>
        <w:numPr>
          <w:ilvl w:val="0"/>
          <w:numId w:val="53"/>
        </w:numPr>
        <w:spacing w:after="3" w:line="259" w:lineRule="auto"/>
        <w:ind w:right="0" w:hanging="115"/>
        <w:jc w:val="left"/>
      </w:pPr>
      <w:r>
        <w:rPr>
          <w:sz w:val="20"/>
        </w:rPr>
        <w:lastRenderedPageBreak/>
        <w:t xml:space="preserve">69 - </w:t>
      </w:r>
    </w:p>
    <w:p w:rsidR="00B32C48" w:rsidRDefault="00B32C48">
      <w:pPr>
        <w:sectPr w:rsidR="00B32C48">
          <w:footerReference w:type="even" r:id="rId122"/>
          <w:footerReference w:type="default" r:id="rId123"/>
          <w:footerReference w:type="first" r:id="rId124"/>
          <w:pgSz w:w="11906" w:h="16841"/>
          <w:pgMar w:top="855" w:right="637" w:bottom="693" w:left="991" w:header="708" w:footer="708" w:gutter="0"/>
          <w:cols w:space="708"/>
        </w:sectPr>
      </w:pPr>
    </w:p>
    <w:p w:rsidR="00B32C48" w:rsidRDefault="00607B89">
      <w:pPr>
        <w:pStyle w:val="Nagwek3"/>
        <w:pBdr>
          <w:top w:val="single" w:sz="4" w:space="0" w:color="000000"/>
          <w:left w:val="single" w:sz="4" w:space="0" w:color="000000"/>
          <w:bottom w:val="single" w:sz="4" w:space="0" w:color="000000"/>
          <w:right w:val="single" w:sz="4" w:space="0" w:color="000000"/>
        </w:pBdr>
        <w:shd w:val="clear" w:color="auto" w:fill="FFCCCC"/>
        <w:spacing w:after="71"/>
        <w:ind w:left="0" w:right="393" w:firstLine="0"/>
        <w:jc w:val="center"/>
      </w:pPr>
      <w:r>
        <w:lastRenderedPageBreak/>
        <w:t xml:space="preserve">V. BUDŻET PROJEKTU </w:t>
      </w:r>
    </w:p>
    <w:p w:rsidR="00B32C48" w:rsidRDefault="00607B89">
      <w:pPr>
        <w:spacing w:after="0" w:line="259" w:lineRule="auto"/>
        <w:ind w:left="926" w:right="0" w:firstLine="0"/>
        <w:jc w:val="left"/>
      </w:pPr>
      <w:r>
        <w:rPr>
          <w:rFonts w:ascii="Verdana" w:eastAsia="Verdana" w:hAnsi="Verdana" w:cs="Verdana"/>
          <w:sz w:val="18"/>
        </w:rPr>
        <w:t xml:space="preserve"> </w:t>
      </w:r>
      <w:r>
        <w:rPr>
          <w:rFonts w:ascii="Verdana" w:eastAsia="Verdana" w:hAnsi="Verdana" w:cs="Verdana"/>
          <w:sz w:val="18"/>
        </w:rPr>
        <w:tab/>
        <w:t xml:space="preserve"> </w:t>
      </w:r>
    </w:p>
    <w:tbl>
      <w:tblPr>
        <w:tblStyle w:val="TableGrid"/>
        <w:tblW w:w="13754" w:type="dxa"/>
        <w:tblInd w:w="858" w:type="dxa"/>
        <w:tblCellMar>
          <w:top w:w="37" w:type="dxa"/>
          <w:left w:w="68" w:type="dxa"/>
          <w:bottom w:w="2" w:type="dxa"/>
          <w:right w:w="19" w:type="dxa"/>
        </w:tblCellMar>
        <w:tblLook w:val="04A0" w:firstRow="1" w:lastRow="0" w:firstColumn="1" w:lastColumn="0" w:noHBand="0" w:noVBand="1"/>
      </w:tblPr>
      <w:tblGrid>
        <w:gridCol w:w="5969"/>
        <w:gridCol w:w="1133"/>
        <w:gridCol w:w="993"/>
        <w:gridCol w:w="851"/>
        <w:gridCol w:w="850"/>
        <w:gridCol w:w="994"/>
        <w:gridCol w:w="1417"/>
        <w:gridCol w:w="1547"/>
      </w:tblGrid>
      <w:tr w:rsidR="00B32C48">
        <w:trPr>
          <w:trHeight w:val="397"/>
        </w:trPr>
        <w:tc>
          <w:tcPr>
            <w:tcW w:w="5971"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left"/>
            </w:pPr>
            <w:r>
              <w:rPr>
                <w:rFonts w:ascii="Verdana" w:eastAsia="Verdana" w:hAnsi="Verdana" w:cs="Verdana"/>
                <w:b/>
                <w:sz w:val="18"/>
              </w:rPr>
              <w:t xml:space="preserve">Kategoria wydatku </w:t>
            </w:r>
          </w:p>
        </w:tc>
        <w:tc>
          <w:tcPr>
            <w:tcW w:w="1133"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53" w:firstLine="0"/>
              <w:jc w:val="center"/>
            </w:pPr>
            <w:r>
              <w:rPr>
                <w:rFonts w:ascii="Verdana" w:eastAsia="Verdana" w:hAnsi="Verdana" w:cs="Verdana"/>
                <w:b/>
                <w:sz w:val="18"/>
              </w:rPr>
              <w:t xml:space="preserve">2014 </w:t>
            </w:r>
          </w:p>
        </w:tc>
        <w:tc>
          <w:tcPr>
            <w:tcW w:w="993"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52" w:firstLine="0"/>
              <w:jc w:val="center"/>
            </w:pPr>
            <w:r>
              <w:rPr>
                <w:rFonts w:ascii="Verdana" w:eastAsia="Verdana" w:hAnsi="Verdana" w:cs="Verdana"/>
                <w:b/>
                <w:sz w:val="18"/>
              </w:rPr>
              <w:t xml:space="preserve">2015 </w:t>
            </w:r>
          </w:p>
        </w:tc>
        <w:tc>
          <w:tcPr>
            <w:tcW w:w="851"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51" w:firstLine="0"/>
              <w:jc w:val="center"/>
            </w:pPr>
            <w:r>
              <w:rPr>
                <w:rFonts w:ascii="Verdana" w:eastAsia="Verdana" w:hAnsi="Verdana" w:cs="Verdana"/>
                <w:b/>
                <w:sz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100" w:right="0" w:firstLine="0"/>
              <w:jc w:val="left"/>
            </w:pPr>
            <w:r>
              <w:rPr>
                <w:rFonts w:ascii="Verdana" w:eastAsia="Verdana" w:hAnsi="Verdana" w:cs="Verdana"/>
                <w:b/>
                <w:sz w:val="18"/>
              </w:rPr>
              <w:t xml:space="preserve">2022 </w:t>
            </w:r>
          </w:p>
        </w:tc>
        <w:tc>
          <w:tcPr>
            <w:tcW w:w="994"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53" w:firstLine="0"/>
              <w:jc w:val="center"/>
            </w:pPr>
            <w:r>
              <w:rPr>
                <w:rFonts w:ascii="Verdana" w:eastAsia="Verdana" w:hAnsi="Verdana" w:cs="Verdana"/>
                <w:b/>
                <w:sz w:val="18"/>
              </w:rPr>
              <w:t xml:space="preserve">2023 </w:t>
            </w:r>
          </w:p>
        </w:tc>
        <w:tc>
          <w:tcPr>
            <w:tcW w:w="141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center"/>
            </w:pPr>
            <w:r>
              <w:rPr>
                <w:rFonts w:ascii="Verdana" w:eastAsia="Verdana" w:hAnsi="Verdana" w:cs="Verdana"/>
                <w:b/>
                <w:sz w:val="18"/>
              </w:rPr>
              <w:t xml:space="preserve">Ogółem </w:t>
            </w:r>
            <w:r>
              <w:rPr>
                <w:rFonts w:ascii="Verdana" w:eastAsia="Verdana" w:hAnsi="Verdana" w:cs="Verdana"/>
                <w:i/>
                <w:sz w:val="14"/>
              </w:rPr>
              <w:t xml:space="preserve">kolumna o </w:t>
            </w:r>
          </w:p>
        </w:tc>
        <w:tc>
          <w:tcPr>
            <w:tcW w:w="154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44" w:firstLine="0"/>
              <w:jc w:val="center"/>
            </w:pPr>
            <w:proofErr w:type="spellStart"/>
            <w:r>
              <w:rPr>
                <w:rFonts w:ascii="Verdana" w:eastAsia="Verdana" w:hAnsi="Verdana" w:cs="Verdana"/>
                <w:b/>
                <w:sz w:val="15"/>
              </w:rPr>
              <w:t>Kwalifik</w:t>
            </w:r>
            <w:proofErr w:type="spellEnd"/>
            <w:r>
              <w:rPr>
                <w:rFonts w:ascii="Verdana" w:eastAsia="Verdana" w:hAnsi="Verdana" w:cs="Verdana"/>
                <w:b/>
                <w:sz w:val="15"/>
              </w:rPr>
              <w:t xml:space="preserve">. </w:t>
            </w:r>
          </w:p>
          <w:p w:rsidR="00B32C48" w:rsidRDefault="00607B89">
            <w:pPr>
              <w:spacing w:after="0" w:line="259" w:lineRule="auto"/>
              <w:ind w:left="4" w:right="0" w:firstLine="0"/>
              <w:jc w:val="left"/>
            </w:pPr>
            <w:r>
              <w:rPr>
                <w:rFonts w:ascii="Verdana" w:eastAsia="Verdana" w:hAnsi="Verdana" w:cs="Verdana"/>
                <w:i/>
                <w:sz w:val="14"/>
              </w:rPr>
              <w:t>kolumna k</w:t>
            </w:r>
            <w:r>
              <w:rPr>
                <w:rFonts w:ascii="Verdana" w:eastAsia="Verdana" w:hAnsi="Verdana" w:cs="Verdana"/>
                <w:b/>
                <w:sz w:val="15"/>
              </w:rPr>
              <w:t xml:space="preserve"> </w:t>
            </w:r>
          </w:p>
        </w:tc>
      </w:tr>
      <w:tr w:rsidR="00B32C48">
        <w:trPr>
          <w:trHeight w:val="244"/>
        </w:trPr>
        <w:tc>
          <w:tcPr>
            <w:tcW w:w="5971"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left"/>
            </w:pPr>
            <w:r>
              <w:rPr>
                <w:rFonts w:ascii="Verdana" w:eastAsia="Verdana" w:hAnsi="Verdana" w:cs="Verdana"/>
                <w:b/>
                <w:sz w:val="18"/>
              </w:rPr>
              <w:t xml:space="preserve">5.1 Koszty ogółem </w:t>
            </w:r>
            <w:r>
              <w:rPr>
                <w:rFonts w:ascii="Verdana" w:eastAsia="Verdana" w:hAnsi="Verdana" w:cs="Verdana"/>
                <w:sz w:val="18"/>
              </w:rPr>
              <w:t>(5.1.1 + 5.1.2)</w:t>
            </w:r>
            <w:r>
              <w:rPr>
                <w:rFonts w:ascii="Verdana" w:eastAsia="Verdana" w:hAnsi="Verdana" w:cs="Verdana"/>
                <w:i/>
                <w:sz w:val="18"/>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2" w:firstLine="0"/>
              <w:jc w:val="right"/>
            </w:pPr>
            <w:r>
              <w:rPr>
                <w:rFonts w:ascii="Verdana" w:eastAsia="Verdana" w:hAnsi="Verdana" w:cs="Verdana"/>
                <w:color w:val="FF0000"/>
                <w:sz w:val="14"/>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4" w:firstLine="0"/>
              <w:jc w:val="right"/>
            </w:pPr>
            <w:r>
              <w:rPr>
                <w:rFonts w:ascii="Verdana" w:eastAsia="Verdana" w:hAnsi="Verdana" w:cs="Verdana"/>
                <w:color w:val="FF0000"/>
                <w:sz w:val="14"/>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154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right"/>
            </w:pPr>
            <w:r>
              <w:rPr>
                <w:rFonts w:ascii="Verdana" w:eastAsia="Verdana" w:hAnsi="Verdana" w:cs="Verdana"/>
                <w:color w:val="FF0000"/>
                <w:sz w:val="14"/>
              </w:rPr>
              <w:t xml:space="preserve"> </w:t>
            </w:r>
          </w:p>
        </w:tc>
      </w:tr>
      <w:tr w:rsidR="00B32C48">
        <w:trPr>
          <w:trHeight w:val="329"/>
        </w:trPr>
        <w:tc>
          <w:tcPr>
            <w:tcW w:w="5971" w:type="dxa"/>
            <w:tcBorders>
              <w:top w:val="single" w:sz="4" w:space="0" w:color="000000"/>
              <w:left w:val="single" w:sz="4" w:space="0" w:color="000000"/>
              <w:bottom w:val="single" w:sz="4" w:space="0" w:color="000000"/>
              <w:right w:val="single" w:sz="4" w:space="0" w:color="000000"/>
            </w:tcBorders>
            <w:shd w:val="clear" w:color="auto" w:fill="FFCCCC"/>
            <w:vAlign w:val="bottom"/>
          </w:tcPr>
          <w:p w:rsidR="00B32C48" w:rsidRDefault="00607B89">
            <w:pPr>
              <w:spacing w:after="0" w:line="259" w:lineRule="auto"/>
              <w:ind w:left="0" w:right="0" w:firstLine="0"/>
              <w:jc w:val="left"/>
            </w:pPr>
            <w:r>
              <w:rPr>
                <w:rFonts w:ascii="Verdana" w:eastAsia="Verdana" w:hAnsi="Verdana" w:cs="Verdana"/>
                <w:b/>
                <w:sz w:val="18"/>
              </w:rPr>
              <w:t xml:space="preserve">5.1.1 Koszty bezpośrednie </w:t>
            </w:r>
          </w:p>
        </w:tc>
        <w:tc>
          <w:tcPr>
            <w:tcW w:w="1133"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2" w:firstLine="0"/>
              <w:jc w:val="right"/>
            </w:pPr>
            <w:r>
              <w:rPr>
                <w:rFonts w:ascii="Verdana" w:eastAsia="Verdana" w:hAnsi="Verdana" w:cs="Verdana"/>
                <w:color w:val="FF0000"/>
                <w:sz w:val="14"/>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4" w:firstLine="0"/>
              <w:jc w:val="right"/>
            </w:pPr>
            <w:r>
              <w:rPr>
                <w:rFonts w:ascii="Verdana" w:eastAsia="Verdana" w:hAnsi="Verdana" w:cs="Verdana"/>
                <w:color w:val="FF0000"/>
                <w:sz w:val="14"/>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154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right"/>
            </w:pPr>
            <w:r>
              <w:rPr>
                <w:rFonts w:ascii="Verdana" w:eastAsia="Verdana" w:hAnsi="Verdana" w:cs="Verdana"/>
                <w:color w:val="FF0000"/>
                <w:sz w:val="14"/>
              </w:rPr>
              <w:t xml:space="preserve"> </w:t>
            </w:r>
          </w:p>
        </w:tc>
      </w:tr>
      <w:tr w:rsidR="00B32C48">
        <w:trPr>
          <w:trHeight w:val="244"/>
        </w:trPr>
        <w:tc>
          <w:tcPr>
            <w:tcW w:w="5971"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300" w:right="0" w:firstLine="0"/>
              <w:jc w:val="left"/>
            </w:pPr>
            <w:r>
              <w:rPr>
                <w:rFonts w:ascii="Verdana" w:eastAsia="Verdana" w:hAnsi="Verdana" w:cs="Verdana"/>
                <w:sz w:val="18"/>
              </w:rPr>
              <w:t>Zadanie 1 [Kwota ryczałtowa 1]</w:t>
            </w:r>
            <w:r>
              <w:rPr>
                <w:rFonts w:ascii="Verdana" w:eastAsia="Verdana" w:hAnsi="Verdana" w:cs="Verdana"/>
                <w:b/>
                <w:i/>
                <w:sz w:val="18"/>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2" w:firstLine="0"/>
              <w:jc w:val="right"/>
            </w:pPr>
            <w:r>
              <w:rPr>
                <w:rFonts w:ascii="Verdana" w:eastAsia="Verdana" w:hAnsi="Verdana" w:cs="Verdana"/>
                <w:color w:val="FF0000"/>
                <w:sz w:val="14"/>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4" w:firstLine="0"/>
              <w:jc w:val="right"/>
            </w:pPr>
            <w:r>
              <w:rPr>
                <w:rFonts w:ascii="Verdana" w:eastAsia="Verdana" w:hAnsi="Verdana" w:cs="Verdana"/>
                <w:color w:val="FF0000"/>
                <w:sz w:val="14"/>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154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right"/>
            </w:pPr>
            <w:r>
              <w:rPr>
                <w:rFonts w:ascii="Verdana" w:eastAsia="Verdana" w:hAnsi="Verdana" w:cs="Verdana"/>
                <w:color w:val="FF0000"/>
                <w:sz w:val="14"/>
              </w:rPr>
              <w:t xml:space="preserve"> </w:t>
            </w:r>
          </w:p>
        </w:tc>
      </w:tr>
      <w:tr w:rsidR="00B32C48">
        <w:trPr>
          <w:trHeight w:val="329"/>
        </w:trPr>
        <w:tc>
          <w:tcPr>
            <w:tcW w:w="5971" w:type="dxa"/>
            <w:tcBorders>
              <w:top w:val="single" w:sz="4" w:space="0" w:color="000000"/>
              <w:left w:val="single" w:sz="4" w:space="0" w:color="000000"/>
              <w:bottom w:val="single" w:sz="4" w:space="0" w:color="000000"/>
              <w:right w:val="single" w:sz="4" w:space="0" w:color="000000"/>
            </w:tcBorders>
            <w:shd w:val="clear" w:color="auto" w:fill="FFCCCC"/>
            <w:vAlign w:val="bottom"/>
          </w:tcPr>
          <w:p w:rsidR="00B32C48" w:rsidRDefault="00607B89">
            <w:pPr>
              <w:spacing w:after="0" w:line="259" w:lineRule="auto"/>
              <w:ind w:left="300" w:right="0" w:firstLine="0"/>
              <w:jc w:val="left"/>
            </w:pPr>
            <w:r>
              <w:rPr>
                <w:rFonts w:ascii="Verdana" w:eastAsia="Verdana" w:hAnsi="Verdana" w:cs="Verdana"/>
                <w:sz w:val="18"/>
              </w:rPr>
              <w:t xml:space="preserve">Zadanie 2 [tekst] </w:t>
            </w:r>
          </w:p>
        </w:tc>
        <w:tc>
          <w:tcPr>
            <w:tcW w:w="1133"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2" w:firstLine="0"/>
              <w:jc w:val="right"/>
            </w:pPr>
            <w:r>
              <w:rPr>
                <w:rFonts w:ascii="Verdana" w:eastAsia="Verdana" w:hAnsi="Verdana" w:cs="Verdana"/>
                <w:color w:val="FF0000"/>
                <w:sz w:val="14"/>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4" w:firstLine="0"/>
              <w:jc w:val="right"/>
            </w:pPr>
            <w:r>
              <w:rPr>
                <w:rFonts w:ascii="Verdana" w:eastAsia="Verdana" w:hAnsi="Verdana" w:cs="Verdana"/>
                <w:color w:val="FF0000"/>
                <w:sz w:val="14"/>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154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right"/>
            </w:pPr>
            <w:r>
              <w:rPr>
                <w:rFonts w:ascii="Verdana" w:eastAsia="Verdana" w:hAnsi="Verdana" w:cs="Verdana"/>
                <w:color w:val="FF0000"/>
                <w:sz w:val="14"/>
              </w:rPr>
              <w:t xml:space="preserve"> </w:t>
            </w:r>
          </w:p>
        </w:tc>
      </w:tr>
      <w:tr w:rsidR="00B32C48">
        <w:trPr>
          <w:trHeight w:val="329"/>
        </w:trPr>
        <w:tc>
          <w:tcPr>
            <w:tcW w:w="5971" w:type="dxa"/>
            <w:tcBorders>
              <w:top w:val="single" w:sz="4" w:space="0" w:color="000000"/>
              <w:left w:val="single" w:sz="4" w:space="0" w:color="000000"/>
              <w:bottom w:val="single" w:sz="4" w:space="0" w:color="000000"/>
              <w:right w:val="single" w:sz="4" w:space="0" w:color="000000"/>
            </w:tcBorders>
            <w:shd w:val="clear" w:color="auto" w:fill="FFCCCC"/>
            <w:vAlign w:val="bottom"/>
          </w:tcPr>
          <w:p w:rsidR="00B32C48" w:rsidRDefault="00607B89">
            <w:pPr>
              <w:spacing w:after="0" w:line="259" w:lineRule="auto"/>
              <w:ind w:left="0" w:right="0" w:firstLine="0"/>
              <w:jc w:val="left"/>
            </w:pPr>
            <w:r>
              <w:rPr>
                <w:rFonts w:ascii="Verdana" w:eastAsia="Verdana" w:hAnsi="Verdana" w:cs="Verdana"/>
                <w:b/>
                <w:sz w:val="18"/>
              </w:rPr>
              <w:t xml:space="preserve">5.1.2 Koszty pośrednie (ryczałt) </w:t>
            </w:r>
            <w:r>
              <w:rPr>
                <w:rFonts w:ascii="Verdana" w:eastAsia="Verdana" w:hAnsi="Verdana" w:cs="Verdana"/>
                <w:sz w:val="18"/>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2" w:firstLine="0"/>
              <w:jc w:val="right"/>
            </w:pPr>
            <w:r>
              <w:rPr>
                <w:rFonts w:ascii="Verdana" w:eastAsia="Verdana" w:hAnsi="Verdana" w:cs="Verdana"/>
                <w:color w:val="FF0000"/>
                <w:sz w:val="14"/>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4" w:firstLine="0"/>
              <w:jc w:val="right"/>
            </w:pPr>
            <w:r>
              <w:rPr>
                <w:rFonts w:ascii="Verdana" w:eastAsia="Verdana" w:hAnsi="Verdana" w:cs="Verdana"/>
                <w:color w:val="FF0000"/>
                <w:sz w:val="14"/>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154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right"/>
            </w:pPr>
            <w:r>
              <w:rPr>
                <w:rFonts w:ascii="Verdana" w:eastAsia="Verdana" w:hAnsi="Verdana" w:cs="Verdana"/>
                <w:color w:val="FF0000"/>
                <w:sz w:val="14"/>
              </w:rPr>
              <w:t xml:space="preserve"> </w:t>
            </w:r>
          </w:p>
        </w:tc>
      </w:tr>
      <w:tr w:rsidR="00B32C48">
        <w:trPr>
          <w:trHeight w:val="227"/>
        </w:trPr>
        <w:tc>
          <w:tcPr>
            <w:tcW w:w="5971"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left"/>
            </w:pPr>
            <w:r>
              <w:rPr>
                <w:rFonts w:ascii="Verdana" w:eastAsia="Verdana" w:hAnsi="Verdana" w:cs="Verdana"/>
                <w:sz w:val="18"/>
              </w:rPr>
              <w:t xml:space="preserve">    </w:t>
            </w:r>
            <w:r>
              <w:rPr>
                <w:rFonts w:ascii="Verdana" w:eastAsia="Verdana" w:hAnsi="Verdana" w:cs="Verdana"/>
                <w:sz w:val="18"/>
              </w:rPr>
              <w:t>jako % kosztów bezpośrednich (5.1.2/5.1.1)</w:t>
            </w:r>
            <w:r>
              <w:rPr>
                <w:rFonts w:ascii="Verdana" w:eastAsia="Verdana" w:hAnsi="Verdana" w:cs="Verdana"/>
                <w:sz w:val="18"/>
                <w:vertAlign w:val="subscript"/>
              </w:rPr>
              <w:t xml:space="preserve"> </w:t>
            </w:r>
          </w:p>
        </w:tc>
        <w:tc>
          <w:tcPr>
            <w:tcW w:w="1133" w:type="dxa"/>
            <w:tcBorders>
              <w:top w:val="single" w:sz="4" w:space="0" w:color="000000"/>
              <w:left w:val="single" w:sz="4" w:space="0" w:color="000000"/>
              <w:bottom w:val="single" w:sz="4" w:space="0" w:color="000000"/>
              <w:right w:val="nil"/>
            </w:tcBorders>
            <w:shd w:val="clear" w:color="auto" w:fill="FFCCCC"/>
          </w:tcPr>
          <w:p w:rsidR="00B32C48" w:rsidRDefault="00B32C48">
            <w:pPr>
              <w:spacing w:after="160" w:line="259" w:lineRule="auto"/>
              <w:ind w:left="0" w:right="0" w:firstLine="0"/>
              <w:jc w:val="left"/>
            </w:pPr>
          </w:p>
        </w:tc>
        <w:tc>
          <w:tcPr>
            <w:tcW w:w="993" w:type="dxa"/>
            <w:tcBorders>
              <w:top w:val="single" w:sz="4" w:space="0" w:color="000000"/>
              <w:left w:val="nil"/>
              <w:bottom w:val="single" w:sz="4" w:space="0" w:color="000000"/>
              <w:right w:val="nil"/>
            </w:tcBorders>
            <w:shd w:val="clear" w:color="auto" w:fill="FFCCCC"/>
          </w:tcPr>
          <w:p w:rsidR="00B32C48" w:rsidRDefault="00B32C48">
            <w:pPr>
              <w:spacing w:after="160" w:line="259" w:lineRule="auto"/>
              <w:ind w:left="0" w:right="0" w:firstLine="0"/>
              <w:jc w:val="left"/>
            </w:pPr>
          </w:p>
        </w:tc>
        <w:tc>
          <w:tcPr>
            <w:tcW w:w="851" w:type="dxa"/>
            <w:tcBorders>
              <w:top w:val="single" w:sz="4" w:space="0" w:color="000000"/>
              <w:left w:val="nil"/>
              <w:bottom w:val="single" w:sz="4" w:space="0" w:color="000000"/>
              <w:right w:val="nil"/>
            </w:tcBorders>
            <w:shd w:val="clear" w:color="auto" w:fill="FFCCCC"/>
          </w:tcPr>
          <w:p w:rsidR="00B32C48" w:rsidRDefault="00B32C48">
            <w:pPr>
              <w:spacing w:after="160" w:line="259" w:lineRule="auto"/>
              <w:ind w:left="0" w:right="0" w:firstLine="0"/>
              <w:jc w:val="left"/>
            </w:pPr>
          </w:p>
        </w:tc>
        <w:tc>
          <w:tcPr>
            <w:tcW w:w="850" w:type="dxa"/>
            <w:tcBorders>
              <w:top w:val="single" w:sz="4" w:space="0" w:color="000000"/>
              <w:left w:val="nil"/>
              <w:bottom w:val="single" w:sz="4" w:space="0" w:color="000000"/>
              <w:right w:val="nil"/>
            </w:tcBorders>
            <w:shd w:val="clear" w:color="auto" w:fill="FFCCCC"/>
          </w:tcPr>
          <w:p w:rsidR="00B32C48" w:rsidRDefault="00B32C48">
            <w:pPr>
              <w:spacing w:after="160" w:line="259" w:lineRule="auto"/>
              <w:ind w:left="0" w:right="0" w:firstLine="0"/>
              <w:jc w:val="left"/>
            </w:pPr>
          </w:p>
        </w:tc>
        <w:tc>
          <w:tcPr>
            <w:tcW w:w="994" w:type="dxa"/>
            <w:tcBorders>
              <w:top w:val="single" w:sz="4" w:space="0" w:color="000000"/>
              <w:left w:val="nil"/>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154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right"/>
            </w:pPr>
            <w:r>
              <w:rPr>
                <w:rFonts w:ascii="Verdana" w:eastAsia="Verdana" w:hAnsi="Verdana" w:cs="Verdana"/>
                <w:color w:val="FF0000"/>
                <w:sz w:val="14"/>
              </w:rPr>
              <w:t xml:space="preserve"> </w:t>
            </w:r>
          </w:p>
        </w:tc>
      </w:tr>
    </w:tbl>
    <w:p w:rsidR="00B32C48" w:rsidRDefault="00607B89">
      <w:pPr>
        <w:spacing w:after="0" w:line="259" w:lineRule="auto"/>
        <w:ind w:left="0" w:right="346" w:firstLine="0"/>
        <w:jc w:val="center"/>
      </w:pPr>
      <w:r>
        <w:rPr>
          <w:rFonts w:ascii="Verdana" w:eastAsia="Verdana" w:hAnsi="Verdana" w:cs="Verdana"/>
          <w:b/>
          <w:sz w:val="6"/>
        </w:rPr>
        <w:t xml:space="preserve"> </w:t>
      </w:r>
      <w:r>
        <w:rPr>
          <w:rFonts w:ascii="Verdana" w:eastAsia="Verdana" w:hAnsi="Verdana" w:cs="Verdana"/>
          <w:b/>
          <w:sz w:val="6"/>
        </w:rPr>
        <w:tab/>
      </w:r>
      <w:r>
        <w:rPr>
          <w:rFonts w:ascii="Verdana" w:eastAsia="Verdana" w:hAnsi="Verdana" w:cs="Verdana"/>
          <w:sz w:val="12"/>
        </w:rPr>
        <w:t xml:space="preserve"> </w:t>
      </w:r>
      <w:r>
        <w:rPr>
          <w:rFonts w:ascii="Verdana" w:eastAsia="Verdana" w:hAnsi="Verdana" w:cs="Verdana"/>
          <w:sz w:val="12"/>
        </w:rPr>
        <w:tab/>
        <w:t xml:space="preserve"> </w:t>
      </w:r>
      <w:r>
        <w:rPr>
          <w:rFonts w:ascii="Verdana" w:eastAsia="Verdana" w:hAnsi="Verdana" w:cs="Verdana"/>
          <w:sz w:val="12"/>
        </w:rPr>
        <w:tab/>
        <w:t xml:space="preserve"> </w:t>
      </w:r>
      <w:r>
        <w:rPr>
          <w:rFonts w:ascii="Verdana" w:eastAsia="Verdana" w:hAnsi="Verdana" w:cs="Verdana"/>
          <w:sz w:val="12"/>
        </w:rPr>
        <w:tab/>
        <w:t xml:space="preserve"> </w:t>
      </w:r>
      <w:r>
        <w:rPr>
          <w:rFonts w:ascii="Verdana" w:eastAsia="Verdana" w:hAnsi="Verdana" w:cs="Verdana"/>
          <w:sz w:val="12"/>
        </w:rPr>
        <w:tab/>
        <w:t xml:space="preserve"> </w:t>
      </w:r>
      <w:r>
        <w:rPr>
          <w:rFonts w:ascii="Verdana" w:eastAsia="Verdana" w:hAnsi="Verdana" w:cs="Verdana"/>
          <w:sz w:val="12"/>
        </w:rPr>
        <w:tab/>
        <w:t xml:space="preserve"> </w:t>
      </w:r>
      <w:r>
        <w:rPr>
          <w:rFonts w:ascii="Verdana" w:eastAsia="Verdana" w:hAnsi="Verdana" w:cs="Verdana"/>
          <w:sz w:val="12"/>
        </w:rPr>
        <w:tab/>
        <w:t xml:space="preserve"> </w:t>
      </w:r>
    </w:p>
    <w:tbl>
      <w:tblPr>
        <w:tblStyle w:val="TableGrid"/>
        <w:tblW w:w="13754" w:type="dxa"/>
        <w:tblInd w:w="858" w:type="dxa"/>
        <w:tblCellMar>
          <w:top w:w="38" w:type="dxa"/>
          <w:left w:w="68" w:type="dxa"/>
          <w:bottom w:w="2" w:type="dxa"/>
          <w:right w:w="19" w:type="dxa"/>
        </w:tblCellMar>
        <w:tblLook w:val="04A0" w:firstRow="1" w:lastRow="0" w:firstColumn="1" w:lastColumn="0" w:noHBand="0" w:noVBand="1"/>
      </w:tblPr>
      <w:tblGrid>
        <w:gridCol w:w="5969"/>
        <w:gridCol w:w="1133"/>
        <w:gridCol w:w="993"/>
        <w:gridCol w:w="851"/>
        <w:gridCol w:w="850"/>
        <w:gridCol w:w="994"/>
        <w:gridCol w:w="1417"/>
        <w:gridCol w:w="1547"/>
      </w:tblGrid>
      <w:tr w:rsidR="00B32C48">
        <w:trPr>
          <w:trHeight w:val="328"/>
        </w:trPr>
        <w:tc>
          <w:tcPr>
            <w:tcW w:w="5971" w:type="dxa"/>
            <w:tcBorders>
              <w:top w:val="single" w:sz="4" w:space="0" w:color="000000"/>
              <w:left w:val="single" w:sz="4" w:space="0" w:color="000000"/>
              <w:bottom w:val="single" w:sz="4" w:space="0" w:color="000000"/>
              <w:right w:val="single" w:sz="4" w:space="0" w:color="000000"/>
            </w:tcBorders>
            <w:shd w:val="clear" w:color="auto" w:fill="FFCCCC"/>
            <w:vAlign w:val="bottom"/>
          </w:tcPr>
          <w:p w:rsidR="00B32C48" w:rsidRDefault="00607B89">
            <w:pPr>
              <w:spacing w:after="0" w:line="259" w:lineRule="auto"/>
              <w:ind w:left="0" w:right="0" w:firstLine="0"/>
              <w:jc w:val="left"/>
            </w:pPr>
            <w:r>
              <w:rPr>
                <w:rFonts w:ascii="Verdana" w:eastAsia="Verdana" w:hAnsi="Verdana" w:cs="Verdana"/>
                <w:b/>
                <w:sz w:val="18"/>
              </w:rPr>
              <w:t xml:space="preserve">5.2 Kwoty ryczałtowe </w:t>
            </w:r>
          </w:p>
        </w:tc>
        <w:tc>
          <w:tcPr>
            <w:tcW w:w="1133"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2" w:firstLine="0"/>
              <w:jc w:val="right"/>
            </w:pPr>
            <w:r>
              <w:rPr>
                <w:rFonts w:ascii="Verdana" w:eastAsia="Verdana" w:hAnsi="Verdana" w:cs="Verdana"/>
                <w:color w:val="FF0000"/>
                <w:sz w:val="14"/>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4" w:firstLine="0"/>
              <w:jc w:val="right"/>
            </w:pPr>
            <w:r>
              <w:rPr>
                <w:rFonts w:ascii="Verdana" w:eastAsia="Verdana" w:hAnsi="Verdana" w:cs="Verdana"/>
                <w:color w:val="FF0000"/>
                <w:sz w:val="14"/>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154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right"/>
            </w:pPr>
            <w:r>
              <w:rPr>
                <w:rFonts w:ascii="Verdana" w:eastAsia="Verdana" w:hAnsi="Verdana" w:cs="Verdana"/>
                <w:color w:val="FF0000"/>
                <w:sz w:val="14"/>
              </w:rPr>
              <w:t xml:space="preserve"> </w:t>
            </w:r>
          </w:p>
        </w:tc>
      </w:tr>
      <w:tr w:rsidR="00B32C48">
        <w:trPr>
          <w:trHeight w:val="229"/>
        </w:trPr>
        <w:tc>
          <w:tcPr>
            <w:tcW w:w="5971"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left"/>
            </w:pPr>
            <w:r>
              <w:rPr>
                <w:rFonts w:ascii="Verdana" w:eastAsia="Verdana" w:hAnsi="Verdana" w:cs="Verdana"/>
                <w:sz w:val="18"/>
              </w:rPr>
              <w:t xml:space="preserve">    jako % wartości projektu ogółem (5.2/5.1)</w:t>
            </w:r>
            <w:r>
              <w:rPr>
                <w:rFonts w:ascii="Verdana" w:eastAsia="Verdana" w:hAnsi="Verdana" w:cs="Verdana"/>
                <w:i/>
                <w:sz w:val="18"/>
                <w:vertAlign w:val="subscript"/>
              </w:rPr>
              <w:t xml:space="preserve"> </w:t>
            </w:r>
          </w:p>
        </w:tc>
        <w:tc>
          <w:tcPr>
            <w:tcW w:w="4820" w:type="dxa"/>
            <w:gridSpan w:val="5"/>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154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right"/>
            </w:pPr>
            <w:r>
              <w:rPr>
                <w:rFonts w:ascii="Verdana" w:eastAsia="Verdana" w:hAnsi="Verdana" w:cs="Verdana"/>
                <w:color w:val="FF0000"/>
                <w:sz w:val="14"/>
              </w:rPr>
              <w:t xml:space="preserve"> </w:t>
            </w:r>
          </w:p>
        </w:tc>
      </w:tr>
      <w:tr w:rsidR="00B32C48">
        <w:trPr>
          <w:trHeight w:val="329"/>
        </w:trPr>
        <w:tc>
          <w:tcPr>
            <w:tcW w:w="5971" w:type="dxa"/>
            <w:tcBorders>
              <w:top w:val="single" w:sz="4" w:space="0" w:color="000000"/>
              <w:left w:val="single" w:sz="4" w:space="0" w:color="000000"/>
              <w:bottom w:val="single" w:sz="4" w:space="0" w:color="000000"/>
              <w:right w:val="single" w:sz="4" w:space="0" w:color="000000"/>
            </w:tcBorders>
            <w:shd w:val="clear" w:color="auto" w:fill="FFCCCC"/>
            <w:vAlign w:val="bottom"/>
          </w:tcPr>
          <w:p w:rsidR="00B32C48" w:rsidRDefault="00607B89">
            <w:pPr>
              <w:spacing w:after="0" w:line="259" w:lineRule="auto"/>
              <w:ind w:left="0" w:right="0" w:firstLine="0"/>
              <w:jc w:val="left"/>
            </w:pPr>
            <w:r>
              <w:rPr>
                <w:rFonts w:ascii="Verdana" w:eastAsia="Verdana" w:hAnsi="Verdana" w:cs="Verdana"/>
                <w:b/>
                <w:sz w:val="18"/>
              </w:rPr>
              <w:t xml:space="preserve">5.3 Stawki jednostkowe </w:t>
            </w:r>
          </w:p>
        </w:tc>
        <w:tc>
          <w:tcPr>
            <w:tcW w:w="1133"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2" w:firstLine="0"/>
              <w:jc w:val="right"/>
            </w:pPr>
            <w:r>
              <w:rPr>
                <w:rFonts w:ascii="Verdana" w:eastAsia="Verdana" w:hAnsi="Verdana" w:cs="Verdana"/>
                <w:color w:val="FF0000"/>
                <w:sz w:val="14"/>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4" w:firstLine="0"/>
              <w:jc w:val="right"/>
            </w:pPr>
            <w:r>
              <w:rPr>
                <w:rFonts w:ascii="Verdana" w:eastAsia="Verdana" w:hAnsi="Verdana" w:cs="Verdana"/>
                <w:color w:val="FF0000"/>
                <w:sz w:val="14"/>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154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right"/>
            </w:pPr>
            <w:r>
              <w:rPr>
                <w:rFonts w:ascii="Verdana" w:eastAsia="Verdana" w:hAnsi="Verdana" w:cs="Verdana"/>
                <w:color w:val="FF0000"/>
                <w:sz w:val="14"/>
              </w:rPr>
              <w:t xml:space="preserve"> </w:t>
            </w:r>
          </w:p>
        </w:tc>
      </w:tr>
      <w:tr w:rsidR="00B32C48">
        <w:trPr>
          <w:trHeight w:val="228"/>
        </w:trPr>
        <w:tc>
          <w:tcPr>
            <w:tcW w:w="5971"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left"/>
            </w:pPr>
            <w:r>
              <w:rPr>
                <w:rFonts w:ascii="Verdana" w:eastAsia="Verdana" w:hAnsi="Verdana" w:cs="Verdana"/>
                <w:sz w:val="18"/>
              </w:rPr>
              <w:t xml:space="preserve">    </w:t>
            </w:r>
            <w:r>
              <w:rPr>
                <w:rFonts w:ascii="Verdana" w:eastAsia="Verdana" w:hAnsi="Verdana" w:cs="Verdana"/>
                <w:sz w:val="18"/>
              </w:rPr>
              <w:t>jako % wartości projektu ogółem (5.3/5.1)</w:t>
            </w:r>
            <w:r>
              <w:rPr>
                <w:rFonts w:ascii="Verdana" w:eastAsia="Verdana" w:hAnsi="Verdana" w:cs="Verdana"/>
                <w:i/>
                <w:sz w:val="18"/>
                <w:vertAlign w:val="subscript"/>
              </w:rPr>
              <w:t xml:space="preserve"> </w:t>
            </w:r>
          </w:p>
        </w:tc>
        <w:tc>
          <w:tcPr>
            <w:tcW w:w="4820" w:type="dxa"/>
            <w:gridSpan w:val="5"/>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154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right"/>
            </w:pPr>
            <w:r>
              <w:rPr>
                <w:rFonts w:ascii="Verdana" w:eastAsia="Verdana" w:hAnsi="Verdana" w:cs="Verdana"/>
                <w:color w:val="FF0000"/>
                <w:sz w:val="14"/>
              </w:rPr>
              <w:t xml:space="preserve"> </w:t>
            </w:r>
          </w:p>
        </w:tc>
      </w:tr>
    </w:tbl>
    <w:p w:rsidR="00B32C48" w:rsidRDefault="00607B89">
      <w:pPr>
        <w:spacing w:after="0" w:line="259" w:lineRule="auto"/>
        <w:ind w:left="0" w:right="346" w:firstLine="0"/>
        <w:jc w:val="center"/>
      </w:pPr>
      <w:r>
        <w:rPr>
          <w:rFonts w:ascii="Verdana" w:eastAsia="Verdana" w:hAnsi="Verdana" w:cs="Verdana"/>
          <w:sz w:val="6"/>
        </w:rPr>
        <w:t xml:space="preserve"> </w:t>
      </w:r>
      <w:r>
        <w:rPr>
          <w:rFonts w:ascii="Verdana" w:eastAsia="Verdana" w:hAnsi="Verdana" w:cs="Verdana"/>
          <w:sz w:val="6"/>
        </w:rPr>
        <w:tab/>
      </w:r>
      <w:r>
        <w:rPr>
          <w:rFonts w:ascii="Verdana" w:eastAsia="Verdana" w:hAnsi="Verdana" w:cs="Verdana"/>
          <w:sz w:val="12"/>
        </w:rPr>
        <w:t xml:space="preserve"> </w:t>
      </w:r>
      <w:r>
        <w:rPr>
          <w:rFonts w:ascii="Verdana" w:eastAsia="Verdana" w:hAnsi="Verdana" w:cs="Verdana"/>
          <w:sz w:val="12"/>
        </w:rPr>
        <w:tab/>
        <w:t xml:space="preserve"> </w:t>
      </w:r>
    </w:p>
    <w:tbl>
      <w:tblPr>
        <w:tblStyle w:val="TableGrid"/>
        <w:tblW w:w="13754" w:type="dxa"/>
        <w:tblInd w:w="858" w:type="dxa"/>
        <w:tblCellMar>
          <w:top w:w="38" w:type="dxa"/>
          <w:left w:w="68" w:type="dxa"/>
          <w:bottom w:w="4" w:type="dxa"/>
          <w:right w:w="19" w:type="dxa"/>
        </w:tblCellMar>
        <w:tblLook w:val="04A0" w:firstRow="1" w:lastRow="0" w:firstColumn="1" w:lastColumn="0" w:noHBand="0" w:noVBand="1"/>
      </w:tblPr>
      <w:tblGrid>
        <w:gridCol w:w="10790"/>
        <w:gridCol w:w="1417"/>
        <w:gridCol w:w="1547"/>
      </w:tblGrid>
      <w:tr w:rsidR="00B32C48">
        <w:trPr>
          <w:trHeight w:val="328"/>
        </w:trPr>
        <w:tc>
          <w:tcPr>
            <w:tcW w:w="10791" w:type="dxa"/>
            <w:tcBorders>
              <w:top w:val="single" w:sz="4" w:space="0" w:color="000000"/>
              <w:left w:val="single" w:sz="4" w:space="0" w:color="000000"/>
              <w:bottom w:val="single" w:sz="4" w:space="0" w:color="000000"/>
              <w:right w:val="single" w:sz="4" w:space="0" w:color="000000"/>
            </w:tcBorders>
            <w:shd w:val="clear" w:color="auto" w:fill="FFCCCC"/>
            <w:vAlign w:val="bottom"/>
          </w:tcPr>
          <w:p w:rsidR="00B32C48" w:rsidRDefault="00607B89">
            <w:pPr>
              <w:spacing w:after="0" w:line="259" w:lineRule="auto"/>
              <w:ind w:left="0" w:right="0" w:firstLine="0"/>
              <w:jc w:val="left"/>
            </w:pPr>
            <w:r>
              <w:rPr>
                <w:rFonts w:ascii="Verdana" w:eastAsia="Verdana" w:hAnsi="Verdana" w:cs="Verdana"/>
                <w:b/>
                <w:sz w:val="18"/>
              </w:rPr>
              <w:t xml:space="preserve">5.4 Personel projektu w kosztach ogółem </w:t>
            </w:r>
          </w:p>
        </w:tc>
        <w:tc>
          <w:tcPr>
            <w:tcW w:w="141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154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right"/>
            </w:pPr>
            <w:r>
              <w:rPr>
                <w:rFonts w:ascii="Verdana" w:eastAsia="Verdana" w:hAnsi="Verdana" w:cs="Verdana"/>
                <w:color w:val="FF0000"/>
                <w:sz w:val="14"/>
              </w:rPr>
              <w:t xml:space="preserve"> </w:t>
            </w:r>
          </w:p>
        </w:tc>
      </w:tr>
      <w:tr w:rsidR="00B32C48">
        <w:trPr>
          <w:trHeight w:val="242"/>
        </w:trPr>
        <w:tc>
          <w:tcPr>
            <w:tcW w:w="10791"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left"/>
            </w:pPr>
            <w:r>
              <w:rPr>
                <w:rFonts w:ascii="Verdana" w:eastAsia="Verdana" w:hAnsi="Verdana" w:cs="Verdana"/>
                <w:sz w:val="18"/>
              </w:rPr>
              <w:t xml:space="preserve">    jako % wartości projektu ogółem (5.4/5.1)</w:t>
            </w:r>
            <w:r>
              <w:rPr>
                <w:rFonts w:ascii="Verdana" w:eastAsia="Verdana" w:hAnsi="Verdana" w:cs="Verdana"/>
                <w:sz w:val="18"/>
                <w:vertAlign w:val="subscript"/>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154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right"/>
            </w:pPr>
            <w:r>
              <w:rPr>
                <w:rFonts w:ascii="Verdana" w:eastAsia="Verdana" w:hAnsi="Verdana" w:cs="Verdana"/>
                <w:color w:val="FF0000"/>
                <w:sz w:val="14"/>
              </w:rPr>
              <w:t xml:space="preserve"> </w:t>
            </w:r>
          </w:p>
        </w:tc>
      </w:tr>
      <w:tr w:rsidR="00B32C48">
        <w:trPr>
          <w:trHeight w:val="244"/>
        </w:trPr>
        <w:tc>
          <w:tcPr>
            <w:tcW w:w="10791"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left"/>
            </w:pPr>
            <w:r>
              <w:rPr>
                <w:rFonts w:ascii="Verdana" w:eastAsia="Verdana" w:hAnsi="Verdana" w:cs="Verdana"/>
                <w:b/>
                <w:sz w:val="18"/>
              </w:rPr>
              <w:t xml:space="preserve">5.5 Zadania zlecone w kosztach ogółem </w:t>
            </w:r>
          </w:p>
        </w:tc>
        <w:tc>
          <w:tcPr>
            <w:tcW w:w="141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154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right"/>
            </w:pPr>
            <w:r>
              <w:rPr>
                <w:rFonts w:ascii="Verdana" w:eastAsia="Verdana" w:hAnsi="Verdana" w:cs="Verdana"/>
                <w:color w:val="FF0000"/>
                <w:sz w:val="14"/>
              </w:rPr>
              <w:t xml:space="preserve"> </w:t>
            </w:r>
          </w:p>
        </w:tc>
      </w:tr>
      <w:tr w:rsidR="00B32C48">
        <w:trPr>
          <w:trHeight w:val="244"/>
        </w:trPr>
        <w:tc>
          <w:tcPr>
            <w:tcW w:w="10791"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left"/>
            </w:pPr>
            <w:r>
              <w:rPr>
                <w:rFonts w:ascii="Verdana" w:eastAsia="Verdana" w:hAnsi="Verdana" w:cs="Verdana"/>
                <w:sz w:val="18"/>
              </w:rPr>
              <w:t xml:space="preserve">    </w:t>
            </w:r>
            <w:r>
              <w:rPr>
                <w:rFonts w:ascii="Verdana" w:eastAsia="Verdana" w:hAnsi="Verdana" w:cs="Verdana"/>
                <w:sz w:val="18"/>
              </w:rPr>
              <w:t>jako % wartości projektu ogółem (5.5/5.1)</w:t>
            </w:r>
            <w:r>
              <w:rPr>
                <w:rFonts w:ascii="Verdana" w:eastAsia="Verdana" w:hAnsi="Verdana" w:cs="Verdana"/>
                <w:i/>
                <w:sz w:val="18"/>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154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right"/>
            </w:pPr>
            <w:r>
              <w:rPr>
                <w:rFonts w:ascii="Verdana" w:eastAsia="Verdana" w:hAnsi="Verdana" w:cs="Verdana"/>
                <w:color w:val="FF0000"/>
                <w:sz w:val="14"/>
              </w:rPr>
              <w:t xml:space="preserve"> </w:t>
            </w:r>
          </w:p>
        </w:tc>
      </w:tr>
      <w:tr w:rsidR="00B32C48">
        <w:trPr>
          <w:trHeight w:val="242"/>
        </w:trPr>
        <w:tc>
          <w:tcPr>
            <w:tcW w:w="10791"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left"/>
            </w:pPr>
            <w:r>
              <w:rPr>
                <w:rFonts w:ascii="Verdana" w:eastAsia="Verdana" w:hAnsi="Verdana" w:cs="Verdana"/>
                <w:b/>
                <w:sz w:val="18"/>
              </w:rPr>
              <w:t>5.6 Limity kosztów środków trwałych i cross-</w:t>
            </w:r>
            <w:proofErr w:type="spellStart"/>
            <w:r>
              <w:rPr>
                <w:rFonts w:ascii="Verdana" w:eastAsia="Verdana" w:hAnsi="Verdana" w:cs="Verdana"/>
                <w:b/>
                <w:sz w:val="18"/>
              </w:rPr>
              <w:t>finansingu</w:t>
            </w:r>
            <w:proofErr w:type="spellEnd"/>
            <w:r>
              <w:rPr>
                <w:rFonts w:ascii="Verdana" w:eastAsia="Verdana" w:hAnsi="Verdana" w:cs="Verdana"/>
                <w:b/>
                <w:sz w:val="18"/>
              </w:rPr>
              <w:t xml:space="preserve"> ogółem</w:t>
            </w:r>
            <w:r>
              <w:rPr>
                <w:rFonts w:ascii="Verdana" w:eastAsia="Verdana" w:hAnsi="Verdana" w:cs="Verdana"/>
                <w:b/>
                <w:color w:val="CC00FF"/>
                <w:sz w:val="18"/>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154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right"/>
            </w:pPr>
            <w:r>
              <w:rPr>
                <w:rFonts w:ascii="Verdana" w:eastAsia="Verdana" w:hAnsi="Verdana" w:cs="Verdana"/>
                <w:color w:val="FF0000"/>
                <w:sz w:val="14"/>
              </w:rPr>
              <w:t xml:space="preserve"> </w:t>
            </w:r>
          </w:p>
        </w:tc>
      </w:tr>
      <w:tr w:rsidR="00B32C48">
        <w:trPr>
          <w:trHeight w:val="242"/>
        </w:trPr>
        <w:tc>
          <w:tcPr>
            <w:tcW w:w="10791"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left"/>
            </w:pPr>
            <w:r>
              <w:rPr>
                <w:rFonts w:ascii="Verdana" w:eastAsia="Verdana" w:hAnsi="Verdana" w:cs="Verdana"/>
                <w:color w:val="CC00FF"/>
                <w:sz w:val="18"/>
              </w:rPr>
              <w:t xml:space="preserve">    </w:t>
            </w:r>
            <w:r>
              <w:rPr>
                <w:rFonts w:ascii="Verdana" w:eastAsia="Verdana" w:hAnsi="Verdana" w:cs="Verdana"/>
                <w:sz w:val="18"/>
              </w:rPr>
              <w:t>jako % wartości projektu ogółem (5.6/5.1)</w:t>
            </w:r>
            <w:r>
              <w:rPr>
                <w:rFonts w:ascii="Verdana" w:eastAsia="Verdana" w:hAnsi="Verdana" w:cs="Verdana"/>
                <w:color w:val="CC00FF"/>
                <w:sz w:val="18"/>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154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right"/>
            </w:pPr>
            <w:r>
              <w:rPr>
                <w:rFonts w:ascii="Verdana" w:eastAsia="Verdana" w:hAnsi="Verdana" w:cs="Verdana"/>
                <w:color w:val="FF0000"/>
                <w:sz w:val="14"/>
              </w:rPr>
              <w:t xml:space="preserve"> </w:t>
            </w:r>
          </w:p>
        </w:tc>
      </w:tr>
      <w:tr w:rsidR="00B32C48">
        <w:trPr>
          <w:trHeight w:val="329"/>
        </w:trPr>
        <w:tc>
          <w:tcPr>
            <w:tcW w:w="10791" w:type="dxa"/>
            <w:tcBorders>
              <w:top w:val="single" w:sz="4" w:space="0" w:color="000000"/>
              <w:left w:val="single" w:sz="4" w:space="0" w:color="000000"/>
              <w:bottom w:val="single" w:sz="4" w:space="0" w:color="000000"/>
              <w:right w:val="single" w:sz="4" w:space="0" w:color="000000"/>
            </w:tcBorders>
            <w:shd w:val="clear" w:color="auto" w:fill="FFCCCC"/>
            <w:vAlign w:val="bottom"/>
          </w:tcPr>
          <w:p w:rsidR="00B32C48" w:rsidRDefault="00607B89">
            <w:pPr>
              <w:spacing w:after="0" w:line="259" w:lineRule="auto"/>
              <w:ind w:left="0" w:right="0" w:firstLine="0"/>
              <w:jc w:val="left"/>
            </w:pPr>
            <w:r>
              <w:rPr>
                <w:rFonts w:ascii="Verdana" w:eastAsia="Verdana" w:hAnsi="Verdana" w:cs="Verdana"/>
                <w:b/>
                <w:sz w:val="18"/>
              </w:rPr>
              <w:t xml:space="preserve">5.6.1 Środki trwałe w kosztach ogółem </w:t>
            </w:r>
            <w:r>
              <w:rPr>
                <w:rFonts w:ascii="Verdana" w:eastAsia="Verdana" w:hAnsi="Verdana" w:cs="Verdana"/>
                <w:b/>
                <w:i/>
                <w:sz w:val="18"/>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154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right"/>
            </w:pPr>
            <w:r>
              <w:rPr>
                <w:rFonts w:ascii="Verdana" w:eastAsia="Verdana" w:hAnsi="Verdana" w:cs="Verdana"/>
                <w:color w:val="FF0000"/>
                <w:sz w:val="14"/>
              </w:rPr>
              <w:t xml:space="preserve"> </w:t>
            </w:r>
          </w:p>
        </w:tc>
      </w:tr>
      <w:tr w:rsidR="00B32C48">
        <w:trPr>
          <w:trHeight w:val="244"/>
        </w:trPr>
        <w:tc>
          <w:tcPr>
            <w:tcW w:w="10791"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left"/>
            </w:pPr>
            <w:r>
              <w:rPr>
                <w:rFonts w:ascii="Verdana" w:eastAsia="Verdana" w:hAnsi="Verdana" w:cs="Verdana"/>
                <w:sz w:val="18"/>
              </w:rPr>
              <w:t xml:space="preserve">    </w:t>
            </w:r>
            <w:r>
              <w:rPr>
                <w:rFonts w:ascii="Verdana" w:eastAsia="Verdana" w:hAnsi="Verdana" w:cs="Verdana"/>
                <w:sz w:val="18"/>
              </w:rPr>
              <w:t>jako % wartości projektu ogółem (5.6.1/5.1)</w:t>
            </w:r>
            <w:r>
              <w:rPr>
                <w:rFonts w:ascii="Verdana" w:eastAsia="Verdana" w:hAnsi="Verdana" w:cs="Verdana"/>
                <w:i/>
                <w:sz w:val="18"/>
                <w:vertAlign w:val="subscript"/>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154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right"/>
            </w:pPr>
            <w:r>
              <w:rPr>
                <w:rFonts w:ascii="Verdana" w:eastAsia="Verdana" w:hAnsi="Verdana" w:cs="Verdana"/>
                <w:color w:val="FF0000"/>
                <w:sz w:val="14"/>
              </w:rPr>
              <w:t xml:space="preserve"> </w:t>
            </w:r>
          </w:p>
        </w:tc>
      </w:tr>
      <w:tr w:rsidR="00B32C48">
        <w:trPr>
          <w:trHeight w:val="329"/>
        </w:trPr>
        <w:tc>
          <w:tcPr>
            <w:tcW w:w="10791" w:type="dxa"/>
            <w:tcBorders>
              <w:top w:val="single" w:sz="4" w:space="0" w:color="000000"/>
              <w:left w:val="single" w:sz="4" w:space="0" w:color="000000"/>
              <w:bottom w:val="single" w:sz="4" w:space="0" w:color="000000"/>
              <w:right w:val="single" w:sz="4" w:space="0" w:color="000000"/>
            </w:tcBorders>
            <w:shd w:val="clear" w:color="auto" w:fill="FFCCCC"/>
            <w:vAlign w:val="bottom"/>
          </w:tcPr>
          <w:p w:rsidR="00B32C48" w:rsidRDefault="00607B89">
            <w:pPr>
              <w:spacing w:after="0" w:line="259" w:lineRule="auto"/>
              <w:ind w:left="0" w:right="0" w:firstLine="0"/>
              <w:jc w:val="left"/>
            </w:pPr>
            <w:r>
              <w:rPr>
                <w:rFonts w:ascii="Verdana" w:eastAsia="Verdana" w:hAnsi="Verdana" w:cs="Verdana"/>
                <w:b/>
                <w:sz w:val="18"/>
              </w:rPr>
              <w:t>5.6.2 Cross-</w:t>
            </w:r>
            <w:proofErr w:type="spellStart"/>
            <w:r>
              <w:rPr>
                <w:rFonts w:ascii="Verdana" w:eastAsia="Verdana" w:hAnsi="Verdana" w:cs="Verdana"/>
                <w:b/>
                <w:sz w:val="18"/>
              </w:rPr>
              <w:t>financing</w:t>
            </w:r>
            <w:proofErr w:type="spellEnd"/>
            <w:r>
              <w:rPr>
                <w:rFonts w:ascii="Verdana" w:eastAsia="Verdana" w:hAnsi="Verdana" w:cs="Verdana"/>
                <w:b/>
                <w:sz w:val="18"/>
              </w:rPr>
              <w:t xml:space="preserve"> w kosztach ogółem</w:t>
            </w:r>
            <w:r>
              <w:rPr>
                <w:rFonts w:ascii="Verdana" w:eastAsia="Verdana" w:hAnsi="Verdana" w:cs="Verdana"/>
                <w:b/>
                <w:i/>
                <w:sz w:val="18"/>
                <w:vertAlign w:val="subscript"/>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154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right"/>
            </w:pPr>
            <w:r>
              <w:rPr>
                <w:rFonts w:ascii="Verdana" w:eastAsia="Verdana" w:hAnsi="Verdana" w:cs="Verdana"/>
                <w:color w:val="FF0000"/>
                <w:sz w:val="14"/>
              </w:rPr>
              <w:t xml:space="preserve"> </w:t>
            </w:r>
          </w:p>
        </w:tc>
      </w:tr>
      <w:tr w:rsidR="00B32C48">
        <w:trPr>
          <w:trHeight w:val="244"/>
        </w:trPr>
        <w:tc>
          <w:tcPr>
            <w:tcW w:w="10791"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left"/>
            </w:pPr>
            <w:r>
              <w:rPr>
                <w:rFonts w:ascii="Verdana" w:eastAsia="Verdana" w:hAnsi="Verdana" w:cs="Verdana"/>
                <w:sz w:val="18"/>
              </w:rPr>
              <w:t xml:space="preserve">    jako % wartości projektu ogółem (5.6.2/5.1)</w:t>
            </w:r>
            <w:r>
              <w:rPr>
                <w:rFonts w:ascii="Verdana" w:eastAsia="Verdana" w:hAnsi="Verdana" w:cs="Verdana"/>
                <w:i/>
                <w:sz w:val="18"/>
                <w:vertAlign w:val="subscript"/>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154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right"/>
            </w:pPr>
            <w:r>
              <w:rPr>
                <w:rFonts w:ascii="Verdana" w:eastAsia="Verdana" w:hAnsi="Verdana" w:cs="Verdana"/>
                <w:color w:val="FF0000"/>
                <w:sz w:val="14"/>
              </w:rPr>
              <w:t xml:space="preserve"> </w:t>
            </w:r>
          </w:p>
        </w:tc>
      </w:tr>
      <w:tr w:rsidR="00B32C48">
        <w:trPr>
          <w:trHeight w:val="329"/>
        </w:trPr>
        <w:tc>
          <w:tcPr>
            <w:tcW w:w="10791" w:type="dxa"/>
            <w:tcBorders>
              <w:top w:val="single" w:sz="4" w:space="0" w:color="000000"/>
              <w:left w:val="single" w:sz="4" w:space="0" w:color="000000"/>
              <w:bottom w:val="single" w:sz="4" w:space="0" w:color="000000"/>
              <w:right w:val="single" w:sz="4" w:space="0" w:color="000000"/>
            </w:tcBorders>
            <w:shd w:val="clear" w:color="auto" w:fill="FFCCCC"/>
            <w:vAlign w:val="bottom"/>
          </w:tcPr>
          <w:p w:rsidR="00B32C48" w:rsidRDefault="00607B89">
            <w:pPr>
              <w:spacing w:after="0" w:line="259" w:lineRule="auto"/>
              <w:ind w:left="0" w:right="0" w:firstLine="0"/>
              <w:jc w:val="left"/>
            </w:pPr>
            <w:r>
              <w:rPr>
                <w:rFonts w:ascii="Verdana" w:eastAsia="Verdana" w:hAnsi="Verdana" w:cs="Verdana"/>
                <w:b/>
                <w:sz w:val="18"/>
              </w:rPr>
              <w:t>5.7 Wydatki poniesione poza terytorium UE</w:t>
            </w:r>
            <w:r>
              <w:rPr>
                <w:rFonts w:ascii="Verdana" w:eastAsia="Verdana" w:hAnsi="Verdana" w:cs="Verdana"/>
                <w:b/>
                <w:i/>
                <w:sz w:val="18"/>
                <w:vertAlign w:val="subscript"/>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154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right"/>
            </w:pPr>
            <w:r>
              <w:rPr>
                <w:rFonts w:ascii="Verdana" w:eastAsia="Verdana" w:hAnsi="Verdana" w:cs="Verdana"/>
                <w:color w:val="FF0000"/>
                <w:sz w:val="14"/>
              </w:rPr>
              <w:t xml:space="preserve"> </w:t>
            </w:r>
          </w:p>
        </w:tc>
      </w:tr>
      <w:tr w:rsidR="00B32C48">
        <w:trPr>
          <w:trHeight w:val="241"/>
        </w:trPr>
        <w:tc>
          <w:tcPr>
            <w:tcW w:w="10791"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left"/>
            </w:pPr>
            <w:r>
              <w:rPr>
                <w:rFonts w:ascii="Verdana" w:eastAsia="Verdana" w:hAnsi="Verdana" w:cs="Verdana"/>
                <w:sz w:val="18"/>
              </w:rPr>
              <w:t xml:space="preserve">    </w:t>
            </w:r>
            <w:r>
              <w:rPr>
                <w:rFonts w:ascii="Verdana" w:eastAsia="Verdana" w:hAnsi="Verdana" w:cs="Verdana"/>
                <w:sz w:val="18"/>
              </w:rPr>
              <w:t>jako % wartości projektu ogółem (5.7/5.1)</w:t>
            </w:r>
            <w:r>
              <w:rPr>
                <w:rFonts w:ascii="Verdana" w:eastAsia="Verdana" w:hAnsi="Verdana" w:cs="Verdana"/>
                <w:i/>
                <w:sz w:val="18"/>
                <w:vertAlign w:val="subscript"/>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154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right"/>
            </w:pPr>
            <w:r>
              <w:rPr>
                <w:rFonts w:ascii="Verdana" w:eastAsia="Verdana" w:hAnsi="Verdana" w:cs="Verdana"/>
                <w:color w:val="FF0000"/>
                <w:sz w:val="14"/>
              </w:rPr>
              <w:t xml:space="preserve"> </w:t>
            </w:r>
          </w:p>
        </w:tc>
      </w:tr>
    </w:tbl>
    <w:p w:rsidR="00B32C48" w:rsidRDefault="00607B89">
      <w:pPr>
        <w:numPr>
          <w:ilvl w:val="0"/>
          <w:numId w:val="54"/>
        </w:numPr>
        <w:spacing w:after="3" w:line="259" w:lineRule="auto"/>
        <w:ind w:right="0" w:hanging="115"/>
        <w:jc w:val="left"/>
      </w:pPr>
      <w:r>
        <w:rPr>
          <w:sz w:val="20"/>
        </w:rPr>
        <w:t xml:space="preserve">70 - </w:t>
      </w:r>
    </w:p>
    <w:p w:rsidR="00B32C48" w:rsidRDefault="00607B89">
      <w:pPr>
        <w:spacing w:after="0" w:line="259" w:lineRule="auto"/>
        <w:ind w:left="307" w:right="0" w:firstLine="0"/>
        <w:jc w:val="left"/>
      </w:pPr>
      <w:r>
        <w:rPr>
          <w:sz w:val="20"/>
        </w:rPr>
        <w:t xml:space="preserve"> </w:t>
      </w:r>
    </w:p>
    <w:p w:rsidR="00B32C48" w:rsidRDefault="00607B89">
      <w:pPr>
        <w:spacing w:after="29" w:line="259" w:lineRule="auto"/>
        <w:ind w:left="857" w:right="0" w:firstLine="0"/>
        <w:jc w:val="left"/>
      </w:pPr>
      <w:r>
        <w:rPr>
          <w:rFonts w:ascii="Calibri" w:eastAsia="Calibri" w:hAnsi="Calibri" w:cs="Calibri"/>
          <w:noProof/>
        </w:rPr>
        <w:lastRenderedPageBreak/>
        <mc:AlternateContent>
          <mc:Choice Requires="wpg">
            <w:drawing>
              <wp:inline distT="0" distB="0" distL="0" distR="0">
                <wp:extent cx="8735313" cy="6096"/>
                <wp:effectExtent l="0" t="0" r="0" b="0"/>
                <wp:docPr id="163845" name="Group 163845"/>
                <wp:cNvGraphicFramePr/>
                <a:graphic xmlns:a="http://schemas.openxmlformats.org/drawingml/2006/main">
                  <a:graphicData uri="http://schemas.microsoft.com/office/word/2010/wordprocessingGroup">
                    <wpg:wgp>
                      <wpg:cNvGrpSpPr/>
                      <wpg:grpSpPr>
                        <a:xfrm>
                          <a:off x="0" y="0"/>
                          <a:ext cx="8735313" cy="6096"/>
                          <a:chOff x="0" y="0"/>
                          <a:chExt cx="8735313" cy="6096"/>
                        </a:xfrm>
                      </wpg:grpSpPr>
                      <wps:wsp>
                        <wps:cNvPr id="184480" name="Shape 184480"/>
                        <wps:cNvSpPr/>
                        <wps:spPr>
                          <a:xfrm>
                            <a:off x="0" y="0"/>
                            <a:ext cx="3792347" cy="9144"/>
                          </a:xfrm>
                          <a:custGeom>
                            <a:avLst/>
                            <a:gdLst/>
                            <a:ahLst/>
                            <a:cxnLst/>
                            <a:rect l="0" t="0" r="0" b="0"/>
                            <a:pathLst>
                              <a:path w="3792347" h="9144">
                                <a:moveTo>
                                  <a:pt x="0" y="0"/>
                                </a:moveTo>
                                <a:lnTo>
                                  <a:pt x="3792347" y="0"/>
                                </a:lnTo>
                                <a:lnTo>
                                  <a:pt x="37923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481" name="Shape 184481"/>
                        <wps:cNvSpPr/>
                        <wps:spPr>
                          <a:xfrm>
                            <a:off x="379234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482" name="Shape 184482"/>
                        <wps:cNvSpPr/>
                        <wps:spPr>
                          <a:xfrm>
                            <a:off x="3798443" y="0"/>
                            <a:ext cx="714756" cy="9144"/>
                          </a:xfrm>
                          <a:custGeom>
                            <a:avLst/>
                            <a:gdLst/>
                            <a:ahLst/>
                            <a:cxnLst/>
                            <a:rect l="0" t="0" r="0" b="0"/>
                            <a:pathLst>
                              <a:path w="714756" h="9144">
                                <a:moveTo>
                                  <a:pt x="0" y="0"/>
                                </a:moveTo>
                                <a:lnTo>
                                  <a:pt x="714756" y="0"/>
                                </a:lnTo>
                                <a:lnTo>
                                  <a:pt x="7147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483" name="Shape 184483"/>
                        <wps:cNvSpPr/>
                        <wps:spPr>
                          <a:xfrm>
                            <a:off x="451319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484" name="Shape 184484"/>
                        <wps:cNvSpPr/>
                        <wps:spPr>
                          <a:xfrm>
                            <a:off x="4519295" y="0"/>
                            <a:ext cx="623621" cy="9144"/>
                          </a:xfrm>
                          <a:custGeom>
                            <a:avLst/>
                            <a:gdLst/>
                            <a:ahLst/>
                            <a:cxnLst/>
                            <a:rect l="0" t="0" r="0" b="0"/>
                            <a:pathLst>
                              <a:path w="623621" h="9144">
                                <a:moveTo>
                                  <a:pt x="0" y="0"/>
                                </a:moveTo>
                                <a:lnTo>
                                  <a:pt x="623621" y="0"/>
                                </a:lnTo>
                                <a:lnTo>
                                  <a:pt x="6236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485" name="Shape 184485"/>
                        <wps:cNvSpPr/>
                        <wps:spPr>
                          <a:xfrm>
                            <a:off x="514286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486" name="Shape 184486"/>
                        <wps:cNvSpPr/>
                        <wps:spPr>
                          <a:xfrm>
                            <a:off x="5148961" y="0"/>
                            <a:ext cx="534924" cy="9144"/>
                          </a:xfrm>
                          <a:custGeom>
                            <a:avLst/>
                            <a:gdLst/>
                            <a:ahLst/>
                            <a:cxnLst/>
                            <a:rect l="0" t="0" r="0" b="0"/>
                            <a:pathLst>
                              <a:path w="534924" h="9144">
                                <a:moveTo>
                                  <a:pt x="0" y="0"/>
                                </a:moveTo>
                                <a:lnTo>
                                  <a:pt x="534924" y="0"/>
                                </a:lnTo>
                                <a:lnTo>
                                  <a:pt x="5349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487" name="Shape 184487"/>
                        <wps:cNvSpPr/>
                        <wps:spPr>
                          <a:xfrm>
                            <a:off x="56838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488" name="Shape 184488"/>
                        <wps:cNvSpPr/>
                        <wps:spPr>
                          <a:xfrm>
                            <a:off x="5689981" y="0"/>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489" name="Shape 184489"/>
                        <wps:cNvSpPr/>
                        <wps:spPr>
                          <a:xfrm>
                            <a:off x="62233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490" name="Shape 184490"/>
                        <wps:cNvSpPr/>
                        <wps:spPr>
                          <a:xfrm>
                            <a:off x="6229477" y="0"/>
                            <a:ext cx="623316" cy="9144"/>
                          </a:xfrm>
                          <a:custGeom>
                            <a:avLst/>
                            <a:gdLst/>
                            <a:ahLst/>
                            <a:cxnLst/>
                            <a:rect l="0" t="0" r="0" b="0"/>
                            <a:pathLst>
                              <a:path w="623316" h="9144">
                                <a:moveTo>
                                  <a:pt x="0" y="0"/>
                                </a:moveTo>
                                <a:lnTo>
                                  <a:pt x="623316" y="0"/>
                                </a:lnTo>
                                <a:lnTo>
                                  <a:pt x="623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491" name="Shape 184491"/>
                        <wps:cNvSpPr/>
                        <wps:spPr>
                          <a:xfrm>
                            <a:off x="68527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492" name="Shape 184492"/>
                        <wps:cNvSpPr/>
                        <wps:spPr>
                          <a:xfrm>
                            <a:off x="6858889" y="0"/>
                            <a:ext cx="894893" cy="9144"/>
                          </a:xfrm>
                          <a:custGeom>
                            <a:avLst/>
                            <a:gdLst/>
                            <a:ahLst/>
                            <a:cxnLst/>
                            <a:rect l="0" t="0" r="0" b="0"/>
                            <a:pathLst>
                              <a:path w="894893" h="9144">
                                <a:moveTo>
                                  <a:pt x="0" y="0"/>
                                </a:moveTo>
                                <a:lnTo>
                                  <a:pt x="894893" y="0"/>
                                </a:lnTo>
                                <a:lnTo>
                                  <a:pt x="8948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493" name="Shape 184493"/>
                        <wps:cNvSpPr/>
                        <wps:spPr>
                          <a:xfrm>
                            <a:off x="775385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494" name="Shape 184494"/>
                        <wps:cNvSpPr/>
                        <wps:spPr>
                          <a:xfrm>
                            <a:off x="7759954" y="0"/>
                            <a:ext cx="975360" cy="9144"/>
                          </a:xfrm>
                          <a:custGeom>
                            <a:avLst/>
                            <a:gdLst/>
                            <a:ahLst/>
                            <a:cxnLst/>
                            <a:rect l="0" t="0" r="0" b="0"/>
                            <a:pathLst>
                              <a:path w="975360" h="9144">
                                <a:moveTo>
                                  <a:pt x="0" y="0"/>
                                </a:moveTo>
                                <a:lnTo>
                                  <a:pt x="975360" y="0"/>
                                </a:lnTo>
                                <a:lnTo>
                                  <a:pt x="9753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3845" style="width:687.82pt;height:0.47998pt;mso-position-horizontal-relative:char;mso-position-vertical-relative:line" coordsize="87353,60">
                <v:shape id="Shape 184495" style="position:absolute;width:37923;height:91;left:0;top:0;" coordsize="3792347,9144" path="m0,0l3792347,0l3792347,9144l0,9144l0,0">
                  <v:stroke weight="0pt" endcap="flat" joinstyle="miter" miterlimit="10" on="false" color="#000000" opacity="0"/>
                  <v:fill on="true" color="#000000"/>
                </v:shape>
                <v:shape id="Shape 184496" style="position:absolute;width:91;height:91;left:37923;top:0;" coordsize="9144,9144" path="m0,0l9144,0l9144,9144l0,9144l0,0">
                  <v:stroke weight="0pt" endcap="flat" joinstyle="miter" miterlimit="10" on="false" color="#000000" opacity="0"/>
                  <v:fill on="true" color="#000000"/>
                </v:shape>
                <v:shape id="Shape 184497" style="position:absolute;width:7147;height:91;left:37984;top:0;" coordsize="714756,9144" path="m0,0l714756,0l714756,9144l0,9144l0,0">
                  <v:stroke weight="0pt" endcap="flat" joinstyle="miter" miterlimit="10" on="false" color="#000000" opacity="0"/>
                  <v:fill on="true" color="#000000"/>
                </v:shape>
                <v:shape id="Shape 184498" style="position:absolute;width:91;height:91;left:45131;top:0;" coordsize="9144,9144" path="m0,0l9144,0l9144,9144l0,9144l0,0">
                  <v:stroke weight="0pt" endcap="flat" joinstyle="miter" miterlimit="10" on="false" color="#000000" opacity="0"/>
                  <v:fill on="true" color="#000000"/>
                </v:shape>
                <v:shape id="Shape 184499" style="position:absolute;width:6236;height:91;left:45192;top:0;" coordsize="623621,9144" path="m0,0l623621,0l623621,9144l0,9144l0,0">
                  <v:stroke weight="0pt" endcap="flat" joinstyle="miter" miterlimit="10" on="false" color="#000000" opacity="0"/>
                  <v:fill on="true" color="#000000"/>
                </v:shape>
                <v:shape id="Shape 184500" style="position:absolute;width:91;height:91;left:51428;top:0;" coordsize="9144,9144" path="m0,0l9144,0l9144,9144l0,9144l0,0">
                  <v:stroke weight="0pt" endcap="flat" joinstyle="miter" miterlimit="10" on="false" color="#000000" opacity="0"/>
                  <v:fill on="true" color="#000000"/>
                </v:shape>
                <v:shape id="Shape 184501" style="position:absolute;width:5349;height:91;left:51489;top:0;" coordsize="534924,9144" path="m0,0l534924,0l534924,9144l0,9144l0,0">
                  <v:stroke weight="0pt" endcap="flat" joinstyle="miter" miterlimit="10" on="false" color="#000000" opacity="0"/>
                  <v:fill on="true" color="#000000"/>
                </v:shape>
                <v:shape id="Shape 184502" style="position:absolute;width:91;height:91;left:56838;top:0;" coordsize="9144,9144" path="m0,0l9144,0l9144,9144l0,9144l0,0">
                  <v:stroke weight="0pt" endcap="flat" joinstyle="miter" miterlimit="10" on="false" color="#000000" opacity="0"/>
                  <v:fill on="true" color="#000000"/>
                </v:shape>
                <v:shape id="Shape 184503" style="position:absolute;width:5334;height:91;left:56899;top:0;" coordsize="533400,9144" path="m0,0l533400,0l533400,9144l0,9144l0,0">
                  <v:stroke weight="0pt" endcap="flat" joinstyle="miter" miterlimit="10" on="false" color="#000000" opacity="0"/>
                  <v:fill on="true" color="#000000"/>
                </v:shape>
                <v:shape id="Shape 184504" style="position:absolute;width:91;height:91;left:62233;top:0;" coordsize="9144,9144" path="m0,0l9144,0l9144,9144l0,9144l0,0">
                  <v:stroke weight="0pt" endcap="flat" joinstyle="miter" miterlimit="10" on="false" color="#000000" opacity="0"/>
                  <v:fill on="true" color="#000000"/>
                </v:shape>
                <v:shape id="Shape 184505" style="position:absolute;width:6233;height:91;left:62294;top:0;" coordsize="623316,9144" path="m0,0l623316,0l623316,9144l0,9144l0,0">
                  <v:stroke weight="0pt" endcap="flat" joinstyle="miter" miterlimit="10" on="false" color="#000000" opacity="0"/>
                  <v:fill on="true" color="#000000"/>
                </v:shape>
                <v:shape id="Shape 184506" style="position:absolute;width:91;height:91;left:68527;top:0;" coordsize="9144,9144" path="m0,0l9144,0l9144,9144l0,9144l0,0">
                  <v:stroke weight="0pt" endcap="flat" joinstyle="miter" miterlimit="10" on="false" color="#000000" opacity="0"/>
                  <v:fill on="true" color="#000000"/>
                </v:shape>
                <v:shape id="Shape 184507" style="position:absolute;width:8948;height:91;left:68588;top:0;" coordsize="894893,9144" path="m0,0l894893,0l894893,9144l0,9144l0,0">
                  <v:stroke weight="0pt" endcap="flat" joinstyle="miter" miterlimit="10" on="false" color="#000000" opacity="0"/>
                  <v:fill on="true" color="#000000"/>
                </v:shape>
                <v:shape id="Shape 184508" style="position:absolute;width:91;height:91;left:77538;top:0;" coordsize="9144,9144" path="m0,0l9144,0l9144,9144l0,9144l0,0">
                  <v:stroke weight="0pt" endcap="flat" joinstyle="miter" miterlimit="10" on="false" color="#000000" opacity="0"/>
                  <v:fill on="true" color="#000000"/>
                </v:shape>
                <v:shape id="Shape 184509" style="position:absolute;width:9753;height:91;left:77599;top:0;" coordsize="975360,9144" path="m0,0l975360,0l975360,9144l0,9144l0,0">
                  <v:stroke weight="0pt" endcap="flat" joinstyle="miter" miterlimit="10" on="false" color="#000000" opacity="0"/>
                  <v:fill on="true" color="#000000"/>
                </v:shape>
              </v:group>
            </w:pict>
          </mc:Fallback>
        </mc:AlternateContent>
      </w:r>
    </w:p>
    <w:p w:rsidR="00B32C48" w:rsidRDefault="00607B89">
      <w:pPr>
        <w:spacing w:after="0" w:line="259" w:lineRule="auto"/>
        <w:ind w:left="0" w:right="346" w:firstLine="0"/>
        <w:jc w:val="center"/>
      </w:pPr>
      <w:r>
        <w:rPr>
          <w:rFonts w:ascii="Verdana" w:eastAsia="Verdana" w:hAnsi="Verdana" w:cs="Verdana"/>
          <w:b/>
          <w:sz w:val="12"/>
        </w:rPr>
        <w:t xml:space="preserve"> </w:t>
      </w:r>
      <w:r>
        <w:rPr>
          <w:rFonts w:ascii="Verdana" w:eastAsia="Verdana" w:hAnsi="Verdana" w:cs="Verdana"/>
          <w:b/>
          <w:sz w:val="12"/>
        </w:rPr>
        <w:tab/>
      </w:r>
      <w:r>
        <w:rPr>
          <w:rFonts w:ascii="Verdana" w:eastAsia="Verdana" w:hAnsi="Verdana" w:cs="Verdana"/>
          <w:sz w:val="12"/>
        </w:rPr>
        <w:t xml:space="preserve"> </w:t>
      </w:r>
      <w:r>
        <w:rPr>
          <w:rFonts w:ascii="Verdana" w:eastAsia="Verdana" w:hAnsi="Verdana" w:cs="Verdana"/>
          <w:sz w:val="12"/>
        </w:rPr>
        <w:tab/>
        <w:t xml:space="preserve"> </w:t>
      </w:r>
      <w:r>
        <w:rPr>
          <w:rFonts w:ascii="Verdana" w:eastAsia="Verdana" w:hAnsi="Verdana" w:cs="Verdana"/>
          <w:sz w:val="12"/>
        </w:rPr>
        <w:tab/>
        <w:t xml:space="preserve"> </w:t>
      </w:r>
      <w:r>
        <w:rPr>
          <w:rFonts w:ascii="Verdana" w:eastAsia="Verdana" w:hAnsi="Verdana" w:cs="Verdana"/>
          <w:sz w:val="12"/>
        </w:rPr>
        <w:tab/>
        <w:t xml:space="preserve"> </w:t>
      </w:r>
      <w:r>
        <w:rPr>
          <w:rFonts w:ascii="Verdana" w:eastAsia="Verdana" w:hAnsi="Verdana" w:cs="Verdana"/>
          <w:sz w:val="12"/>
        </w:rPr>
        <w:tab/>
        <w:t xml:space="preserve"> </w:t>
      </w:r>
      <w:r>
        <w:rPr>
          <w:rFonts w:ascii="Verdana" w:eastAsia="Verdana" w:hAnsi="Verdana" w:cs="Verdana"/>
          <w:sz w:val="12"/>
        </w:rPr>
        <w:tab/>
        <w:t xml:space="preserve"> </w:t>
      </w:r>
      <w:r>
        <w:rPr>
          <w:rFonts w:ascii="Verdana" w:eastAsia="Verdana" w:hAnsi="Verdana" w:cs="Verdana"/>
          <w:sz w:val="12"/>
        </w:rPr>
        <w:tab/>
        <w:t xml:space="preserve"> </w:t>
      </w:r>
    </w:p>
    <w:tbl>
      <w:tblPr>
        <w:tblStyle w:val="TableGrid"/>
        <w:tblW w:w="13754" w:type="dxa"/>
        <w:tblInd w:w="858" w:type="dxa"/>
        <w:tblCellMar>
          <w:top w:w="38" w:type="dxa"/>
          <w:left w:w="68" w:type="dxa"/>
          <w:bottom w:w="0" w:type="dxa"/>
          <w:right w:w="19" w:type="dxa"/>
        </w:tblCellMar>
        <w:tblLook w:val="04A0" w:firstRow="1" w:lastRow="0" w:firstColumn="1" w:lastColumn="0" w:noHBand="0" w:noVBand="1"/>
      </w:tblPr>
      <w:tblGrid>
        <w:gridCol w:w="5969"/>
        <w:gridCol w:w="1133"/>
        <w:gridCol w:w="993"/>
        <w:gridCol w:w="851"/>
        <w:gridCol w:w="850"/>
        <w:gridCol w:w="994"/>
        <w:gridCol w:w="1417"/>
        <w:gridCol w:w="1547"/>
      </w:tblGrid>
      <w:tr w:rsidR="00B32C48">
        <w:trPr>
          <w:trHeight w:val="242"/>
        </w:trPr>
        <w:tc>
          <w:tcPr>
            <w:tcW w:w="5971"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left"/>
            </w:pPr>
            <w:r>
              <w:rPr>
                <w:rFonts w:ascii="Verdana" w:eastAsia="Verdana" w:hAnsi="Verdana" w:cs="Verdana"/>
                <w:b/>
                <w:sz w:val="18"/>
              </w:rPr>
              <w:t xml:space="preserve"> 5.8 Wkład własny </w:t>
            </w:r>
          </w:p>
        </w:tc>
        <w:tc>
          <w:tcPr>
            <w:tcW w:w="1133"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2" w:firstLine="0"/>
              <w:jc w:val="right"/>
            </w:pPr>
            <w:r>
              <w:rPr>
                <w:rFonts w:ascii="Verdana" w:eastAsia="Verdana" w:hAnsi="Verdana" w:cs="Verdana"/>
                <w:color w:val="FF0000"/>
                <w:sz w:val="14"/>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4" w:firstLine="0"/>
              <w:jc w:val="right"/>
            </w:pPr>
            <w:r>
              <w:rPr>
                <w:rFonts w:ascii="Verdana" w:eastAsia="Verdana" w:hAnsi="Verdana" w:cs="Verdana"/>
                <w:color w:val="FF0000"/>
                <w:sz w:val="14"/>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154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right"/>
            </w:pPr>
            <w:r>
              <w:rPr>
                <w:rFonts w:ascii="Verdana" w:eastAsia="Verdana" w:hAnsi="Verdana" w:cs="Verdana"/>
                <w:color w:val="FF0000"/>
                <w:sz w:val="14"/>
              </w:rPr>
              <w:t xml:space="preserve"> </w:t>
            </w:r>
          </w:p>
        </w:tc>
      </w:tr>
      <w:tr w:rsidR="00B32C48">
        <w:trPr>
          <w:trHeight w:val="229"/>
        </w:trPr>
        <w:tc>
          <w:tcPr>
            <w:tcW w:w="10791" w:type="dxa"/>
            <w:gridSpan w:val="6"/>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left"/>
            </w:pPr>
            <w:r>
              <w:rPr>
                <w:rFonts w:ascii="Verdana" w:eastAsia="Verdana" w:hAnsi="Verdana" w:cs="Verdana"/>
                <w:sz w:val="18"/>
              </w:rPr>
              <w:t xml:space="preserve">    jako % wartości projektu ogółem (5.8/5.1)</w:t>
            </w:r>
            <w:r>
              <w:rPr>
                <w:rFonts w:ascii="Verdana" w:eastAsia="Verdana" w:hAnsi="Verdana" w:cs="Verdana"/>
                <w:sz w:val="18"/>
                <w:vertAlign w:val="subscript"/>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154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right"/>
            </w:pPr>
            <w:r>
              <w:rPr>
                <w:rFonts w:ascii="Verdana" w:eastAsia="Verdana" w:hAnsi="Verdana" w:cs="Verdana"/>
                <w:color w:val="FF0000"/>
                <w:sz w:val="14"/>
              </w:rPr>
              <w:t xml:space="preserve"> </w:t>
            </w:r>
          </w:p>
        </w:tc>
      </w:tr>
      <w:tr w:rsidR="00B32C48">
        <w:trPr>
          <w:trHeight w:val="242"/>
        </w:trPr>
        <w:tc>
          <w:tcPr>
            <w:tcW w:w="5971"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left"/>
            </w:pPr>
            <w:r>
              <w:rPr>
                <w:rFonts w:ascii="Verdana" w:eastAsia="Verdana" w:hAnsi="Verdana" w:cs="Verdana"/>
                <w:color w:val="CC00FF"/>
                <w:sz w:val="18"/>
              </w:rPr>
              <w:t xml:space="preserve">   </w:t>
            </w:r>
            <w:r>
              <w:rPr>
                <w:rFonts w:ascii="Verdana" w:eastAsia="Verdana" w:hAnsi="Verdana" w:cs="Verdana"/>
                <w:sz w:val="18"/>
              </w:rPr>
              <w:t xml:space="preserve">5.8.1 w tym wkład prywatny </w:t>
            </w:r>
          </w:p>
        </w:tc>
        <w:tc>
          <w:tcPr>
            <w:tcW w:w="1133"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2" w:firstLine="0"/>
              <w:jc w:val="right"/>
            </w:pPr>
            <w:r>
              <w:rPr>
                <w:rFonts w:ascii="Verdana" w:eastAsia="Verdana" w:hAnsi="Verdana" w:cs="Verdana"/>
                <w:color w:val="FF0000"/>
                <w:sz w:val="14"/>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4" w:firstLine="0"/>
              <w:jc w:val="right"/>
            </w:pPr>
            <w:r>
              <w:rPr>
                <w:rFonts w:ascii="Verdana" w:eastAsia="Verdana" w:hAnsi="Verdana" w:cs="Verdana"/>
                <w:color w:val="FF0000"/>
                <w:sz w:val="14"/>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154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right"/>
            </w:pPr>
            <w:r>
              <w:rPr>
                <w:rFonts w:ascii="Verdana" w:eastAsia="Verdana" w:hAnsi="Verdana" w:cs="Verdana"/>
                <w:color w:val="FF0000"/>
                <w:sz w:val="14"/>
              </w:rPr>
              <w:t xml:space="preserve"> </w:t>
            </w:r>
          </w:p>
        </w:tc>
      </w:tr>
      <w:tr w:rsidR="00B32C48">
        <w:trPr>
          <w:trHeight w:val="448"/>
        </w:trPr>
        <w:tc>
          <w:tcPr>
            <w:tcW w:w="5971"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392" w:right="0" w:hanging="392"/>
              <w:jc w:val="left"/>
            </w:pPr>
            <w:r>
              <w:rPr>
                <w:rFonts w:ascii="Verdana" w:eastAsia="Verdana" w:hAnsi="Verdana" w:cs="Verdana"/>
                <w:sz w:val="18"/>
              </w:rPr>
              <w:t xml:space="preserve">   </w:t>
            </w:r>
            <w:r>
              <w:rPr>
                <w:rFonts w:ascii="Verdana" w:eastAsia="Verdana" w:hAnsi="Verdana" w:cs="Verdana"/>
                <w:sz w:val="18"/>
              </w:rPr>
              <w:t>5.8.2 w tym wkład  prywatny wymagany przepisami pomocy publicznej</w:t>
            </w:r>
            <w:r>
              <w:rPr>
                <w:rFonts w:ascii="Verdana" w:eastAsia="Verdana" w:hAnsi="Verdana" w:cs="Verdana"/>
                <w:b/>
                <w:sz w:val="18"/>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FFCCCC"/>
            <w:vAlign w:val="center"/>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FFCCCC"/>
            <w:vAlign w:val="center"/>
          </w:tcPr>
          <w:p w:rsidR="00B32C48" w:rsidRDefault="00607B89">
            <w:pPr>
              <w:spacing w:after="0" w:line="259" w:lineRule="auto"/>
              <w:ind w:left="0" w:right="2" w:firstLine="0"/>
              <w:jc w:val="right"/>
            </w:pPr>
            <w:r>
              <w:rPr>
                <w:rFonts w:ascii="Verdana" w:eastAsia="Verdana" w:hAnsi="Verdana" w:cs="Verdana"/>
                <w:color w:val="FF0000"/>
                <w:sz w:val="14"/>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CCCC"/>
            <w:vAlign w:val="center"/>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CCCC"/>
            <w:vAlign w:val="center"/>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FFCCCC"/>
            <w:vAlign w:val="center"/>
          </w:tcPr>
          <w:p w:rsidR="00B32C48" w:rsidRDefault="00607B89">
            <w:pPr>
              <w:spacing w:after="0" w:line="259" w:lineRule="auto"/>
              <w:ind w:left="0" w:right="4" w:firstLine="0"/>
              <w:jc w:val="right"/>
            </w:pPr>
            <w:r>
              <w:rPr>
                <w:rFonts w:ascii="Verdana" w:eastAsia="Verdana" w:hAnsi="Verdana" w:cs="Verdana"/>
                <w:color w:val="FF0000"/>
                <w:sz w:val="14"/>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154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right"/>
            </w:pPr>
            <w:r>
              <w:rPr>
                <w:rFonts w:ascii="Verdana" w:eastAsia="Verdana" w:hAnsi="Verdana" w:cs="Verdana"/>
                <w:color w:val="FF0000"/>
                <w:sz w:val="14"/>
              </w:rPr>
              <w:t xml:space="preserve"> </w:t>
            </w:r>
          </w:p>
        </w:tc>
      </w:tr>
      <w:tr w:rsidR="00B32C48">
        <w:trPr>
          <w:trHeight w:val="665"/>
        </w:trPr>
        <w:tc>
          <w:tcPr>
            <w:tcW w:w="5971"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left"/>
            </w:pPr>
            <w:r>
              <w:rPr>
                <w:rFonts w:ascii="Verdana" w:eastAsia="Verdana" w:hAnsi="Verdana" w:cs="Verdana"/>
                <w:b/>
                <w:sz w:val="18"/>
              </w:rPr>
              <w:t xml:space="preserve"> 5.9 Dochód  </w:t>
            </w:r>
          </w:p>
          <w:p w:rsidR="00B32C48" w:rsidRDefault="00607B89">
            <w:pPr>
              <w:spacing w:after="0" w:line="259" w:lineRule="auto"/>
              <w:ind w:left="392" w:right="1188" w:firstLine="0"/>
              <w:jc w:val="left"/>
            </w:pPr>
            <w:r>
              <w:rPr>
                <w:rFonts w:ascii="Verdana" w:eastAsia="Verdana" w:hAnsi="Verdana" w:cs="Verdana"/>
                <w:i/>
                <w:sz w:val="18"/>
              </w:rPr>
              <w:t>[w rozumieniu art. 61 rozporządzenia CPR;  nie dotyczy dochodu incydentalnego]</w:t>
            </w:r>
            <w:r>
              <w:rPr>
                <w:rFonts w:ascii="Verdana" w:eastAsia="Verdana" w:hAnsi="Verdana" w:cs="Verdana"/>
                <w:b/>
                <w:sz w:val="18"/>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FFCCCC"/>
            <w:vAlign w:val="center"/>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FFCCCC"/>
            <w:vAlign w:val="center"/>
          </w:tcPr>
          <w:p w:rsidR="00B32C48" w:rsidRDefault="00607B89">
            <w:pPr>
              <w:spacing w:after="0" w:line="259" w:lineRule="auto"/>
              <w:ind w:left="0" w:right="2" w:firstLine="0"/>
              <w:jc w:val="right"/>
            </w:pPr>
            <w:r>
              <w:rPr>
                <w:rFonts w:ascii="Verdana" w:eastAsia="Verdana" w:hAnsi="Verdana" w:cs="Verdana"/>
                <w:color w:val="FF0000"/>
                <w:sz w:val="14"/>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CCCC"/>
            <w:vAlign w:val="center"/>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CCCC"/>
            <w:vAlign w:val="center"/>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FFCCCC"/>
            <w:vAlign w:val="center"/>
          </w:tcPr>
          <w:p w:rsidR="00B32C48" w:rsidRDefault="00607B89">
            <w:pPr>
              <w:spacing w:after="0" w:line="259" w:lineRule="auto"/>
              <w:ind w:left="0" w:right="4" w:firstLine="0"/>
              <w:jc w:val="right"/>
            </w:pPr>
            <w:r>
              <w:rPr>
                <w:rFonts w:ascii="Verdana" w:eastAsia="Verdana" w:hAnsi="Verdana" w:cs="Verdana"/>
                <w:color w:val="FF0000"/>
                <w:sz w:val="14"/>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154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right"/>
            </w:pPr>
            <w:r>
              <w:rPr>
                <w:rFonts w:ascii="Verdana" w:eastAsia="Verdana" w:hAnsi="Verdana" w:cs="Verdana"/>
                <w:color w:val="FF0000"/>
                <w:sz w:val="14"/>
              </w:rPr>
              <w:t xml:space="preserve"> </w:t>
            </w:r>
          </w:p>
        </w:tc>
      </w:tr>
    </w:tbl>
    <w:p w:rsidR="00B32C48" w:rsidRDefault="00607B89">
      <w:pPr>
        <w:spacing w:after="0" w:line="259" w:lineRule="auto"/>
        <w:ind w:left="0" w:right="346" w:firstLine="0"/>
        <w:jc w:val="center"/>
      </w:pPr>
      <w:r>
        <w:rPr>
          <w:rFonts w:ascii="Verdana" w:eastAsia="Verdana" w:hAnsi="Verdana" w:cs="Verdana"/>
          <w:b/>
          <w:sz w:val="12"/>
        </w:rPr>
        <w:t xml:space="preserve"> </w:t>
      </w:r>
      <w:r>
        <w:rPr>
          <w:rFonts w:ascii="Verdana" w:eastAsia="Verdana" w:hAnsi="Verdana" w:cs="Verdana"/>
          <w:b/>
          <w:sz w:val="12"/>
        </w:rPr>
        <w:tab/>
      </w:r>
      <w:r>
        <w:rPr>
          <w:rFonts w:ascii="Verdana" w:eastAsia="Verdana" w:hAnsi="Verdana" w:cs="Verdana"/>
          <w:sz w:val="12"/>
        </w:rPr>
        <w:t xml:space="preserve"> </w:t>
      </w:r>
      <w:r>
        <w:rPr>
          <w:rFonts w:ascii="Verdana" w:eastAsia="Verdana" w:hAnsi="Verdana" w:cs="Verdana"/>
          <w:sz w:val="12"/>
        </w:rPr>
        <w:tab/>
        <w:t xml:space="preserve"> </w:t>
      </w:r>
      <w:r>
        <w:rPr>
          <w:rFonts w:ascii="Verdana" w:eastAsia="Verdana" w:hAnsi="Verdana" w:cs="Verdana"/>
          <w:sz w:val="12"/>
        </w:rPr>
        <w:tab/>
        <w:t xml:space="preserve"> </w:t>
      </w:r>
      <w:r>
        <w:rPr>
          <w:rFonts w:ascii="Verdana" w:eastAsia="Verdana" w:hAnsi="Verdana" w:cs="Verdana"/>
          <w:sz w:val="12"/>
        </w:rPr>
        <w:tab/>
        <w:t xml:space="preserve"> </w:t>
      </w:r>
      <w:r>
        <w:rPr>
          <w:rFonts w:ascii="Verdana" w:eastAsia="Verdana" w:hAnsi="Verdana" w:cs="Verdana"/>
          <w:sz w:val="12"/>
        </w:rPr>
        <w:tab/>
        <w:t xml:space="preserve"> </w:t>
      </w:r>
      <w:r>
        <w:rPr>
          <w:rFonts w:ascii="Verdana" w:eastAsia="Verdana" w:hAnsi="Verdana" w:cs="Verdana"/>
          <w:sz w:val="12"/>
        </w:rPr>
        <w:tab/>
        <w:t xml:space="preserve"> </w:t>
      </w:r>
      <w:r>
        <w:rPr>
          <w:rFonts w:ascii="Verdana" w:eastAsia="Verdana" w:hAnsi="Verdana" w:cs="Verdana"/>
          <w:sz w:val="12"/>
        </w:rPr>
        <w:tab/>
        <w:t xml:space="preserve"> </w:t>
      </w:r>
    </w:p>
    <w:tbl>
      <w:tblPr>
        <w:tblStyle w:val="TableGrid"/>
        <w:tblW w:w="13754" w:type="dxa"/>
        <w:tblInd w:w="858" w:type="dxa"/>
        <w:tblCellMar>
          <w:top w:w="48" w:type="dxa"/>
          <w:left w:w="68" w:type="dxa"/>
          <w:bottom w:w="0" w:type="dxa"/>
          <w:right w:w="19" w:type="dxa"/>
        </w:tblCellMar>
        <w:tblLook w:val="04A0" w:firstRow="1" w:lastRow="0" w:firstColumn="1" w:lastColumn="0" w:noHBand="0" w:noVBand="1"/>
      </w:tblPr>
      <w:tblGrid>
        <w:gridCol w:w="5969"/>
        <w:gridCol w:w="1133"/>
        <w:gridCol w:w="993"/>
        <w:gridCol w:w="851"/>
        <w:gridCol w:w="850"/>
        <w:gridCol w:w="994"/>
        <w:gridCol w:w="1417"/>
        <w:gridCol w:w="1547"/>
      </w:tblGrid>
      <w:tr w:rsidR="00B32C48">
        <w:trPr>
          <w:trHeight w:val="240"/>
        </w:trPr>
        <w:tc>
          <w:tcPr>
            <w:tcW w:w="5971"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left"/>
            </w:pPr>
            <w:r>
              <w:rPr>
                <w:rFonts w:ascii="Verdana" w:eastAsia="Verdana" w:hAnsi="Verdana" w:cs="Verdana"/>
                <w:b/>
                <w:sz w:val="18"/>
              </w:rPr>
              <w:t xml:space="preserve">5.10 Wnioskowane dofinansowanie </w:t>
            </w:r>
            <w:r>
              <w:rPr>
                <w:rFonts w:ascii="Verdana" w:eastAsia="Verdana" w:hAnsi="Verdana" w:cs="Verdana"/>
                <w:sz w:val="18"/>
              </w:rPr>
              <w:t>[5.1 – 5.8 – 5.9]</w:t>
            </w:r>
            <w:r>
              <w:rPr>
                <w:rFonts w:ascii="Verdana" w:eastAsia="Verdana" w:hAnsi="Verdana" w:cs="Verdana"/>
                <w:b/>
                <w:sz w:val="18"/>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2" w:firstLine="0"/>
              <w:jc w:val="right"/>
            </w:pPr>
            <w:r>
              <w:rPr>
                <w:rFonts w:ascii="Verdana" w:eastAsia="Verdana" w:hAnsi="Verdana" w:cs="Verdana"/>
                <w:color w:val="FF0000"/>
                <w:sz w:val="14"/>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4" w:firstLine="0"/>
              <w:jc w:val="right"/>
            </w:pPr>
            <w:r>
              <w:rPr>
                <w:rFonts w:ascii="Verdana" w:eastAsia="Verdana" w:hAnsi="Verdana" w:cs="Verdana"/>
                <w:color w:val="FF0000"/>
                <w:sz w:val="14"/>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1" w:firstLine="0"/>
              <w:jc w:val="right"/>
            </w:pPr>
            <w:r>
              <w:rPr>
                <w:rFonts w:ascii="Verdana" w:eastAsia="Verdana" w:hAnsi="Verdana" w:cs="Verdana"/>
                <w:color w:val="FF0000"/>
                <w:sz w:val="14"/>
              </w:rPr>
              <w:t xml:space="preserve"> </w:t>
            </w:r>
          </w:p>
        </w:tc>
        <w:tc>
          <w:tcPr>
            <w:tcW w:w="1547"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right"/>
            </w:pPr>
            <w:r>
              <w:rPr>
                <w:rFonts w:ascii="Verdana" w:eastAsia="Verdana" w:hAnsi="Verdana" w:cs="Verdana"/>
                <w:color w:val="FF0000"/>
                <w:sz w:val="14"/>
              </w:rPr>
              <w:t xml:space="preserve"> </w:t>
            </w:r>
          </w:p>
        </w:tc>
      </w:tr>
    </w:tbl>
    <w:p w:rsidR="00B32C48" w:rsidRDefault="00607B89">
      <w:pPr>
        <w:spacing w:after="0" w:line="259" w:lineRule="auto"/>
        <w:ind w:left="307" w:right="0" w:firstLine="0"/>
        <w:jc w:val="left"/>
      </w:pPr>
      <w:r>
        <w:rPr>
          <w:rFonts w:ascii="Verdana" w:eastAsia="Verdana" w:hAnsi="Verdana" w:cs="Verdana"/>
          <w:sz w:val="16"/>
        </w:rPr>
        <w:t xml:space="preserve"> </w:t>
      </w:r>
    </w:p>
    <w:p w:rsidR="00B32C48" w:rsidRDefault="00607B89">
      <w:pPr>
        <w:spacing w:after="0" w:line="259" w:lineRule="auto"/>
        <w:ind w:left="307" w:right="0" w:firstLine="0"/>
        <w:jc w:val="left"/>
      </w:pPr>
      <w:r>
        <w:rPr>
          <w:rFonts w:ascii="Verdana" w:eastAsia="Verdana" w:hAnsi="Verdana" w:cs="Verdana"/>
          <w:sz w:val="16"/>
        </w:rPr>
        <w:t xml:space="preserve"> </w:t>
      </w:r>
    </w:p>
    <w:p w:rsidR="00B32C48" w:rsidRDefault="00607B89">
      <w:pPr>
        <w:spacing w:after="0" w:line="259" w:lineRule="auto"/>
        <w:ind w:left="307" w:right="0" w:firstLine="0"/>
        <w:jc w:val="left"/>
      </w:pPr>
      <w:r>
        <w:rPr>
          <w:rFonts w:ascii="Verdana" w:eastAsia="Verdana" w:hAnsi="Verdana" w:cs="Verdana"/>
          <w:sz w:val="16"/>
        </w:rPr>
        <w:t xml:space="preserve"> </w:t>
      </w:r>
    </w:p>
    <w:p w:rsidR="00B32C48" w:rsidRDefault="00607B89">
      <w:pPr>
        <w:spacing w:after="0" w:line="259" w:lineRule="auto"/>
        <w:ind w:left="307" w:right="0" w:firstLine="0"/>
        <w:jc w:val="left"/>
      </w:pPr>
      <w:r>
        <w:rPr>
          <w:rFonts w:ascii="Verdana" w:eastAsia="Verdana" w:hAnsi="Verdana" w:cs="Verdana"/>
          <w:sz w:val="16"/>
        </w:rPr>
        <w:t xml:space="preserve"> </w:t>
      </w:r>
    </w:p>
    <w:tbl>
      <w:tblPr>
        <w:tblStyle w:val="TableGrid"/>
        <w:tblW w:w="13783" w:type="dxa"/>
        <w:tblInd w:w="844" w:type="dxa"/>
        <w:tblCellMar>
          <w:top w:w="50" w:type="dxa"/>
          <w:left w:w="68" w:type="dxa"/>
          <w:bottom w:w="0" w:type="dxa"/>
          <w:right w:w="22" w:type="dxa"/>
        </w:tblCellMar>
        <w:tblLook w:val="04A0" w:firstRow="1" w:lastRow="0" w:firstColumn="1" w:lastColumn="0" w:noHBand="0" w:noVBand="1"/>
      </w:tblPr>
      <w:tblGrid>
        <w:gridCol w:w="7058"/>
        <w:gridCol w:w="6725"/>
      </w:tblGrid>
      <w:tr w:rsidR="00B32C48">
        <w:trPr>
          <w:trHeight w:val="228"/>
        </w:trPr>
        <w:tc>
          <w:tcPr>
            <w:tcW w:w="7058"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left"/>
            </w:pPr>
            <w:r>
              <w:rPr>
                <w:rFonts w:ascii="Verdana" w:eastAsia="Verdana" w:hAnsi="Verdana" w:cs="Verdana"/>
                <w:b/>
                <w:sz w:val="18"/>
              </w:rPr>
              <w:t xml:space="preserve">5.11 Koszt przypadający na jednego uczestnika </w:t>
            </w:r>
          </w:p>
        </w:tc>
        <w:tc>
          <w:tcPr>
            <w:tcW w:w="6725"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right"/>
            </w:pPr>
            <w:r>
              <w:rPr>
                <w:rFonts w:ascii="Verdana" w:eastAsia="Verdana" w:hAnsi="Verdana" w:cs="Verdana"/>
                <w:color w:val="FF0000"/>
                <w:sz w:val="14"/>
              </w:rPr>
              <w:t xml:space="preserve"> </w:t>
            </w:r>
          </w:p>
        </w:tc>
      </w:tr>
      <w:tr w:rsidR="00B32C48">
        <w:trPr>
          <w:trHeight w:val="242"/>
        </w:trPr>
        <w:tc>
          <w:tcPr>
            <w:tcW w:w="7058"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478" w:right="0" w:firstLine="0"/>
              <w:jc w:val="left"/>
            </w:pPr>
            <w:r>
              <w:rPr>
                <w:rFonts w:ascii="Verdana" w:eastAsia="Verdana" w:hAnsi="Verdana" w:cs="Verdana"/>
                <w:sz w:val="18"/>
              </w:rPr>
              <w:t>w tym bez  cross-</w:t>
            </w:r>
            <w:proofErr w:type="spellStart"/>
            <w:r>
              <w:rPr>
                <w:rFonts w:ascii="Verdana" w:eastAsia="Verdana" w:hAnsi="Verdana" w:cs="Verdana"/>
                <w:sz w:val="18"/>
              </w:rPr>
              <w:t>financingu</w:t>
            </w:r>
            <w:proofErr w:type="spellEnd"/>
            <w:r>
              <w:rPr>
                <w:rFonts w:ascii="Verdana" w:eastAsia="Verdana" w:hAnsi="Verdana" w:cs="Verdana"/>
                <w:sz w:val="18"/>
              </w:rPr>
              <w:t>, środków trwałych i kosztów pośrednich</w:t>
            </w:r>
            <w:r>
              <w:rPr>
                <w:rFonts w:ascii="Verdana" w:eastAsia="Verdana" w:hAnsi="Verdana" w:cs="Verdana"/>
                <w:b/>
                <w:sz w:val="18"/>
              </w:rPr>
              <w:t xml:space="preserve"> </w:t>
            </w:r>
          </w:p>
        </w:tc>
        <w:tc>
          <w:tcPr>
            <w:tcW w:w="6725"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right"/>
            </w:pPr>
            <w:r>
              <w:rPr>
                <w:rFonts w:ascii="Verdana" w:eastAsia="Verdana" w:hAnsi="Verdana" w:cs="Verdana"/>
                <w:color w:val="FF0000"/>
                <w:sz w:val="14"/>
              </w:rPr>
              <w:t xml:space="preserve"> </w:t>
            </w:r>
          </w:p>
        </w:tc>
      </w:tr>
      <w:tr w:rsidR="00B32C48">
        <w:trPr>
          <w:trHeight w:val="241"/>
        </w:trPr>
        <w:tc>
          <w:tcPr>
            <w:tcW w:w="7058"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left"/>
            </w:pPr>
            <w:r>
              <w:rPr>
                <w:rFonts w:ascii="Verdana" w:eastAsia="Verdana" w:hAnsi="Verdana" w:cs="Verdana"/>
                <w:b/>
                <w:sz w:val="18"/>
              </w:rPr>
              <w:t xml:space="preserve">5.12 Koszt przypadający na jeden podmiot objęty wsparciem </w:t>
            </w:r>
          </w:p>
        </w:tc>
        <w:tc>
          <w:tcPr>
            <w:tcW w:w="6725" w:type="dxa"/>
            <w:tcBorders>
              <w:top w:val="single" w:sz="4" w:space="0" w:color="000000"/>
              <w:left w:val="single" w:sz="4" w:space="0" w:color="000000"/>
              <w:bottom w:val="single" w:sz="4" w:space="0" w:color="000000"/>
              <w:right w:val="single" w:sz="4" w:space="0" w:color="000000"/>
            </w:tcBorders>
            <w:shd w:val="clear" w:color="auto" w:fill="FFCCCC"/>
          </w:tcPr>
          <w:p w:rsidR="00B32C48" w:rsidRDefault="00607B89">
            <w:pPr>
              <w:spacing w:after="0" w:line="259" w:lineRule="auto"/>
              <w:ind w:left="0" w:right="0" w:firstLine="0"/>
              <w:jc w:val="right"/>
            </w:pPr>
            <w:r>
              <w:rPr>
                <w:rFonts w:ascii="Verdana" w:eastAsia="Verdana" w:hAnsi="Verdana" w:cs="Verdana"/>
                <w:color w:val="FF0000"/>
                <w:sz w:val="14"/>
              </w:rPr>
              <w:t xml:space="preserve"> </w:t>
            </w:r>
          </w:p>
        </w:tc>
      </w:tr>
    </w:tbl>
    <w:p w:rsidR="00B32C48" w:rsidRDefault="00607B89">
      <w:pPr>
        <w:numPr>
          <w:ilvl w:val="0"/>
          <w:numId w:val="54"/>
        </w:numPr>
        <w:spacing w:after="3" w:line="259" w:lineRule="auto"/>
        <w:ind w:right="0" w:hanging="115"/>
        <w:jc w:val="left"/>
      </w:pPr>
      <w:r>
        <w:rPr>
          <w:sz w:val="20"/>
        </w:rPr>
        <w:t xml:space="preserve">71 - </w:t>
      </w:r>
    </w:p>
    <w:p w:rsidR="00B32C48" w:rsidRDefault="00607B89">
      <w:pPr>
        <w:pStyle w:val="Nagwek3"/>
        <w:ind w:left="302"/>
      </w:pPr>
      <w:r>
        <w:t xml:space="preserve">VI. SZCZEGÓŁOWY BUDŻET PROJEKTU </w:t>
      </w:r>
    </w:p>
    <w:p w:rsidR="00B32C48" w:rsidRDefault="00607B89">
      <w:pPr>
        <w:spacing w:after="0" w:line="259" w:lineRule="auto"/>
        <w:ind w:left="307" w:right="0" w:firstLine="0"/>
        <w:jc w:val="left"/>
      </w:pPr>
      <w:r>
        <w:rPr>
          <w:rFonts w:ascii="Verdana" w:eastAsia="Verdana" w:hAnsi="Verdana" w:cs="Verdana"/>
          <w:i/>
          <w:sz w:val="18"/>
        </w:rPr>
        <w:t xml:space="preserve"> </w:t>
      </w:r>
    </w:p>
    <w:p w:rsidR="00B32C48" w:rsidRDefault="00607B89">
      <w:pPr>
        <w:spacing w:after="0" w:line="259" w:lineRule="auto"/>
        <w:ind w:left="317" w:right="0"/>
        <w:jc w:val="left"/>
      </w:pPr>
      <w:r>
        <w:rPr>
          <w:rFonts w:ascii="Verdana" w:eastAsia="Verdana" w:hAnsi="Verdana" w:cs="Verdana"/>
          <w:i/>
          <w:sz w:val="18"/>
        </w:rPr>
        <w:t xml:space="preserve">W projektach realizowanych bez partnerów nie występuje kolumna ‘Symbol partnera’ </w:t>
      </w:r>
    </w:p>
    <w:p w:rsidR="00B32C48" w:rsidRDefault="00607B89">
      <w:pPr>
        <w:spacing w:after="0" w:line="259" w:lineRule="auto"/>
        <w:ind w:left="307" w:right="0" w:firstLine="0"/>
        <w:jc w:val="left"/>
      </w:pPr>
      <w:r>
        <w:rPr>
          <w:sz w:val="20"/>
        </w:rPr>
        <w:t xml:space="preserve"> </w:t>
      </w:r>
    </w:p>
    <w:tbl>
      <w:tblPr>
        <w:tblStyle w:val="TableGrid"/>
        <w:tblW w:w="16231" w:type="dxa"/>
        <w:tblInd w:w="-239" w:type="dxa"/>
        <w:tblCellMar>
          <w:top w:w="42" w:type="dxa"/>
          <w:left w:w="0" w:type="dxa"/>
          <w:bottom w:w="3" w:type="dxa"/>
          <w:right w:w="0" w:type="dxa"/>
        </w:tblCellMar>
        <w:tblLook w:val="04A0" w:firstRow="1" w:lastRow="0" w:firstColumn="1" w:lastColumn="0" w:noHBand="0" w:noVBand="1"/>
      </w:tblPr>
      <w:tblGrid>
        <w:gridCol w:w="1645"/>
        <w:gridCol w:w="611"/>
        <w:gridCol w:w="706"/>
        <w:gridCol w:w="720"/>
        <w:gridCol w:w="713"/>
        <w:gridCol w:w="634"/>
        <w:gridCol w:w="784"/>
        <w:gridCol w:w="682"/>
        <w:gridCol w:w="736"/>
        <w:gridCol w:w="709"/>
        <w:gridCol w:w="710"/>
        <w:gridCol w:w="708"/>
        <w:gridCol w:w="709"/>
        <w:gridCol w:w="685"/>
        <w:gridCol w:w="851"/>
        <w:gridCol w:w="850"/>
        <w:gridCol w:w="709"/>
        <w:gridCol w:w="709"/>
        <w:gridCol w:w="851"/>
        <w:gridCol w:w="1509"/>
      </w:tblGrid>
      <w:tr w:rsidR="00B32C48">
        <w:trPr>
          <w:trHeight w:val="356"/>
        </w:trPr>
        <w:tc>
          <w:tcPr>
            <w:tcW w:w="1646" w:type="dxa"/>
            <w:vMerge w:val="restart"/>
            <w:tcBorders>
              <w:top w:val="single" w:sz="4" w:space="0" w:color="000000"/>
              <w:left w:val="single" w:sz="4" w:space="0" w:color="000000"/>
              <w:bottom w:val="single" w:sz="4" w:space="0" w:color="000000"/>
              <w:right w:val="single" w:sz="4" w:space="0" w:color="000000"/>
            </w:tcBorders>
            <w:shd w:val="clear" w:color="auto" w:fill="FABF8F"/>
            <w:vAlign w:val="center"/>
          </w:tcPr>
          <w:p w:rsidR="00B32C48" w:rsidRDefault="00607B89">
            <w:pPr>
              <w:spacing w:after="0" w:line="259" w:lineRule="auto"/>
              <w:ind w:left="0" w:right="2" w:firstLine="0"/>
              <w:jc w:val="center"/>
            </w:pPr>
            <w:r>
              <w:rPr>
                <w:rFonts w:ascii="Verdana" w:eastAsia="Verdana" w:hAnsi="Verdana" w:cs="Verdana"/>
                <w:b/>
                <w:sz w:val="16"/>
              </w:rPr>
              <w:t xml:space="preserve">Kategoria </w:t>
            </w:r>
          </w:p>
        </w:tc>
        <w:tc>
          <w:tcPr>
            <w:tcW w:w="612" w:type="dxa"/>
            <w:vMerge w:val="restart"/>
            <w:tcBorders>
              <w:top w:val="single" w:sz="4" w:space="0" w:color="000000"/>
              <w:left w:val="single" w:sz="4" w:space="0" w:color="000000"/>
              <w:bottom w:val="single" w:sz="4" w:space="0" w:color="000000"/>
              <w:right w:val="single" w:sz="4" w:space="0" w:color="000000"/>
            </w:tcBorders>
            <w:shd w:val="clear" w:color="auto" w:fill="FABF8F"/>
          </w:tcPr>
          <w:p w:rsidR="00B32C48" w:rsidRDefault="00607B89">
            <w:pPr>
              <w:spacing w:after="0" w:line="259" w:lineRule="auto"/>
              <w:ind w:left="275" w:right="0" w:firstLine="0"/>
              <w:jc w:val="left"/>
            </w:pPr>
            <w:r>
              <w:rPr>
                <w:rFonts w:ascii="Calibri" w:eastAsia="Calibri" w:hAnsi="Calibri" w:cs="Calibri"/>
                <w:noProof/>
              </w:rPr>
              <mc:AlternateContent>
                <mc:Choice Requires="wpg">
                  <w:drawing>
                    <wp:inline distT="0" distB="0" distL="0" distR="0">
                      <wp:extent cx="99516" cy="984373"/>
                      <wp:effectExtent l="0" t="0" r="0" b="0"/>
                      <wp:docPr id="172174" name="Group 172174"/>
                      <wp:cNvGraphicFramePr/>
                      <a:graphic xmlns:a="http://schemas.openxmlformats.org/drawingml/2006/main">
                        <a:graphicData uri="http://schemas.microsoft.com/office/word/2010/wordprocessingGroup">
                          <wpg:wgp>
                            <wpg:cNvGrpSpPr/>
                            <wpg:grpSpPr>
                              <a:xfrm>
                                <a:off x="0" y="0"/>
                                <a:ext cx="99516" cy="984373"/>
                                <a:chOff x="0" y="0"/>
                                <a:chExt cx="99516" cy="984373"/>
                              </a:xfrm>
                            </wpg:grpSpPr>
                            <wps:wsp>
                              <wps:cNvPr id="16385" name="Rectangle 16385"/>
                              <wps:cNvSpPr/>
                              <wps:spPr>
                                <a:xfrm rot="-5399999">
                                  <a:off x="-565715" y="286301"/>
                                  <a:ext cx="1263789"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Symbol partnera</w:t>
                                    </w:r>
                                  </w:p>
                                </w:txbxContent>
                              </wps:txbx>
                              <wps:bodyPr horzOverflow="overflow" vert="horz" lIns="0" tIns="0" rIns="0" bIns="0" rtlCol="0">
                                <a:noAutofit/>
                              </wps:bodyPr>
                            </wps:wsp>
                            <wps:wsp>
                              <wps:cNvPr id="16386" name="Rectangle 16386"/>
                              <wps:cNvSpPr/>
                              <wps:spPr>
                                <a:xfrm rot="-5399999">
                                  <a:off x="42955" y="-54478"/>
                                  <a:ext cx="46445" cy="132356"/>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i/>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72174" style="width:7.83587pt;height:77.5097pt;mso-position-horizontal-relative:char;mso-position-vertical-relative:line" coordsize="995,9843">
                      <v:rect id="Rectangle 16385" style="position:absolute;width:12637;height:1323;left:-5657;top:2863;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Symbol partnera</w:t>
                              </w:r>
                            </w:p>
                          </w:txbxContent>
                        </v:textbox>
                      </v:rect>
                      <v:rect id="Rectangle 16386" style="position:absolute;width:464;height:1323;left:429;top:-544;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i w:val="1"/>
                                  <w:sz w:val="16"/>
                                </w:rPr>
                                <w:t xml:space="preserve"> </w:t>
                              </w:r>
                            </w:p>
                          </w:txbxContent>
                        </v:textbox>
                      </v:rect>
                    </v:group>
                  </w:pict>
                </mc:Fallback>
              </mc:AlternateContent>
            </w:r>
          </w:p>
        </w:tc>
        <w:tc>
          <w:tcPr>
            <w:tcW w:w="706" w:type="dxa"/>
            <w:vMerge w:val="restart"/>
            <w:tcBorders>
              <w:top w:val="single" w:sz="4" w:space="0" w:color="000000"/>
              <w:left w:val="single" w:sz="4" w:space="0" w:color="000000"/>
              <w:bottom w:val="single" w:sz="4" w:space="0" w:color="000000"/>
              <w:right w:val="single" w:sz="4" w:space="0" w:color="000000"/>
            </w:tcBorders>
            <w:shd w:val="clear" w:color="auto" w:fill="FABF8F"/>
          </w:tcPr>
          <w:p w:rsidR="00B32C48" w:rsidRDefault="00607B89">
            <w:pPr>
              <w:spacing w:after="0" w:line="259" w:lineRule="auto"/>
              <w:ind w:left="223" w:right="0" w:firstLine="0"/>
              <w:jc w:val="left"/>
            </w:pPr>
            <w:r>
              <w:rPr>
                <w:rFonts w:ascii="Calibri" w:eastAsia="Calibri" w:hAnsi="Calibri" w:cs="Calibri"/>
                <w:noProof/>
              </w:rPr>
              <mc:AlternateContent>
                <mc:Choice Requires="wpg">
                  <w:drawing>
                    <wp:inline distT="0" distB="0" distL="0" distR="0">
                      <wp:extent cx="227531" cy="1088005"/>
                      <wp:effectExtent l="0" t="0" r="0" b="0"/>
                      <wp:docPr id="172179" name="Group 172179"/>
                      <wp:cNvGraphicFramePr/>
                      <a:graphic xmlns:a="http://schemas.openxmlformats.org/drawingml/2006/main">
                        <a:graphicData uri="http://schemas.microsoft.com/office/word/2010/wordprocessingGroup">
                          <wpg:wgp>
                            <wpg:cNvGrpSpPr/>
                            <wpg:grpSpPr>
                              <a:xfrm>
                                <a:off x="0" y="0"/>
                                <a:ext cx="227531" cy="1088005"/>
                                <a:chOff x="0" y="0"/>
                                <a:chExt cx="227531" cy="1088005"/>
                              </a:xfrm>
                            </wpg:grpSpPr>
                            <wps:wsp>
                              <wps:cNvPr id="16389" name="Rectangle 16389"/>
                              <wps:cNvSpPr/>
                              <wps:spPr>
                                <a:xfrm rot="-5399999">
                                  <a:off x="-634704" y="320945"/>
                                  <a:ext cx="1401765"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 xml:space="preserve">Personel projektu </w:t>
                                    </w:r>
                                  </w:p>
                                </w:txbxContent>
                              </wps:txbx>
                              <wps:bodyPr horzOverflow="overflow" vert="horz" lIns="0" tIns="0" rIns="0" bIns="0" rtlCol="0">
                                <a:noAutofit/>
                              </wps:bodyPr>
                            </wps:wsp>
                            <wps:wsp>
                              <wps:cNvPr id="16390" name="Rectangle 16390"/>
                              <wps:cNvSpPr/>
                              <wps:spPr>
                                <a:xfrm rot="-5399999">
                                  <a:off x="42955" y="-54478"/>
                                  <a:ext cx="46445"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 xml:space="preserve"> </w:t>
                                    </w:r>
                                  </w:p>
                                </w:txbxContent>
                              </wps:txbx>
                              <wps:bodyPr horzOverflow="overflow" vert="horz" lIns="0" tIns="0" rIns="0" bIns="0" rtlCol="0">
                                <a:noAutofit/>
                              </wps:bodyPr>
                            </wps:wsp>
                            <wps:wsp>
                              <wps:cNvPr id="165886" name="Rectangle 165886"/>
                              <wps:cNvSpPr/>
                              <wps:spPr>
                                <a:xfrm rot="-5399999">
                                  <a:off x="110839" y="597097"/>
                                  <a:ext cx="448424" cy="132356"/>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w:t>
                                    </w:r>
                                  </w:p>
                                </w:txbxContent>
                              </wps:txbx>
                              <wps:bodyPr horzOverflow="overflow" vert="horz" lIns="0" tIns="0" rIns="0" bIns="0" rtlCol="0">
                                <a:noAutofit/>
                              </wps:bodyPr>
                            </wps:wsp>
                            <wps:wsp>
                              <wps:cNvPr id="165888" name="Rectangle 165888"/>
                              <wps:cNvSpPr/>
                              <wps:spPr>
                                <a:xfrm rot="-5399999">
                                  <a:off x="-170876" y="315381"/>
                                  <a:ext cx="448424" cy="132356"/>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w:t>
                                    </w:r>
                                  </w:p>
                                </w:txbxContent>
                              </wps:txbx>
                              <wps:bodyPr horzOverflow="overflow" vert="horz" lIns="0" tIns="0" rIns="0" bIns="0" rtlCol="0">
                                <a:noAutofit/>
                              </wps:bodyPr>
                            </wps:wsp>
                            <wps:wsp>
                              <wps:cNvPr id="165890" name="Rectangle 165890"/>
                              <wps:cNvSpPr/>
                              <wps:spPr>
                                <a:xfrm rot="-5399999">
                                  <a:off x="-29711" y="456546"/>
                                  <a:ext cx="448424" cy="132356"/>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T/N</w:t>
                                    </w:r>
                                  </w:p>
                                </w:txbxContent>
                              </wps:txbx>
                              <wps:bodyPr horzOverflow="overflow" vert="horz" lIns="0" tIns="0" rIns="0" bIns="0" rtlCol="0">
                                <a:noAutofit/>
                              </wps:bodyPr>
                            </wps:wsp>
                            <wps:wsp>
                              <wps:cNvPr id="16393" name="Rectangle 16393"/>
                              <wps:cNvSpPr/>
                              <wps:spPr>
                                <a:xfrm rot="-5399999">
                                  <a:off x="170971" y="321949"/>
                                  <a:ext cx="46445"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i/>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72179" style="width:17.9158pt;height:85.6697pt;mso-position-horizontal-relative:char;mso-position-vertical-relative:line" coordsize="2275,10880">
                      <v:rect id="Rectangle 16389" style="position:absolute;width:14017;height:1323;left:-6347;top:3209;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Personel projektu </w:t>
                              </w:r>
                            </w:p>
                          </w:txbxContent>
                        </v:textbox>
                      </v:rect>
                      <v:rect id="Rectangle 16390" style="position:absolute;width:464;height:1323;left:429;top:-544;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 </w:t>
                              </w:r>
                            </w:p>
                          </w:txbxContent>
                        </v:textbox>
                      </v:rect>
                      <v:rect id="Rectangle 165886" style="position:absolute;width:4484;height:1323;left:1108;top:5970;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w:t>
                              </w:r>
                            </w:p>
                          </w:txbxContent>
                        </v:textbox>
                      </v:rect>
                      <v:rect id="Rectangle 165888" style="position:absolute;width:4484;height:1323;left:-1708;top:3153;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w:t>
                              </w:r>
                            </w:p>
                          </w:txbxContent>
                        </v:textbox>
                      </v:rect>
                      <v:rect id="Rectangle 165890" style="position:absolute;width:4484;height:1323;left:-297;top:4565;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T/N</w:t>
                              </w:r>
                            </w:p>
                          </w:txbxContent>
                        </v:textbox>
                      </v:rect>
                      <v:rect id="Rectangle 16393" style="position:absolute;width:464;height:1323;left:1709;top:3219;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i w:val="1"/>
                                  <w:sz w:val="16"/>
                                </w:rPr>
                                <w:t xml:space="preserve"> </w:t>
                              </w:r>
                            </w:p>
                          </w:txbxContent>
                        </v:textbox>
                      </v:rect>
                    </v:group>
                  </w:pict>
                </mc:Fallback>
              </mc:AlternateContent>
            </w:r>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FABF8F"/>
          </w:tcPr>
          <w:p w:rsidR="00B32C48" w:rsidRDefault="00607B89">
            <w:pPr>
              <w:spacing w:after="0" w:line="259" w:lineRule="auto"/>
              <w:ind w:left="331" w:right="0" w:firstLine="0"/>
              <w:jc w:val="left"/>
            </w:pPr>
            <w:r>
              <w:rPr>
                <w:rFonts w:ascii="Calibri" w:eastAsia="Calibri" w:hAnsi="Calibri" w:cs="Calibri"/>
                <w:noProof/>
              </w:rPr>
              <mc:AlternateContent>
                <mc:Choice Requires="wpg">
                  <w:drawing>
                    <wp:inline distT="0" distB="0" distL="0" distR="0">
                      <wp:extent cx="99515" cy="1324606"/>
                      <wp:effectExtent l="0" t="0" r="0" b="0"/>
                      <wp:docPr id="172183" name="Group 172183"/>
                      <wp:cNvGraphicFramePr/>
                      <a:graphic xmlns:a="http://schemas.openxmlformats.org/drawingml/2006/main">
                        <a:graphicData uri="http://schemas.microsoft.com/office/word/2010/wordprocessingGroup">
                          <wpg:wgp>
                            <wpg:cNvGrpSpPr/>
                            <wpg:grpSpPr>
                              <a:xfrm>
                                <a:off x="0" y="0"/>
                                <a:ext cx="99515" cy="1324606"/>
                                <a:chOff x="0" y="0"/>
                                <a:chExt cx="99515" cy="1324606"/>
                              </a:xfrm>
                            </wpg:grpSpPr>
                            <wps:wsp>
                              <wps:cNvPr id="16396" name="Rectangle 16396"/>
                              <wps:cNvSpPr/>
                              <wps:spPr>
                                <a:xfrm rot="-5399999">
                                  <a:off x="-792236" y="400014"/>
                                  <a:ext cx="1716829"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Zadanie zlecone (T/N)</w:t>
                                    </w:r>
                                  </w:p>
                                </w:txbxContent>
                              </wps:txbx>
                              <wps:bodyPr horzOverflow="overflow" vert="horz" lIns="0" tIns="0" rIns="0" bIns="0" rtlCol="0">
                                <a:noAutofit/>
                              </wps:bodyPr>
                            </wps:wsp>
                            <wps:wsp>
                              <wps:cNvPr id="16397" name="Rectangle 16397"/>
                              <wps:cNvSpPr/>
                              <wps:spPr>
                                <a:xfrm rot="-5399999">
                                  <a:off x="42955" y="-54478"/>
                                  <a:ext cx="46445"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i/>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72183" style="width:7.83586pt;height:104.3pt;mso-position-horizontal-relative:char;mso-position-vertical-relative:line" coordsize="995,13246">
                      <v:rect id="Rectangle 16396" style="position:absolute;width:17168;height:1323;left:-7922;top:4000;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Zadanie zlecone (T/N)</w:t>
                              </w:r>
                            </w:p>
                          </w:txbxContent>
                        </v:textbox>
                      </v:rect>
                      <v:rect id="Rectangle 16397" style="position:absolute;width:464;height:1323;left:429;top:-544;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i w:val="1"/>
                                  <w:sz w:val="16"/>
                                </w:rPr>
                                <w:t xml:space="preserve"> </w:t>
                              </w:r>
                            </w:p>
                          </w:txbxContent>
                        </v:textbox>
                      </v:rect>
                    </v:group>
                  </w:pict>
                </mc:Fallback>
              </mc:AlternateContent>
            </w:r>
          </w:p>
        </w:tc>
        <w:tc>
          <w:tcPr>
            <w:tcW w:w="713" w:type="dxa"/>
            <w:vMerge w:val="restart"/>
            <w:tcBorders>
              <w:top w:val="single" w:sz="4" w:space="0" w:color="000000"/>
              <w:left w:val="single" w:sz="4" w:space="0" w:color="000000"/>
              <w:bottom w:val="single" w:sz="4" w:space="0" w:color="000000"/>
              <w:right w:val="single" w:sz="4" w:space="0" w:color="000000"/>
            </w:tcBorders>
            <w:shd w:val="clear" w:color="auto" w:fill="FABF8F"/>
          </w:tcPr>
          <w:p w:rsidR="00B32C48" w:rsidRDefault="00607B89">
            <w:pPr>
              <w:spacing w:after="0" w:line="259" w:lineRule="auto"/>
              <w:ind w:left="326" w:right="0" w:firstLine="0"/>
              <w:jc w:val="left"/>
            </w:pPr>
            <w:r>
              <w:rPr>
                <w:rFonts w:ascii="Calibri" w:eastAsia="Calibri" w:hAnsi="Calibri" w:cs="Calibri"/>
                <w:noProof/>
              </w:rPr>
              <mc:AlternateContent>
                <mc:Choice Requires="wpg">
                  <w:drawing>
                    <wp:inline distT="0" distB="0" distL="0" distR="0">
                      <wp:extent cx="99515" cy="1331845"/>
                      <wp:effectExtent l="0" t="0" r="0" b="0"/>
                      <wp:docPr id="172202" name="Group 172202"/>
                      <wp:cNvGraphicFramePr/>
                      <a:graphic xmlns:a="http://schemas.openxmlformats.org/drawingml/2006/main">
                        <a:graphicData uri="http://schemas.microsoft.com/office/word/2010/wordprocessingGroup">
                          <wpg:wgp>
                            <wpg:cNvGrpSpPr/>
                            <wpg:grpSpPr>
                              <a:xfrm>
                                <a:off x="0" y="0"/>
                                <a:ext cx="99515" cy="1331845"/>
                                <a:chOff x="0" y="0"/>
                                <a:chExt cx="99515" cy="1331845"/>
                              </a:xfrm>
                            </wpg:grpSpPr>
                            <wps:wsp>
                              <wps:cNvPr id="16400" name="Rectangle 16400"/>
                              <wps:cNvSpPr/>
                              <wps:spPr>
                                <a:xfrm rot="-5399999">
                                  <a:off x="-143298" y="1056190"/>
                                  <a:ext cx="418954" cy="132356"/>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Cross</w:t>
                                    </w:r>
                                  </w:p>
                                </w:txbxContent>
                              </wps:txbx>
                              <wps:bodyPr horzOverflow="overflow" vert="horz" lIns="0" tIns="0" rIns="0" bIns="0" rtlCol="0">
                                <a:noAutofit/>
                              </wps:bodyPr>
                            </wps:wsp>
                            <wps:wsp>
                              <wps:cNvPr id="16401" name="Rectangle 16401"/>
                              <wps:cNvSpPr/>
                              <wps:spPr>
                                <a:xfrm rot="-5399999">
                                  <a:off x="33585" y="917607"/>
                                  <a:ext cx="65186"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w:t>
                                    </w:r>
                                  </w:p>
                                </w:txbxContent>
                              </wps:txbx>
                              <wps:bodyPr horzOverflow="overflow" vert="horz" lIns="0" tIns="0" rIns="0" bIns="0" rtlCol="0">
                                <a:noAutofit/>
                              </wps:bodyPr>
                            </wps:wsp>
                            <wps:wsp>
                              <wps:cNvPr id="16402" name="Rectangle 16402"/>
                              <wps:cNvSpPr/>
                              <wps:spPr>
                                <a:xfrm rot="-5399999">
                                  <a:off x="-554648" y="280605"/>
                                  <a:ext cx="1241653" cy="132355"/>
                                </a:xfrm>
                                <a:prstGeom prst="rect">
                                  <a:avLst/>
                                </a:prstGeom>
                                <a:ln>
                                  <a:noFill/>
                                </a:ln>
                              </wps:spPr>
                              <wps:txbx>
                                <w:txbxContent>
                                  <w:p w:rsidR="00B32C48" w:rsidRDefault="00607B89">
                                    <w:pPr>
                                      <w:spacing w:after="160" w:line="259" w:lineRule="auto"/>
                                      <w:ind w:left="0" w:right="0" w:firstLine="0"/>
                                      <w:jc w:val="left"/>
                                    </w:pPr>
                                    <w:proofErr w:type="spellStart"/>
                                    <w:r>
                                      <w:rPr>
                                        <w:rFonts w:ascii="Verdana" w:eastAsia="Verdana" w:hAnsi="Verdana" w:cs="Verdana"/>
                                        <w:b/>
                                        <w:sz w:val="16"/>
                                      </w:rPr>
                                      <w:t>financing</w:t>
                                    </w:r>
                                    <w:proofErr w:type="spellEnd"/>
                                    <w:r>
                                      <w:rPr>
                                        <w:rFonts w:ascii="Verdana" w:eastAsia="Verdana" w:hAnsi="Verdana" w:cs="Verdana"/>
                                        <w:b/>
                                        <w:sz w:val="16"/>
                                      </w:rPr>
                                      <w:t xml:space="preserve"> (T/N) </w:t>
                                    </w:r>
                                  </w:p>
                                </w:txbxContent>
                              </wps:txbx>
                              <wps:bodyPr horzOverflow="overflow" vert="horz" lIns="0" tIns="0" rIns="0" bIns="0" rtlCol="0">
                                <a:noAutofit/>
                              </wps:bodyPr>
                            </wps:wsp>
                            <wps:wsp>
                              <wps:cNvPr id="16403" name="Rectangle 16403"/>
                              <wps:cNvSpPr/>
                              <wps:spPr>
                                <a:xfrm rot="-5399999">
                                  <a:off x="42955" y="-54478"/>
                                  <a:ext cx="46445"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72202" style="width:7.83586pt;height:104.87pt;mso-position-horizontal-relative:char;mso-position-vertical-relative:line" coordsize="995,13318">
                      <v:rect id="Rectangle 16400" style="position:absolute;width:4189;height:1323;left:-1432;top:10561;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Cross</w:t>
                              </w:r>
                            </w:p>
                          </w:txbxContent>
                        </v:textbox>
                      </v:rect>
                      <v:rect id="Rectangle 16401" style="position:absolute;width:651;height:1323;left:335;top:9176;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w:t>
                              </w:r>
                            </w:p>
                          </w:txbxContent>
                        </v:textbox>
                      </v:rect>
                      <v:rect id="Rectangle 16402" style="position:absolute;width:12416;height:1323;left:-5546;top:2806;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financing (T/N) </w:t>
                              </w:r>
                            </w:p>
                          </w:txbxContent>
                        </v:textbox>
                      </v:rect>
                      <v:rect id="Rectangle 16403" style="position:absolute;width:464;height:1323;left:429;top:-544;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 </w:t>
                              </w:r>
                            </w:p>
                          </w:txbxContent>
                        </v:textbox>
                      </v:rect>
                    </v:group>
                  </w:pict>
                </mc:Fallback>
              </mc:AlternateContent>
            </w:r>
          </w:p>
        </w:tc>
        <w:tc>
          <w:tcPr>
            <w:tcW w:w="634" w:type="dxa"/>
            <w:vMerge w:val="restart"/>
            <w:tcBorders>
              <w:top w:val="single" w:sz="4" w:space="0" w:color="000000"/>
              <w:left w:val="single" w:sz="4" w:space="0" w:color="000000"/>
              <w:bottom w:val="single" w:sz="4" w:space="0" w:color="000000"/>
              <w:right w:val="single" w:sz="4" w:space="0" w:color="000000"/>
            </w:tcBorders>
            <w:shd w:val="clear" w:color="auto" w:fill="FABF8F"/>
          </w:tcPr>
          <w:p w:rsidR="00B32C48" w:rsidRDefault="00607B89">
            <w:pPr>
              <w:spacing w:after="0" w:line="259" w:lineRule="auto"/>
              <w:ind w:left="287" w:right="0" w:firstLine="0"/>
              <w:jc w:val="left"/>
            </w:pPr>
            <w:r>
              <w:rPr>
                <w:rFonts w:ascii="Calibri" w:eastAsia="Calibri" w:hAnsi="Calibri" w:cs="Calibri"/>
                <w:noProof/>
              </w:rPr>
              <mc:AlternateContent>
                <mc:Choice Requires="wpg">
                  <w:drawing>
                    <wp:inline distT="0" distB="0" distL="0" distR="0">
                      <wp:extent cx="99515" cy="1173349"/>
                      <wp:effectExtent l="0" t="0" r="0" b="0"/>
                      <wp:docPr id="172206" name="Group 172206"/>
                      <wp:cNvGraphicFramePr/>
                      <a:graphic xmlns:a="http://schemas.openxmlformats.org/drawingml/2006/main">
                        <a:graphicData uri="http://schemas.microsoft.com/office/word/2010/wordprocessingGroup">
                          <wpg:wgp>
                            <wpg:cNvGrpSpPr/>
                            <wpg:grpSpPr>
                              <a:xfrm>
                                <a:off x="0" y="0"/>
                                <a:ext cx="99515" cy="1173349"/>
                                <a:chOff x="0" y="0"/>
                                <a:chExt cx="99515" cy="1173349"/>
                              </a:xfrm>
                            </wpg:grpSpPr>
                            <wps:wsp>
                              <wps:cNvPr id="16406" name="Rectangle 16406"/>
                              <wps:cNvSpPr/>
                              <wps:spPr>
                                <a:xfrm rot="-5399999">
                                  <a:off x="-692013" y="348979"/>
                                  <a:ext cx="1516384"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Środki trwałe (T/N)</w:t>
                                    </w:r>
                                  </w:p>
                                </w:txbxContent>
                              </wps:txbx>
                              <wps:bodyPr horzOverflow="overflow" vert="horz" lIns="0" tIns="0" rIns="0" bIns="0" rtlCol="0">
                                <a:noAutofit/>
                              </wps:bodyPr>
                            </wps:wsp>
                            <wps:wsp>
                              <wps:cNvPr id="16407" name="Rectangle 16407"/>
                              <wps:cNvSpPr/>
                              <wps:spPr>
                                <a:xfrm rot="-5399999">
                                  <a:off x="42955" y="-54478"/>
                                  <a:ext cx="46445"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72206" style="width:7.83585pt;height:92.3897pt;mso-position-horizontal-relative:char;mso-position-vertical-relative:line" coordsize="995,11733">
                      <v:rect id="Rectangle 16406" style="position:absolute;width:15163;height:1323;left:-6920;top:3489;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Środki trwałe (T/N)</w:t>
                              </w:r>
                            </w:p>
                          </w:txbxContent>
                        </v:textbox>
                      </v:rect>
                      <v:rect id="Rectangle 16407" style="position:absolute;width:464;height:1323;left:429;top:-544;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 </w:t>
                              </w:r>
                            </w:p>
                          </w:txbxContent>
                        </v:textbox>
                      </v:rect>
                    </v:group>
                  </w:pict>
                </mc:Fallback>
              </mc:AlternateContent>
            </w:r>
          </w:p>
        </w:tc>
        <w:tc>
          <w:tcPr>
            <w:tcW w:w="784" w:type="dxa"/>
            <w:vMerge w:val="restart"/>
            <w:tcBorders>
              <w:top w:val="single" w:sz="4" w:space="0" w:color="000000"/>
              <w:left w:val="single" w:sz="4" w:space="0" w:color="000000"/>
              <w:bottom w:val="single" w:sz="4" w:space="0" w:color="000000"/>
              <w:right w:val="single" w:sz="4" w:space="0" w:color="000000"/>
            </w:tcBorders>
            <w:shd w:val="clear" w:color="auto" w:fill="FABF8F"/>
          </w:tcPr>
          <w:p w:rsidR="00B32C48" w:rsidRDefault="00607B89">
            <w:pPr>
              <w:spacing w:after="0" w:line="259" w:lineRule="auto"/>
              <w:ind w:left="264" w:right="0" w:firstLine="0"/>
              <w:jc w:val="left"/>
            </w:pPr>
            <w:r>
              <w:rPr>
                <w:rFonts w:ascii="Calibri" w:eastAsia="Calibri" w:hAnsi="Calibri" w:cs="Calibri"/>
                <w:noProof/>
              </w:rPr>
              <mc:AlternateContent>
                <mc:Choice Requires="wpg">
                  <w:drawing>
                    <wp:inline distT="0" distB="0" distL="0" distR="0">
                      <wp:extent cx="226007" cy="1456265"/>
                      <wp:effectExtent l="0" t="0" r="0" b="0"/>
                      <wp:docPr id="172210" name="Group 172210"/>
                      <wp:cNvGraphicFramePr/>
                      <a:graphic xmlns:a="http://schemas.openxmlformats.org/drawingml/2006/main">
                        <a:graphicData uri="http://schemas.microsoft.com/office/word/2010/wordprocessingGroup">
                          <wpg:wgp>
                            <wpg:cNvGrpSpPr/>
                            <wpg:grpSpPr>
                              <a:xfrm>
                                <a:off x="0" y="0"/>
                                <a:ext cx="226007" cy="1456265"/>
                                <a:chOff x="0" y="0"/>
                                <a:chExt cx="226007" cy="1456265"/>
                              </a:xfrm>
                            </wpg:grpSpPr>
                            <wps:wsp>
                              <wps:cNvPr id="16410" name="Rectangle 16410"/>
                              <wps:cNvSpPr/>
                              <wps:spPr>
                                <a:xfrm rot="-5399999">
                                  <a:off x="-902237" y="421671"/>
                                  <a:ext cx="1936833"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 xml:space="preserve">Wydatki ponoszone poza </w:t>
                                    </w:r>
                                  </w:p>
                                </w:txbxContent>
                              </wps:txbx>
                              <wps:bodyPr horzOverflow="overflow" vert="horz" lIns="0" tIns="0" rIns="0" bIns="0" rtlCol="0">
                                <a:noAutofit/>
                              </wps:bodyPr>
                            </wps:wsp>
                            <wps:wsp>
                              <wps:cNvPr id="16412" name="Rectangle 16412"/>
                              <wps:cNvSpPr/>
                              <wps:spPr>
                                <a:xfrm rot="-5399999">
                                  <a:off x="-387143" y="534048"/>
                                  <a:ext cx="1159628" cy="132355"/>
                                </a:xfrm>
                                <a:prstGeom prst="rect">
                                  <a:avLst/>
                                </a:prstGeom>
                                <a:ln>
                                  <a:noFill/>
                                </a:ln>
                              </wps:spPr>
                              <wps:txbx>
                                <w:txbxContent>
                                  <w:p w:rsidR="00B32C48" w:rsidRDefault="00607B89">
                                    <w:pPr>
                                      <w:spacing w:after="160" w:line="259" w:lineRule="auto"/>
                                      <w:ind w:left="0" w:right="0" w:firstLine="0"/>
                                      <w:jc w:val="left"/>
                                    </w:pPr>
                                    <w:proofErr w:type="spellStart"/>
                                    <w:r>
                                      <w:rPr>
                                        <w:rFonts w:ascii="Verdana" w:eastAsia="Verdana" w:hAnsi="Verdana" w:cs="Verdana"/>
                                        <w:b/>
                                        <w:sz w:val="16"/>
                                      </w:rPr>
                                      <w:t>teryt</w:t>
                                    </w:r>
                                    <w:proofErr w:type="spellEnd"/>
                                    <w:r>
                                      <w:rPr>
                                        <w:rFonts w:ascii="Verdana" w:eastAsia="Verdana" w:hAnsi="Verdana" w:cs="Verdana"/>
                                        <w:b/>
                                        <w:sz w:val="16"/>
                                      </w:rPr>
                                      <w:t>. UE (T/N)</w:t>
                                    </w:r>
                                  </w:p>
                                </w:txbxContent>
                              </wps:txbx>
                              <wps:bodyPr horzOverflow="overflow" vert="horz" lIns="0" tIns="0" rIns="0" bIns="0" rtlCol="0">
                                <a:noAutofit/>
                              </wps:bodyPr>
                            </wps:wsp>
                            <wps:wsp>
                              <wps:cNvPr id="16413" name="Rectangle 16413"/>
                              <wps:cNvSpPr/>
                              <wps:spPr>
                                <a:xfrm rot="-5399999">
                                  <a:off x="169447" y="220435"/>
                                  <a:ext cx="46445"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72210" style="width:17.7958pt;height:114.667pt;mso-position-horizontal-relative:char;mso-position-vertical-relative:line" coordsize="2260,14562">
                      <v:rect id="Rectangle 16410" style="position:absolute;width:19368;height:1323;left:-9022;top:4216;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Wydatki ponoszone poza </w:t>
                              </w:r>
                            </w:p>
                          </w:txbxContent>
                        </v:textbox>
                      </v:rect>
                      <v:rect id="Rectangle 16412" style="position:absolute;width:11596;height:1323;left:-3871;top:5340;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teryt. UE (T/N)</w:t>
                              </w:r>
                            </w:p>
                          </w:txbxContent>
                        </v:textbox>
                      </v:rect>
                      <v:rect id="Rectangle 16413" style="position:absolute;width:464;height:1323;left:1694;top:2204;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 </w:t>
                              </w:r>
                            </w:p>
                          </w:txbxContent>
                        </v:textbox>
                      </v:rect>
                    </v:group>
                  </w:pict>
                </mc:Fallback>
              </mc:AlternateContent>
            </w:r>
          </w:p>
        </w:tc>
        <w:tc>
          <w:tcPr>
            <w:tcW w:w="682" w:type="dxa"/>
            <w:vMerge w:val="restart"/>
            <w:tcBorders>
              <w:top w:val="single" w:sz="4" w:space="0" w:color="000000"/>
              <w:left w:val="single" w:sz="4" w:space="0" w:color="000000"/>
              <w:bottom w:val="single" w:sz="4" w:space="0" w:color="000000"/>
              <w:right w:val="single" w:sz="4" w:space="0" w:color="000000"/>
            </w:tcBorders>
            <w:shd w:val="clear" w:color="auto" w:fill="FABF8F"/>
          </w:tcPr>
          <w:p w:rsidR="00B32C48" w:rsidRDefault="00607B89">
            <w:pPr>
              <w:spacing w:after="0" w:line="259" w:lineRule="auto"/>
              <w:ind w:left="313" w:right="0" w:firstLine="0"/>
              <w:jc w:val="left"/>
            </w:pPr>
            <w:r>
              <w:rPr>
                <w:rFonts w:ascii="Calibri" w:eastAsia="Calibri" w:hAnsi="Calibri" w:cs="Calibri"/>
                <w:noProof/>
              </w:rPr>
              <mc:AlternateContent>
                <mc:Choice Requires="wpg">
                  <w:drawing>
                    <wp:inline distT="0" distB="0" distL="0" distR="0">
                      <wp:extent cx="99515" cy="1365754"/>
                      <wp:effectExtent l="0" t="0" r="0" b="0"/>
                      <wp:docPr id="172214" name="Group 172214"/>
                      <wp:cNvGraphicFramePr/>
                      <a:graphic xmlns:a="http://schemas.openxmlformats.org/drawingml/2006/main">
                        <a:graphicData uri="http://schemas.microsoft.com/office/word/2010/wordprocessingGroup">
                          <wpg:wgp>
                            <wpg:cNvGrpSpPr/>
                            <wpg:grpSpPr>
                              <a:xfrm>
                                <a:off x="0" y="0"/>
                                <a:ext cx="99515" cy="1365754"/>
                                <a:chOff x="0" y="0"/>
                                <a:chExt cx="99515" cy="1365754"/>
                              </a:xfrm>
                            </wpg:grpSpPr>
                            <wps:wsp>
                              <wps:cNvPr id="16416" name="Rectangle 16416"/>
                              <wps:cNvSpPr/>
                              <wps:spPr>
                                <a:xfrm rot="-5399999">
                                  <a:off x="-726439" y="506958"/>
                                  <a:ext cx="1585236"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Pomoc publiczna (T/</w:t>
                                    </w:r>
                                  </w:p>
                                </w:txbxContent>
                              </wps:txbx>
                              <wps:bodyPr horzOverflow="overflow" vert="horz" lIns="0" tIns="0" rIns="0" bIns="0" rtlCol="0">
                                <a:noAutofit/>
                              </wps:bodyPr>
                            </wps:wsp>
                            <wps:wsp>
                              <wps:cNvPr id="16417" name="Rectangle 16417"/>
                              <wps:cNvSpPr/>
                              <wps:spPr>
                                <a:xfrm rot="-5399999">
                                  <a:off x="-28713" y="14059"/>
                                  <a:ext cx="189784"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N)</w:t>
                                    </w:r>
                                  </w:p>
                                </w:txbxContent>
                              </wps:txbx>
                              <wps:bodyPr horzOverflow="overflow" vert="horz" lIns="0" tIns="0" rIns="0" bIns="0" rtlCol="0">
                                <a:noAutofit/>
                              </wps:bodyPr>
                            </wps:wsp>
                            <wps:wsp>
                              <wps:cNvPr id="16418" name="Rectangle 16418"/>
                              <wps:cNvSpPr/>
                              <wps:spPr>
                                <a:xfrm rot="-5399999">
                                  <a:off x="42955" y="-54478"/>
                                  <a:ext cx="46445"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72214" style="width:7.83585pt;height:107.54pt;mso-position-horizontal-relative:char;mso-position-vertical-relative:line" coordsize="995,13657">
                      <v:rect id="Rectangle 16416" style="position:absolute;width:15852;height:1323;left:-7264;top:5069;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Pomoc publiczna (T/</w:t>
                              </w:r>
                            </w:p>
                          </w:txbxContent>
                        </v:textbox>
                      </v:rect>
                      <v:rect id="Rectangle 16417" style="position:absolute;width:1897;height:1323;left:-287;top:140;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N)</w:t>
                              </w:r>
                            </w:p>
                          </w:txbxContent>
                        </v:textbox>
                      </v:rect>
                      <v:rect id="Rectangle 16418" style="position:absolute;width:464;height:1323;left:429;top:-544;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 </w:t>
                              </w:r>
                            </w:p>
                          </w:txbxContent>
                        </v:textbox>
                      </v:rect>
                    </v:group>
                  </w:pict>
                </mc:Fallback>
              </mc:AlternateContent>
            </w:r>
          </w:p>
        </w:tc>
        <w:tc>
          <w:tcPr>
            <w:tcW w:w="736" w:type="dxa"/>
            <w:vMerge w:val="restart"/>
            <w:tcBorders>
              <w:top w:val="single" w:sz="4" w:space="0" w:color="000000"/>
              <w:left w:val="single" w:sz="4" w:space="0" w:color="000000"/>
              <w:bottom w:val="single" w:sz="4" w:space="0" w:color="000000"/>
              <w:right w:val="single" w:sz="4" w:space="0" w:color="000000"/>
            </w:tcBorders>
            <w:shd w:val="clear" w:color="auto" w:fill="FABF8F"/>
          </w:tcPr>
          <w:p w:rsidR="00B32C48" w:rsidRDefault="00607B89">
            <w:pPr>
              <w:spacing w:after="0" w:line="259" w:lineRule="auto"/>
              <w:ind w:left="339" w:right="0" w:firstLine="0"/>
              <w:jc w:val="left"/>
            </w:pPr>
            <w:r>
              <w:rPr>
                <w:rFonts w:ascii="Calibri" w:eastAsia="Calibri" w:hAnsi="Calibri" w:cs="Calibri"/>
                <w:noProof/>
              </w:rPr>
              <mc:AlternateContent>
                <mc:Choice Requires="wpg">
                  <w:drawing>
                    <wp:inline distT="0" distB="0" distL="0" distR="0">
                      <wp:extent cx="99515" cy="1446526"/>
                      <wp:effectExtent l="0" t="0" r="0" b="0"/>
                      <wp:docPr id="172218" name="Group 172218"/>
                      <wp:cNvGraphicFramePr/>
                      <a:graphic xmlns:a="http://schemas.openxmlformats.org/drawingml/2006/main">
                        <a:graphicData uri="http://schemas.microsoft.com/office/word/2010/wordprocessingGroup">
                          <wpg:wgp>
                            <wpg:cNvGrpSpPr/>
                            <wpg:grpSpPr>
                              <a:xfrm>
                                <a:off x="0" y="0"/>
                                <a:ext cx="99515" cy="1446526"/>
                                <a:chOff x="0" y="0"/>
                                <a:chExt cx="99515" cy="1446526"/>
                              </a:xfrm>
                            </wpg:grpSpPr>
                            <wps:wsp>
                              <wps:cNvPr id="16421" name="Rectangle 16421"/>
                              <wps:cNvSpPr/>
                              <wps:spPr>
                                <a:xfrm rot="-5399999">
                                  <a:off x="-211404" y="1102765"/>
                                  <a:ext cx="555165"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 xml:space="preserve">Pomoc </w:t>
                                    </w:r>
                                  </w:p>
                                </w:txbxContent>
                              </wps:txbx>
                              <wps:bodyPr horzOverflow="overflow" vert="horz" lIns="0" tIns="0" rIns="0" bIns="0" rtlCol="0">
                                <a:noAutofit/>
                              </wps:bodyPr>
                            </wps:wsp>
                            <wps:wsp>
                              <wps:cNvPr id="16422" name="Rectangle 16422"/>
                              <wps:cNvSpPr/>
                              <wps:spPr>
                                <a:xfrm rot="-5399999">
                                  <a:off x="-348905" y="547307"/>
                                  <a:ext cx="830168"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i/>
                                        <w:sz w:val="16"/>
                                      </w:rPr>
                                      <w:t xml:space="preserve">de </w:t>
                                    </w:r>
                                    <w:proofErr w:type="spellStart"/>
                                    <w:r>
                                      <w:rPr>
                                        <w:rFonts w:ascii="Verdana" w:eastAsia="Verdana" w:hAnsi="Verdana" w:cs="Verdana"/>
                                        <w:b/>
                                        <w:i/>
                                        <w:sz w:val="16"/>
                                      </w:rPr>
                                      <w:t>minimis</w:t>
                                    </w:r>
                                    <w:proofErr w:type="spellEnd"/>
                                  </w:p>
                                </w:txbxContent>
                              </wps:txbx>
                              <wps:bodyPr horzOverflow="overflow" vert="horz" lIns="0" tIns="0" rIns="0" bIns="0" rtlCol="0">
                                <a:noAutofit/>
                              </wps:bodyPr>
                            </wps:wsp>
                            <wps:wsp>
                              <wps:cNvPr id="16423" name="Rectangle 16423"/>
                              <wps:cNvSpPr/>
                              <wps:spPr>
                                <a:xfrm rot="-5399999">
                                  <a:off x="42955" y="314328"/>
                                  <a:ext cx="46445"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 xml:space="preserve"> </w:t>
                                    </w:r>
                                  </w:p>
                                </w:txbxContent>
                              </wps:txbx>
                              <wps:bodyPr horzOverflow="overflow" vert="horz" lIns="0" tIns="0" rIns="0" bIns="0" rtlCol="0">
                                <a:noAutofit/>
                              </wps:bodyPr>
                            </wps:wsp>
                            <wps:wsp>
                              <wps:cNvPr id="165891" name="Rectangle 165891"/>
                              <wps:cNvSpPr/>
                              <wps:spPr>
                                <a:xfrm rot="-5399999">
                                  <a:off x="-16939" y="219381"/>
                                  <a:ext cx="446522"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w:t>
                                    </w:r>
                                  </w:p>
                                </w:txbxContent>
                              </wps:txbx>
                              <wps:bodyPr horzOverflow="overflow" vert="horz" lIns="0" tIns="0" rIns="0" bIns="0" rtlCol="0">
                                <a:noAutofit/>
                              </wps:bodyPr>
                            </wps:wsp>
                            <wps:wsp>
                              <wps:cNvPr id="165892" name="Rectangle 165892"/>
                              <wps:cNvSpPr/>
                              <wps:spPr>
                                <a:xfrm rot="-5399999">
                                  <a:off x="-297225" y="-60904"/>
                                  <a:ext cx="446522"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w:t>
                                    </w:r>
                                  </w:p>
                                </w:txbxContent>
                              </wps:txbx>
                              <wps:bodyPr horzOverflow="overflow" vert="horz" lIns="0" tIns="0" rIns="0" bIns="0" rtlCol="0">
                                <a:noAutofit/>
                              </wps:bodyPr>
                            </wps:wsp>
                            <wps:wsp>
                              <wps:cNvPr id="165893" name="Rectangle 165893"/>
                              <wps:cNvSpPr/>
                              <wps:spPr>
                                <a:xfrm rot="-5399999">
                                  <a:off x="-156623" y="79697"/>
                                  <a:ext cx="446522"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T/N</w:t>
                                    </w:r>
                                  </w:p>
                                </w:txbxContent>
                              </wps:txbx>
                              <wps:bodyPr horzOverflow="overflow" vert="horz" lIns="0" tIns="0" rIns="0" bIns="0" rtlCol="0">
                                <a:noAutofit/>
                              </wps:bodyPr>
                            </wps:wsp>
                            <wps:wsp>
                              <wps:cNvPr id="16425" name="Rectangle 16425"/>
                              <wps:cNvSpPr/>
                              <wps:spPr>
                                <a:xfrm rot="-5399999">
                                  <a:off x="42956" y="-54479"/>
                                  <a:ext cx="46445"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72218" style="width:7.83585pt;height:113.9pt;mso-position-horizontal-relative:char;mso-position-vertical-relative:line" coordsize="995,14465">
                      <v:rect id="Rectangle 16421" style="position:absolute;width:5551;height:1323;left:-2114;top:11027;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Pomoc </w:t>
                              </w:r>
                            </w:p>
                          </w:txbxContent>
                        </v:textbox>
                      </v:rect>
                      <v:rect id="Rectangle 16422" style="position:absolute;width:8301;height:1323;left:-3489;top:5473;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i w:val="1"/>
                                  <w:sz w:val="16"/>
                                </w:rPr>
                                <w:t xml:space="preserve">de minimis</w:t>
                              </w:r>
                            </w:p>
                          </w:txbxContent>
                        </v:textbox>
                      </v:rect>
                      <v:rect id="Rectangle 16423" style="position:absolute;width:464;height:1323;left:429;top:3143;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 </w:t>
                              </w:r>
                            </w:p>
                          </w:txbxContent>
                        </v:textbox>
                      </v:rect>
                      <v:rect id="Rectangle 165891" style="position:absolute;width:4465;height:1323;left:-169;top:2193;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w:t>
                              </w:r>
                            </w:p>
                          </w:txbxContent>
                        </v:textbox>
                      </v:rect>
                      <v:rect id="Rectangle 165892" style="position:absolute;width:4465;height:1323;left:-2972;top:-609;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w:t>
                              </w:r>
                            </w:p>
                          </w:txbxContent>
                        </v:textbox>
                      </v:rect>
                      <v:rect id="Rectangle 165893" style="position:absolute;width:4465;height:1323;left:-1566;top:796;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T/N</w:t>
                              </w:r>
                            </w:p>
                          </w:txbxContent>
                        </v:textbox>
                      </v:rect>
                      <v:rect id="Rectangle 16425" style="position:absolute;width:464;height:1323;left:429;top:-544;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 </w:t>
                              </w:r>
                            </w:p>
                          </w:txbxContent>
                        </v:textbox>
                      </v:rect>
                    </v:group>
                  </w:pict>
                </mc:Fallback>
              </mc:AlternateConten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FABF8F"/>
          </w:tcPr>
          <w:p w:rsidR="00B32C48" w:rsidRDefault="00607B89">
            <w:pPr>
              <w:spacing w:after="0" w:line="259" w:lineRule="auto"/>
              <w:ind w:left="127" w:right="0" w:firstLine="0"/>
              <w:jc w:val="left"/>
            </w:pPr>
            <w:r>
              <w:rPr>
                <w:rFonts w:ascii="Calibri" w:eastAsia="Calibri" w:hAnsi="Calibri" w:cs="Calibri"/>
                <w:noProof/>
              </w:rPr>
              <mc:AlternateContent>
                <mc:Choice Requires="wpg">
                  <w:drawing>
                    <wp:inline distT="0" distB="0" distL="0" distR="0">
                      <wp:extent cx="352499" cy="767965"/>
                      <wp:effectExtent l="0" t="0" r="0" b="0"/>
                      <wp:docPr id="172237" name="Group 172237"/>
                      <wp:cNvGraphicFramePr/>
                      <a:graphic xmlns:a="http://schemas.openxmlformats.org/drawingml/2006/main">
                        <a:graphicData uri="http://schemas.microsoft.com/office/word/2010/wordprocessingGroup">
                          <wpg:wgp>
                            <wpg:cNvGrpSpPr/>
                            <wpg:grpSpPr>
                              <a:xfrm>
                                <a:off x="0" y="0"/>
                                <a:ext cx="352499" cy="767965"/>
                                <a:chOff x="0" y="0"/>
                                <a:chExt cx="352499" cy="767965"/>
                              </a:xfrm>
                            </wpg:grpSpPr>
                            <wps:wsp>
                              <wps:cNvPr id="16428" name="Rectangle 16428"/>
                              <wps:cNvSpPr/>
                              <wps:spPr>
                                <a:xfrm rot="-5399999">
                                  <a:off x="-215138" y="265022"/>
                                  <a:ext cx="562635"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Stawka</w:t>
                                    </w:r>
                                  </w:p>
                                </w:txbxContent>
                              </wps:txbx>
                              <wps:bodyPr horzOverflow="overflow" vert="horz" lIns="0" tIns="0" rIns="0" bIns="0" rtlCol="0">
                                <a:noAutofit/>
                              </wps:bodyPr>
                            </wps:wsp>
                            <wps:wsp>
                              <wps:cNvPr id="16429" name="Rectangle 16429"/>
                              <wps:cNvSpPr/>
                              <wps:spPr>
                                <a:xfrm rot="-5399999">
                                  <a:off x="42955" y="100969"/>
                                  <a:ext cx="46445"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 xml:space="preserve"> </w:t>
                                    </w:r>
                                  </w:p>
                                </w:txbxContent>
                              </wps:txbx>
                              <wps:bodyPr horzOverflow="overflow" vert="horz" lIns="0" tIns="0" rIns="0" bIns="0" rtlCol="0">
                                <a:noAutofit/>
                              </wps:bodyPr>
                            </wps:wsp>
                            <wps:wsp>
                              <wps:cNvPr id="16431" name="Rectangle 16431"/>
                              <wps:cNvSpPr/>
                              <wps:spPr>
                                <a:xfrm rot="-5399999">
                                  <a:off x="-295475" y="213641"/>
                                  <a:ext cx="976292"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jednostkowa</w:t>
                                    </w:r>
                                  </w:p>
                                </w:txbxContent>
                              </wps:txbx>
                              <wps:bodyPr horzOverflow="overflow" vert="horz" lIns="0" tIns="0" rIns="0" bIns="0" rtlCol="0">
                                <a:noAutofit/>
                              </wps:bodyPr>
                            </wps:wsp>
                            <wps:wsp>
                              <wps:cNvPr id="16432" name="Rectangle 16432"/>
                              <wps:cNvSpPr/>
                              <wps:spPr>
                                <a:xfrm rot="-5399999">
                                  <a:off x="169447" y="-54478"/>
                                  <a:ext cx="46445"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 xml:space="preserve"> </w:t>
                                    </w:r>
                                  </w:p>
                                </w:txbxContent>
                              </wps:txbx>
                              <wps:bodyPr horzOverflow="overflow" vert="horz" lIns="0" tIns="0" rIns="0" bIns="0" rtlCol="0">
                                <a:noAutofit/>
                              </wps:bodyPr>
                            </wps:wsp>
                            <wps:wsp>
                              <wps:cNvPr id="165894" name="Rectangle 165894"/>
                              <wps:cNvSpPr/>
                              <wps:spPr>
                                <a:xfrm rot="-5399999">
                                  <a:off x="235808" y="420314"/>
                                  <a:ext cx="448424"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w:t>
                                    </w:r>
                                  </w:p>
                                </w:txbxContent>
                              </wps:txbx>
                              <wps:bodyPr horzOverflow="overflow" vert="horz" lIns="0" tIns="0" rIns="0" bIns="0" rtlCol="0">
                                <a:noAutofit/>
                              </wps:bodyPr>
                            </wps:wsp>
                            <wps:wsp>
                              <wps:cNvPr id="165895" name="Rectangle 165895"/>
                              <wps:cNvSpPr/>
                              <wps:spPr>
                                <a:xfrm rot="-5399999">
                                  <a:off x="-45907" y="138598"/>
                                  <a:ext cx="448424"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w:t>
                                    </w:r>
                                  </w:p>
                                </w:txbxContent>
                              </wps:txbx>
                              <wps:bodyPr horzOverflow="overflow" vert="horz" lIns="0" tIns="0" rIns="0" bIns="0" rtlCol="0">
                                <a:noAutofit/>
                              </wps:bodyPr>
                            </wps:wsp>
                            <wps:wsp>
                              <wps:cNvPr id="165896" name="Rectangle 165896"/>
                              <wps:cNvSpPr/>
                              <wps:spPr>
                                <a:xfrm rot="-5399999">
                                  <a:off x="95256" y="279762"/>
                                  <a:ext cx="448424"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T/N</w:t>
                                    </w:r>
                                  </w:p>
                                </w:txbxContent>
                              </wps:txbx>
                              <wps:bodyPr horzOverflow="overflow" vert="horz" lIns="0" tIns="0" rIns="0" bIns="0" rtlCol="0">
                                <a:noAutofit/>
                              </wps:bodyPr>
                            </wps:wsp>
                            <wps:wsp>
                              <wps:cNvPr id="16435" name="Rectangle 16435"/>
                              <wps:cNvSpPr/>
                              <wps:spPr>
                                <a:xfrm rot="-5399999">
                                  <a:off x="295939" y="145165"/>
                                  <a:ext cx="46445"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72237" style="width:27.7559pt;height:60.4697pt;mso-position-horizontal-relative:char;mso-position-vertical-relative:line" coordsize="3524,7679">
                      <v:rect id="Rectangle 16428" style="position:absolute;width:5626;height:1323;left:-2151;top:2650;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Stawka</w:t>
                              </w:r>
                            </w:p>
                          </w:txbxContent>
                        </v:textbox>
                      </v:rect>
                      <v:rect id="Rectangle 16429" style="position:absolute;width:464;height:1323;left:429;top:1009;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 </w:t>
                              </w:r>
                            </w:p>
                          </w:txbxContent>
                        </v:textbox>
                      </v:rect>
                      <v:rect id="Rectangle 16431" style="position:absolute;width:9762;height:1323;left:-2954;top:2136;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jednostkowa</w:t>
                              </w:r>
                            </w:p>
                          </w:txbxContent>
                        </v:textbox>
                      </v:rect>
                      <v:rect id="Rectangle 16432" style="position:absolute;width:464;height:1323;left:1694;top:-544;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 </w:t>
                              </w:r>
                            </w:p>
                          </w:txbxContent>
                        </v:textbox>
                      </v:rect>
                      <v:rect id="Rectangle 165894" style="position:absolute;width:4484;height:1323;left:2358;top:4203;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w:t>
                              </w:r>
                            </w:p>
                          </w:txbxContent>
                        </v:textbox>
                      </v:rect>
                      <v:rect id="Rectangle 165895" style="position:absolute;width:4484;height:1323;left:-459;top:1385;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w:t>
                              </w:r>
                            </w:p>
                          </w:txbxContent>
                        </v:textbox>
                      </v:rect>
                      <v:rect id="Rectangle 165896" style="position:absolute;width:4484;height:1323;left:952;top:2797;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T/N</w:t>
                              </w:r>
                            </w:p>
                          </w:txbxContent>
                        </v:textbox>
                      </v:rect>
                      <v:rect id="Rectangle 16435" style="position:absolute;width:464;height:1323;left:2959;top:1451;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 </w:t>
                              </w:r>
                            </w:p>
                          </w:txbxContent>
                        </v:textbox>
                      </v:rect>
                    </v:group>
                  </w:pict>
                </mc:Fallback>
              </mc:AlternateContent>
            </w:r>
          </w:p>
        </w:tc>
        <w:tc>
          <w:tcPr>
            <w:tcW w:w="710" w:type="dxa"/>
            <w:vMerge w:val="restart"/>
            <w:tcBorders>
              <w:top w:val="single" w:sz="4" w:space="0" w:color="000000"/>
              <w:left w:val="single" w:sz="4" w:space="0" w:color="000000"/>
              <w:bottom w:val="single" w:sz="4" w:space="0" w:color="000000"/>
              <w:right w:val="single" w:sz="4" w:space="0" w:color="000000"/>
            </w:tcBorders>
            <w:shd w:val="clear" w:color="auto" w:fill="FABF8F"/>
          </w:tcPr>
          <w:p w:rsidR="00B32C48" w:rsidRDefault="00607B89">
            <w:pPr>
              <w:spacing w:after="0" w:line="259" w:lineRule="auto"/>
              <w:ind w:left="226" w:right="0" w:firstLine="0"/>
              <w:jc w:val="left"/>
            </w:pPr>
            <w:r>
              <w:rPr>
                <w:rFonts w:ascii="Calibri" w:eastAsia="Calibri" w:hAnsi="Calibri" w:cs="Calibri"/>
                <w:noProof/>
              </w:rPr>
              <mc:AlternateContent>
                <mc:Choice Requires="wpg">
                  <w:drawing>
                    <wp:inline distT="0" distB="0" distL="0" distR="0">
                      <wp:extent cx="226008" cy="1148965"/>
                      <wp:effectExtent l="0" t="0" r="0" b="0"/>
                      <wp:docPr id="172242" name="Group 172242"/>
                      <wp:cNvGraphicFramePr/>
                      <a:graphic xmlns:a="http://schemas.openxmlformats.org/drawingml/2006/main">
                        <a:graphicData uri="http://schemas.microsoft.com/office/word/2010/wordprocessingGroup">
                          <wpg:wgp>
                            <wpg:cNvGrpSpPr/>
                            <wpg:grpSpPr>
                              <a:xfrm>
                                <a:off x="0" y="0"/>
                                <a:ext cx="226008" cy="1148965"/>
                                <a:chOff x="0" y="0"/>
                                <a:chExt cx="226008" cy="1148965"/>
                              </a:xfrm>
                            </wpg:grpSpPr>
                            <wps:wsp>
                              <wps:cNvPr id="16438" name="Rectangle 16438"/>
                              <wps:cNvSpPr/>
                              <wps:spPr>
                                <a:xfrm rot="-5399999">
                                  <a:off x="-674766" y="341843"/>
                                  <a:ext cx="1481889"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Wkład niepieniężny</w:t>
                                    </w:r>
                                  </w:p>
                                </w:txbxContent>
                              </wps:txbx>
                              <wps:bodyPr horzOverflow="overflow" vert="horz" lIns="0" tIns="0" rIns="0" bIns="0" rtlCol="0">
                                <a:noAutofit/>
                              </wps:bodyPr>
                            </wps:wsp>
                            <wps:wsp>
                              <wps:cNvPr id="16439" name="Rectangle 16439"/>
                              <wps:cNvSpPr/>
                              <wps:spPr>
                                <a:xfrm rot="-5399999">
                                  <a:off x="42955" y="-54478"/>
                                  <a:ext cx="46445"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 xml:space="preserve"> </w:t>
                                    </w:r>
                                  </w:p>
                                </w:txbxContent>
                              </wps:txbx>
                              <wps:bodyPr horzOverflow="overflow" vert="horz" lIns="0" tIns="0" rIns="0" bIns="0" rtlCol="0">
                                <a:noAutofit/>
                              </wps:bodyPr>
                            </wps:wsp>
                            <wps:wsp>
                              <wps:cNvPr id="165897" name="Rectangle 165897"/>
                              <wps:cNvSpPr/>
                              <wps:spPr>
                                <a:xfrm rot="-5399999">
                                  <a:off x="109316" y="610813"/>
                                  <a:ext cx="448424"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w:t>
                                    </w:r>
                                  </w:p>
                                </w:txbxContent>
                              </wps:txbx>
                              <wps:bodyPr horzOverflow="overflow" vert="horz" lIns="0" tIns="0" rIns="0" bIns="0" rtlCol="0">
                                <a:noAutofit/>
                              </wps:bodyPr>
                            </wps:wsp>
                            <wps:wsp>
                              <wps:cNvPr id="165898" name="Rectangle 165898"/>
                              <wps:cNvSpPr/>
                              <wps:spPr>
                                <a:xfrm rot="-5399999">
                                  <a:off x="-172399" y="329097"/>
                                  <a:ext cx="448424"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w:t>
                                    </w:r>
                                  </w:p>
                                </w:txbxContent>
                              </wps:txbx>
                              <wps:bodyPr horzOverflow="overflow" vert="horz" lIns="0" tIns="0" rIns="0" bIns="0" rtlCol="0">
                                <a:noAutofit/>
                              </wps:bodyPr>
                            </wps:wsp>
                            <wps:wsp>
                              <wps:cNvPr id="165899" name="Rectangle 165899"/>
                              <wps:cNvSpPr/>
                              <wps:spPr>
                                <a:xfrm rot="-5399999">
                                  <a:off x="-31234" y="470261"/>
                                  <a:ext cx="448424"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T/N</w:t>
                                    </w:r>
                                  </w:p>
                                </w:txbxContent>
                              </wps:txbx>
                              <wps:bodyPr horzOverflow="overflow" vert="horz" lIns="0" tIns="0" rIns="0" bIns="0" rtlCol="0">
                                <a:noAutofit/>
                              </wps:bodyPr>
                            </wps:wsp>
                            <wps:wsp>
                              <wps:cNvPr id="16442" name="Rectangle 16442"/>
                              <wps:cNvSpPr/>
                              <wps:spPr>
                                <a:xfrm rot="-5399999">
                                  <a:off x="169448" y="335665"/>
                                  <a:ext cx="46445"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72242" style="width:17.7959pt;height:90.4697pt;mso-position-horizontal-relative:char;mso-position-vertical-relative:line" coordsize="2260,11489">
                      <v:rect id="Rectangle 16438" style="position:absolute;width:14818;height:1323;left:-6747;top:3418;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Wkład niepieniężny</w:t>
                              </w:r>
                            </w:p>
                          </w:txbxContent>
                        </v:textbox>
                      </v:rect>
                      <v:rect id="Rectangle 16439" style="position:absolute;width:464;height:1323;left:429;top:-544;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 </w:t>
                              </w:r>
                            </w:p>
                          </w:txbxContent>
                        </v:textbox>
                      </v:rect>
                      <v:rect id="Rectangle 165897" style="position:absolute;width:4484;height:1323;left:1093;top:6108;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w:t>
                              </w:r>
                            </w:p>
                          </w:txbxContent>
                        </v:textbox>
                      </v:rect>
                      <v:rect id="Rectangle 165898" style="position:absolute;width:4484;height:1323;left:-1723;top:3290;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w:t>
                              </w:r>
                            </w:p>
                          </w:txbxContent>
                        </v:textbox>
                      </v:rect>
                      <v:rect id="Rectangle 165899" style="position:absolute;width:4484;height:1323;left:-312;top:4702;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T/N</w:t>
                              </w:r>
                            </w:p>
                          </w:txbxContent>
                        </v:textbox>
                      </v:rect>
                      <v:rect id="Rectangle 16442" style="position:absolute;width:464;height:1323;left:1694;top:3356;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 </w:t>
                              </w:r>
                            </w:p>
                          </w:txbxContent>
                        </v:textbox>
                      </v:rect>
                    </v:group>
                  </w:pict>
                </mc:Fallback>
              </mc:AlternateContent>
            </w:r>
          </w:p>
        </w:tc>
        <w:tc>
          <w:tcPr>
            <w:tcW w:w="708" w:type="dxa"/>
            <w:tcBorders>
              <w:top w:val="single" w:sz="4" w:space="0" w:color="000000"/>
              <w:left w:val="single" w:sz="4" w:space="0" w:color="000000"/>
              <w:bottom w:val="single" w:sz="4" w:space="0" w:color="FABF8F"/>
              <w:right w:val="single" w:sz="4" w:space="0" w:color="000000"/>
            </w:tcBorders>
            <w:shd w:val="clear" w:color="auto" w:fill="FABF8F"/>
          </w:tcPr>
          <w:p w:rsidR="00B32C48" w:rsidRDefault="00607B89">
            <w:pPr>
              <w:spacing w:after="0" w:line="259" w:lineRule="auto"/>
              <w:ind w:left="53" w:right="0" w:firstLine="0"/>
              <w:jc w:val="center"/>
            </w:pPr>
            <w:r>
              <w:rPr>
                <w:rFonts w:ascii="Verdana" w:eastAsia="Verdana" w:hAnsi="Verdana" w:cs="Verdana"/>
                <w:b/>
                <w:sz w:val="16"/>
              </w:rPr>
              <w:t xml:space="preserve"> </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FABF8F"/>
            <w:vAlign w:val="center"/>
          </w:tcPr>
          <w:p w:rsidR="00B32C48" w:rsidRDefault="00607B89">
            <w:pPr>
              <w:spacing w:after="0" w:line="259" w:lineRule="auto"/>
              <w:ind w:left="0" w:right="3" w:firstLine="0"/>
              <w:jc w:val="center"/>
            </w:pPr>
            <w:r>
              <w:rPr>
                <w:rFonts w:ascii="Verdana" w:eastAsia="Verdana" w:hAnsi="Verdana" w:cs="Verdana"/>
                <w:b/>
                <w:sz w:val="16"/>
              </w:rPr>
              <w:t xml:space="preserve">j.m. </w:t>
            </w:r>
          </w:p>
        </w:tc>
        <w:tc>
          <w:tcPr>
            <w:tcW w:w="1536" w:type="dxa"/>
            <w:gridSpan w:val="2"/>
            <w:tcBorders>
              <w:top w:val="single" w:sz="4" w:space="0" w:color="000000"/>
              <w:left w:val="single" w:sz="4" w:space="0" w:color="000000"/>
              <w:bottom w:val="single" w:sz="4" w:space="0" w:color="000000"/>
              <w:right w:val="nil"/>
            </w:tcBorders>
            <w:shd w:val="clear" w:color="auto" w:fill="FABF8F"/>
          </w:tcPr>
          <w:p w:rsidR="00B32C48" w:rsidRDefault="00607B89">
            <w:pPr>
              <w:spacing w:after="0" w:line="259" w:lineRule="auto"/>
              <w:ind w:left="0" w:right="56" w:firstLine="0"/>
              <w:jc w:val="right"/>
            </w:pPr>
            <w:r>
              <w:rPr>
                <w:rFonts w:ascii="Verdana" w:eastAsia="Verdana" w:hAnsi="Verdana" w:cs="Verdana"/>
                <w:b/>
                <w:sz w:val="18"/>
              </w:rPr>
              <w:t xml:space="preserve">20... </w:t>
            </w:r>
            <w:r>
              <w:rPr>
                <w:rFonts w:ascii="Verdana" w:eastAsia="Verdana" w:hAnsi="Verdana" w:cs="Verdana"/>
                <w:b/>
                <w:color w:val="FF0000"/>
                <w:sz w:val="16"/>
              </w:rPr>
              <w:t>6.</w:t>
            </w:r>
          </w:p>
        </w:tc>
        <w:tc>
          <w:tcPr>
            <w:tcW w:w="850" w:type="dxa"/>
            <w:tcBorders>
              <w:top w:val="single" w:sz="4" w:space="0" w:color="000000"/>
              <w:left w:val="nil"/>
              <w:bottom w:val="single" w:sz="4" w:space="0" w:color="000000"/>
              <w:right w:val="single" w:sz="4" w:space="0" w:color="000000"/>
            </w:tcBorders>
            <w:shd w:val="clear" w:color="auto" w:fill="FABF8F"/>
          </w:tcPr>
          <w:p w:rsidR="00B32C48" w:rsidRDefault="00607B89">
            <w:pPr>
              <w:spacing w:after="0" w:line="259" w:lineRule="auto"/>
              <w:ind w:left="-56" w:right="0" w:firstLine="0"/>
              <w:jc w:val="left"/>
            </w:pPr>
            <w:r>
              <w:rPr>
                <w:rFonts w:ascii="Verdana" w:eastAsia="Verdana" w:hAnsi="Verdana" w:cs="Verdana"/>
                <w:b/>
                <w:color w:val="FF0000"/>
                <w:sz w:val="16"/>
              </w:rPr>
              <w:t>0</w:t>
            </w:r>
            <w:r>
              <w:rPr>
                <w:rFonts w:ascii="Verdana" w:eastAsia="Verdana" w:hAnsi="Verdana" w:cs="Verdana"/>
                <w:b/>
                <w:sz w:val="18"/>
              </w:rPr>
              <w:t xml:space="preserve"> </w:t>
            </w:r>
          </w:p>
        </w:tc>
        <w:tc>
          <w:tcPr>
            <w:tcW w:w="1418" w:type="dxa"/>
            <w:gridSpan w:val="2"/>
            <w:tcBorders>
              <w:top w:val="single" w:sz="4" w:space="0" w:color="000000"/>
              <w:left w:val="single" w:sz="4" w:space="0" w:color="000000"/>
              <w:bottom w:val="single" w:sz="4" w:space="0" w:color="000000"/>
              <w:right w:val="nil"/>
            </w:tcBorders>
            <w:shd w:val="clear" w:color="auto" w:fill="FABF8F"/>
          </w:tcPr>
          <w:p w:rsidR="00B32C48" w:rsidRDefault="00607B89">
            <w:pPr>
              <w:spacing w:after="0" w:line="259" w:lineRule="auto"/>
              <w:ind w:left="0" w:right="61" w:firstLine="0"/>
              <w:jc w:val="right"/>
            </w:pPr>
            <w:r>
              <w:rPr>
                <w:rFonts w:ascii="Verdana" w:eastAsia="Verdana" w:hAnsi="Verdana" w:cs="Verdana"/>
                <w:b/>
                <w:sz w:val="18"/>
              </w:rPr>
              <w:t xml:space="preserve">20... </w:t>
            </w:r>
          </w:p>
        </w:tc>
        <w:tc>
          <w:tcPr>
            <w:tcW w:w="851" w:type="dxa"/>
            <w:tcBorders>
              <w:top w:val="single" w:sz="4" w:space="0" w:color="000000"/>
              <w:left w:val="nil"/>
              <w:bottom w:val="single" w:sz="4" w:space="0" w:color="000000"/>
              <w:right w:val="single" w:sz="4" w:space="0" w:color="000000"/>
            </w:tcBorders>
            <w:shd w:val="clear" w:color="auto" w:fill="FABF8F"/>
          </w:tcPr>
          <w:p w:rsidR="00B32C48" w:rsidRDefault="00B32C48">
            <w:pPr>
              <w:spacing w:after="160" w:line="259" w:lineRule="auto"/>
              <w:ind w:left="0" w:right="0" w:firstLine="0"/>
              <w:jc w:val="left"/>
            </w:pPr>
          </w:p>
        </w:tc>
        <w:tc>
          <w:tcPr>
            <w:tcW w:w="1509" w:type="dxa"/>
            <w:vMerge w:val="restart"/>
            <w:tcBorders>
              <w:top w:val="single" w:sz="4" w:space="0" w:color="000000"/>
              <w:left w:val="single" w:sz="4" w:space="0" w:color="000000"/>
              <w:bottom w:val="single" w:sz="4" w:space="0" w:color="000000"/>
              <w:right w:val="single" w:sz="4" w:space="0" w:color="000000"/>
            </w:tcBorders>
            <w:shd w:val="clear" w:color="auto" w:fill="FABF8F"/>
            <w:vAlign w:val="center"/>
          </w:tcPr>
          <w:p w:rsidR="00B32C48" w:rsidRDefault="00607B89">
            <w:pPr>
              <w:spacing w:after="0" w:line="259" w:lineRule="auto"/>
              <w:ind w:left="1" w:right="0" w:firstLine="0"/>
              <w:jc w:val="center"/>
            </w:pPr>
            <w:r>
              <w:rPr>
                <w:rFonts w:ascii="Verdana" w:eastAsia="Verdana" w:hAnsi="Verdana" w:cs="Verdana"/>
                <w:b/>
                <w:sz w:val="18"/>
              </w:rPr>
              <w:t xml:space="preserve">RAZEM </w:t>
            </w:r>
          </w:p>
        </w:tc>
      </w:tr>
      <w:tr w:rsidR="00B32C48">
        <w:trPr>
          <w:trHeight w:val="2194"/>
        </w:trPr>
        <w:tc>
          <w:tcPr>
            <w:tcW w:w="0" w:type="auto"/>
            <w:vMerge/>
            <w:tcBorders>
              <w:top w:val="nil"/>
              <w:left w:val="single" w:sz="4" w:space="0" w:color="000000"/>
              <w:bottom w:val="single" w:sz="4" w:space="0" w:color="000000"/>
              <w:right w:val="single" w:sz="4" w:space="0" w:color="000000"/>
            </w:tcBorders>
          </w:tcPr>
          <w:p w:rsidR="00B32C48" w:rsidRDefault="00B32C4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32C48" w:rsidRDefault="00B32C4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32C48" w:rsidRDefault="00B32C4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32C48" w:rsidRDefault="00B32C4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32C48" w:rsidRDefault="00B32C4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32C48" w:rsidRDefault="00B32C4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32C48" w:rsidRDefault="00B32C4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32C48" w:rsidRDefault="00B32C4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32C48" w:rsidRDefault="00B32C4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32C48" w:rsidRDefault="00B32C4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32C48" w:rsidRDefault="00B32C48">
            <w:pPr>
              <w:spacing w:after="160" w:line="259" w:lineRule="auto"/>
              <w:ind w:left="0" w:right="0" w:firstLine="0"/>
              <w:jc w:val="left"/>
            </w:pPr>
          </w:p>
        </w:tc>
        <w:tc>
          <w:tcPr>
            <w:tcW w:w="708" w:type="dxa"/>
            <w:tcBorders>
              <w:top w:val="single" w:sz="4" w:space="0" w:color="FABF8F"/>
              <w:left w:val="single" w:sz="4" w:space="0" w:color="000000"/>
              <w:bottom w:val="single" w:sz="4" w:space="0" w:color="000000"/>
              <w:right w:val="single" w:sz="4" w:space="0" w:color="000000"/>
            </w:tcBorders>
            <w:shd w:val="clear" w:color="auto" w:fill="FABF8F"/>
          </w:tcPr>
          <w:p w:rsidR="00B32C48" w:rsidRDefault="00607B89">
            <w:pPr>
              <w:spacing w:after="0" w:line="259" w:lineRule="auto"/>
              <w:ind w:left="107" w:right="0" w:firstLine="0"/>
              <w:jc w:val="left"/>
            </w:pPr>
            <w:r>
              <w:rPr>
                <w:rFonts w:ascii="Calibri" w:eastAsia="Calibri" w:hAnsi="Calibri" w:cs="Calibri"/>
                <w:noProof/>
              </w:rPr>
              <mc:AlternateContent>
                <mc:Choice Requires="wpg">
                  <w:drawing>
                    <wp:inline distT="0" distB="0" distL="0" distR="0">
                      <wp:extent cx="226007" cy="828925"/>
                      <wp:effectExtent l="0" t="0" r="0" b="0"/>
                      <wp:docPr id="172347" name="Group 172347"/>
                      <wp:cNvGraphicFramePr/>
                      <a:graphic xmlns:a="http://schemas.openxmlformats.org/drawingml/2006/main">
                        <a:graphicData uri="http://schemas.microsoft.com/office/word/2010/wordprocessingGroup">
                          <wpg:wgp>
                            <wpg:cNvGrpSpPr/>
                            <wpg:grpSpPr>
                              <a:xfrm>
                                <a:off x="0" y="0"/>
                                <a:ext cx="226007" cy="828925"/>
                                <a:chOff x="0" y="0"/>
                                <a:chExt cx="226007" cy="828925"/>
                              </a:xfrm>
                            </wpg:grpSpPr>
                            <wps:wsp>
                              <wps:cNvPr id="16517" name="Rectangle 16517"/>
                              <wps:cNvSpPr/>
                              <wps:spPr>
                                <a:xfrm rot="-5399999">
                                  <a:off x="-462098" y="234471"/>
                                  <a:ext cx="1056553"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Wkład własny</w:t>
                                    </w:r>
                                  </w:p>
                                </w:txbxContent>
                              </wps:txbx>
                              <wps:bodyPr horzOverflow="overflow" vert="horz" lIns="0" tIns="0" rIns="0" bIns="0" rtlCol="0">
                                <a:noAutofit/>
                              </wps:bodyPr>
                            </wps:wsp>
                            <wps:wsp>
                              <wps:cNvPr id="16518" name="Rectangle 16518"/>
                              <wps:cNvSpPr/>
                              <wps:spPr>
                                <a:xfrm rot="-5399999">
                                  <a:off x="42954" y="-54478"/>
                                  <a:ext cx="46445"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 xml:space="preserve"> </w:t>
                                    </w:r>
                                  </w:p>
                                </w:txbxContent>
                              </wps:txbx>
                              <wps:bodyPr horzOverflow="overflow" vert="horz" lIns="0" tIns="0" rIns="0" bIns="0" rtlCol="0">
                                <a:noAutofit/>
                              </wps:bodyPr>
                            </wps:wsp>
                            <wps:wsp>
                              <wps:cNvPr id="165900" name="Rectangle 165900"/>
                              <wps:cNvSpPr/>
                              <wps:spPr>
                                <a:xfrm rot="-5399999">
                                  <a:off x="109316" y="449269"/>
                                  <a:ext cx="448424"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w:t>
                                    </w:r>
                                  </w:p>
                                </w:txbxContent>
                              </wps:txbx>
                              <wps:bodyPr horzOverflow="overflow" vert="horz" lIns="0" tIns="0" rIns="0" bIns="0" rtlCol="0">
                                <a:noAutofit/>
                              </wps:bodyPr>
                            </wps:wsp>
                            <wps:wsp>
                              <wps:cNvPr id="165901" name="Rectangle 165901"/>
                              <wps:cNvSpPr/>
                              <wps:spPr>
                                <a:xfrm rot="-5399999">
                                  <a:off x="-172399" y="167553"/>
                                  <a:ext cx="448424"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w:t>
                                    </w:r>
                                  </w:p>
                                </w:txbxContent>
                              </wps:txbx>
                              <wps:bodyPr horzOverflow="overflow" vert="horz" lIns="0" tIns="0" rIns="0" bIns="0" rtlCol="0">
                                <a:noAutofit/>
                              </wps:bodyPr>
                            </wps:wsp>
                            <wps:wsp>
                              <wps:cNvPr id="165902" name="Rectangle 165902"/>
                              <wps:cNvSpPr/>
                              <wps:spPr>
                                <a:xfrm rot="-5399999">
                                  <a:off x="-31235" y="308717"/>
                                  <a:ext cx="448424"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T/N</w:t>
                                    </w:r>
                                  </w:p>
                                </w:txbxContent>
                              </wps:txbx>
                              <wps:bodyPr horzOverflow="overflow" vert="horz" lIns="0" tIns="0" rIns="0" bIns="0" rtlCol="0">
                                <a:noAutofit/>
                              </wps:bodyPr>
                            </wps:wsp>
                            <wps:wsp>
                              <wps:cNvPr id="16521" name="Rectangle 16521"/>
                              <wps:cNvSpPr/>
                              <wps:spPr>
                                <a:xfrm rot="-5399999">
                                  <a:off x="169447" y="174121"/>
                                  <a:ext cx="46445" cy="132355"/>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72347" style="width:17.7958pt;height:65.2697pt;mso-position-horizontal-relative:char;mso-position-vertical-relative:line" coordsize="2260,8289">
                      <v:rect id="Rectangle 16517" style="position:absolute;width:10565;height:1323;left:-4620;top:2344;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Wkład własny</w:t>
                              </w:r>
                            </w:p>
                          </w:txbxContent>
                        </v:textbox>
                      </v:rect>
                      <v:rect id="Rectangle 16518" style="position:absolute;width:464;height:1323;left:429;top:-544;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 </w:t>
                              </w:r>
                            </w:p>
                          </w:txbxContent>
                        </v:textbox>
                      </v:rect>
                      <v:rect id="Rectangle 165900" style="position:absolute;width:4484;height:1323;left:1093;top:4492;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w:t>
                              </w:r>
                            </w:p>
                          </w:txbxContent>
                        </v:textbox>
                      </v:rect>
                      <v:rect id="Rectangle 165901" style="position:absolute;width:4484;height:1323;left:-1723;top:1675;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w:t>
                              </w:r>
                            </w:p>
                          </w:txbxContent>
                        </v:textbox>
                      </v:rect>
                      <v:rect id="Rectangle 165902" style="position:absolute;width:4484;height:1323;left:-312;top:3087;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T/N</w:t>
                              </w:r>
                            </w:p>
                          </w:txbxContent>
                        </v:textbox>
                      </v:rect>
                      <v:rect id="Rectangle 16521" style="position:absolute;width:464;height:1323;left:1694;top:1741;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6"/>
                                </w:rPr>
                                <w:t xml:space="preserve"> </w:t>
                              </w:r>
                            </w:p>
                          </w:txbxContent>
                        </v:textbox>
                      </v:rect>
                    </v:group>
                  </w:pict>
                </mc:Fallback>
              </mc:AlternateContent>
            </w:r>
          </w:p>
        </w:tc>
        <w:tc>
          <w:tcPr>
            <w:tcW w:w="0" w:type="auto"/>
            <w:vMerge/>
            <w:tcBorders>
              <w:top w:val="nil"/>
              <w:left w:val="single" w:sz="4" w:space="0" w:color="000000"/>
              <w:bottom w:val="single" w:sz="4" w:space="0" w:color="000000"/>
              <w:right w:val="single" w:sz="4" w:space="0" w:color="000000"/>
            </w:tcBorders>
          </w:tcPr>
          <w:p w:rsidR="00B32C48" w:rsidRDefault="00B32C48">
            <w:pPr>
              <w:spacing w:after="160" w:line="259" w:lineRule="auto"/>
              <w:ind w:left="0" w:right="0" w:firstLine="0"/>
              <w:jc w:val="left"/>
            </w:pPr>
          </w:p>
        </w:tc>
        <w:tc>
          <w:tcPr>
            <w:tcW w:w="685" w:type="dxa"/>
            <w:tcBorders>
              <w:top w:val="single" w:sz="4" w:space="0" w:color="000000"/>
              <w:left w:val="single" w:sz="4" w:space="0" w:color="000000"/>
              <w:bottom w:val="single" w:sz="4" w:space="0" w:color="000000"/>
              <w:right w:val="single" w:sz="4" w:space="0" w:color="000000"/>
            </w:tcBorders>
            <w:shd w:val="clear" w:color="auto" w:fill="FABF8F"/>
          </w:tcPr>
          <w:p w:rsidR="00B32C48" w:rsidRDefault="00607B89">
            <w:pPr>
              <w:spacing w:after="0" w:line="259" w:lineRule="auto"/>
              <w:ind w:left="308" w:right="0" w:firstLine="0"/>
              <w:jc w:val="left"/>
            </w:pPr>
            <w:r>
              <w:rPr>
                <w:rFonts w:ascii="Calibri" w:eastAsia="Calibri" w:hAnsi="Calibri" w:cs="Calibri"/>
                <w:noProof/>
              </w:rPr>
              <mc:AlternateContent>
                <mc:Choice Requires="wpg">
                  <w:drawing>
                    <wp:inline distT="0" distB="0" distL="0" distR="0">
                      <wp:extent cx="111398" cy="442950"/>
                      <wp:effectExtent l="0" t="0" r="0" b="0"/>
                      <wp:docPr id="172353" name="Group 172353"/>
                      <wp:cNvGraphicFramePr/>
                      <a:graphic xmlns:a="http://schemas.openxmlformats.org/drawingml/2006/main">
                        <a:graphicData uri="http://schemas.microsoft.com/office/word/2010/wordprocessingGroup">
                          <wpg:wgp>
                            <wpg:cNvGrpSpPr/>
                            <wpg:grpSpPr>
                              <a:xfrm>
                                <a:off x="0" y="0"/>
                                <a:ext cx="111398" cy="442950"/>
                                <a:chOff x="0" y="0"/>
                                <a:chExt cx="111398" cy="442950"/>
                              </a:xfrm>
                            </wpg:grpSpPr>
                            <wps:wsp>
                              <wps:cNvPr id="16524" name="Rectangle 16524"/>
                              <wps:cNvSpPr/>
                              <wps:spPr>
                                <a:xfrm rot="-5399999">
                                  <a:off x="-194537" y="100253"/>
                                  <a:ext cx="537235" cy="148159"/>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8"/>
                                      </w:rPr>
                                      <w:t>Liczba</w:t>
                                    </w:r>
                                  </w:p>
                                </w:txbxContent>
                              </wps:txbx>
                              <wps:bodyPr horzOverflow="overflow" vert="horz" lIns="0" tIns="0" rIns="0" bIns="0" rtlCol="0">
                                <a:noAutofit/>
                              </wps:bodyPr>
                            </wps:wsp>
                            <wps:wsp>
                              <wps:cNvPr id="16525" name="Rectangle 16525"/>
                              <wps:cNvSpPr/>
                              <wps:spPr>
                                <a:xfrm rot="-5399999">
                                  <a:off x="48085" y="-60983"/>
                                  <a:ext cx="51991" cy="148159"/>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72353" style="width:8.77148pt;height:34.878pt;mso-position-horizontal-relative:char;mso-position-vertical-relative:line" coordsize="1113,4429">
                      <v:rect id="Rectangle 16524" style="position:absolute;width:5372;height:1481;left:-1945;top:1002;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8"/>
                                </w:rPr>
                                <w:t xml:space="preserve">Liczba</w:t>
                              </w:r>
                            </w:p>
                          </w:txbxContent>
                        </v:textbox>
                      </v:rect>
                      <v:rect id="Rectangle 16525" style="position:absolute;width:519;height:1481;left:480;top:-609;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8"/>
                                </w:rPr>
                                <w:t xml:space="preserve"> </w:t>
                              </w:r>
                            </w:p>
                          </w:txbxContent>
                        </v:textbox>
                      </v:rect>
                    </v:group>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FABF8F"/>
          </w:tcPr>
          <w:p w:rsidR="00B32C48" w:rsidRDefault="00607B89">
            <w:pPr>
              <w:spacing w:after="0" w:line="259" w:lineRule="auto"/>
              <w:ind w:left="390" w:right="0" w:firstLine="0"/>
              <w:jc w:val="left"/>
            </w:pPr>
            <w:r>
              <w:rPr>
                <w:rFonts w:ascii="Calibri" w:eastAsia="Calibri" w:hAnsi="Calibri" w:cs="Calibri"/>
                <w:noProof/>
              </w:rPr>
              <mc:AlternateContent>
                <mc:Choice Requires="wpg">
                  <w:drawing>
                    <wp:inline distT="0" distB="0" distL="0" distR="0">
                      <wp:extent cx="111398" cy="1220572"/>
                      <wp:effectExtent l="0" t="0" r="0" b="0"/>
                      <wp:docPr id="172361" name="Group 172361"/>
                      <wp:cNvGraphicFramePr/>
                      <a:graphic xmlns:a="http://schemas.openxmlformats.org/drawingml/2006/main">
                        <a:graphicData uri="http://schemas.microsoft.com/office/word/2010/wordprocessingGroup">
                          <wpg:wgp>
                            <wpg:cNvGrpSpPr/>
                            <wpg:grpSpPr>
                              <a:xfrm>
                                <a:off x="0" y="0"/>
                                <a:ext cx="111398" cy="1220572"/>
                                <a:chOff x="0" y="0"/>
                                <a:chExt cx="111398" cy="1220572"/>
                              </a:xfrm>
                            </wpg:grpSpPr>
                            <wps:wsp>
                              <wps:cNvPr id="16528" name="Rectangle 16528"/>
                              <wps:cNvSpPr/>
                              <wps:spPr>
                                <a:xfrm rot="-5399999">
                                  <a:off x="-710110" y="362302"/>
                                  <a:ext cx="1568381" cy="148159"/>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8"/>
                                      </w:rPr>
                                      <w:t>Cena jednostkowa</w:t>
                                    </w:r>
                                  </w:p>
                                </w:txbxContent>
                              </wps:txbx>
                              <wps:bodyPr horzOverflow="overflow" vert="horz" lIns="0" tIns="0" rIns="0" bIns="0" rtlCol="0">
                                <a:noAutofit/>
                              </wps:bodyPr>
                            </wps:wsp>
                            <wps:wsp>
                              <wps:cNvPr id="16529" name="Rectangle 16529"/>
                              <wps:cNvSpPr/>
                              <wps:spPr>
                                <a:xfrm rot="-5399999">
                                  <a:off x="48085" y="-60983"/>
                                  <a:ext cx="51991" cy="148159"/>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72361" style="width:8.77148pt;height:96.108pt;mso-position-horizontal-relative:char;mso-position-vertical-relative:line" coordsize="1113,12205">
                      <v:rect id="Rectangle 16528" style="position:absolute;width:15683;height:1481;left:-7101;top:3623;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8"/>
                                </w:rPr>
                                <w:t xml:space="preserve">Cena jednostkowa</w:t>
                              </w:r>
                            </w:p>
                          </w:txbxContent>
                        </v:textbox>
                      </v:rect>
                      <v:rect id="Rectangle 16529" style="position:absolute;width:519;height:1481;left:480;top:-609;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8"/>
                                </w:rPr>
                                <w:t xml:space="preserve"> </w:t>
                              </w:r>
                            </w:p>
                          </w:txbxContent>
                        </v:textbox>
                      </v:rect>
                    </v:group>
                  </w:pict>
                </mc:Fallback>
              </mc:AlternateContent>
            </w:r>
          </w:p>
        </w:tc>
        <w:tc>
          <w:tcPr>
            <w:tcW w:w="850" w:type="dxa"/>
            <w:tcBorders>
              <w:top w:val="single" w:sz="4" w:space="0" w:color="000000"/>
              <w:left w:val="single" w:sz="4" w:space="0" w:color="000000"/>
              <w:bottom w:val="single" w:sz="4" w:space="0" w:color="000000"/>
              <w:right w:val="single" w:sz="4" w:space="0" w:color="000000"/>
            </w:tcBorders>
            <w:shd w:val="clear" w:color="auto" w:fill="FABF8F"/>
          </w:tcPr>
          <w:p w:rsidR="00B32C48" w:rsidRDefault="00607B89">
            <w:pPr>
              <w:spacing w:after="0" w:line="259" w:lineRule="auto"/>
              <w:ind w:left="392" w:right="0" w:firstLine="0"/>
              <w:jc w:val="left"/>
            </w:pPr>
            <w:r>
              <w:rPr>
                <w:rFonts w:ascii="Calibri" w:eastAsia="Calibri" w:hAnsi="Calibri" w:cs="Calibri"/>
                <w:noProof/>
              </w:rPr>
              <mc:AlternateContent>
                <mc:Choice Requires="wpg">
                  <w:drawing>
                    <wp:inline distT="0" distB="0" distL="0" distR="0">
                      <wp:extent cx="111398" cy="520675"/>
                      <wp:effectExtent l="0" t="0" r="0" b="0"/>
                      <wp:docPr id="172370" name="Group 172370"/>
                      <wp:cNvGraphicFramePr/>
                      <a:graphic xmlns:a="http://schemas.openxmlformats.org/drawingml/2006/main">
                        <a:graphicData uri="http://schemas.microsoft.com/office/word/2010/wordprocessingGroup">
                          <wpg:wgp>
                            <wpg:cNvGrpSpPr/>
                            <wpg:grpSpPr>
                              <a:xfrm>
                                <a:off x="0" y="0"/>
                                <a:ext cx="111398" cy="520675"/>
                                <a:chOff x="0" y="0"/>
                                <a:chExt cx="111398" cy="520675"/>
                              </a:xfrm>
                            </wpg:grpSpPr>
                            <wps:wsp>
                              <wps:cNvPr id="16532" name="Rectangle 16532"/>
                              <wps:cNvSpPr/>
                              <wps:spPr>
                                <a:xfrm rot="-5399999">
                                  <a:off x="-245920" y="126595"/>
                                  <a:ext cx="640000" cy="148159"/>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8"/>
                                      </w:rPr>
                                      <w:t>Łącznie</w:t>
                                    </w:r>
                                  </w:p>
                                </w:txbxContent>
                              </wps:txbx>
                              <wps:bodyPr horzOverflow="overflow" vert="horz" lIns="0" tIns="0" rIns="0" bIns="0" rtlCol="0">
                                <a:noAutofit/>
                              </wps:bodyPr>
                            </wps:wsp>
                            <wps:wsp>
                              <wps:cNvPr id="16533" name="Rectangle 16533"/>
                              <wps:cNvSpPr/>
                              <wps:spPr>
                                <a:xfrm rot="-5399999">
                                  <a:off x="48085" y="-60983"/>
                                  <a:ext cx="51991" cy="148159"/>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72370" style="width:8.77148pt;height:40.998pt;mso-position-horizontal-relative:char;mso-position-vertical-relative:line" coordsize="1113,5206">
                      <v:rect id="Rectangle 16532" style="position:absolute;width:6400;height:1481;left:-2459;top:1265;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8"/>
                                </w:rPr>
                                <w:t xml:space="preserve">Łącznie</w:t>
                              </w:r>
                            </w:p>
                          </w:txbxContent>
                        </v:textbox>
                      </v:rect>
                      <v:rect id="Rectangle 16533" style="position:absolute;width:519;height:1481;left:480;top:-609;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8"/>
                                </w:rPr>
                                <w:t xml:space="preserve"> </w:t>
                              </w:r>
                            </w:p>
                          </w:txbxContent>
                        </v:textbox>
                      </v:rect>
                    </v:group>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FABF8F"/>
          </w:tcPr>
          <w:p w:rsidR="00B32C48" w:rsidRDefault="00607B89">
            <w:pPr>
              <w:spacing w:after="0" w:line="259" w:lineRule="auto"/>
              <w:ind w:left="320" w:right="0" w:firstLine="0"/>
              <w:jc w:val="left"/>
            </w:pPr>
            <w:r>
              <w:rPr>
                <w:rFonts w:ascii="Calibri" w:eastAsia="Calibri" w:hAnsi="Calibri" w:cs="Calibri"/>
                <w:noProof/>
              </w:rPr>
              <mc:AlternateContent>
                <mc:Choice Requires="wpg">
                  <w:drawing>
                    <wp:inline distT="0" distB="0" distL="0" distR="0">
                      <wp:extent cx="111398" cy="442950"/>
                      <wp:effectExtent l="0" t="0" r="0" b="0"/>
                      <wp:docPr id="172380" name="Group 172380"/>
                      <wp:cNvGraphicFramePr/>
                      <a:graphic xmlns:a="http://schemas.openxmlformats.org/drawingml/2006/main">
                        <a:graphicData uri="http://schemas.microsoft.com/office/word/2010/wordprocessingGroup">
                          <wpg:wgp>
                            <wpg:cNvGrpSpPr/>
                            <wpg:grpSpPr>
                              <a:xfrm>
                                <a:off x="0" y="0"/>
                                <a:ext cx="111398" cy="442950"/>
                                <a:chOff x="0" y="0"/>
                                <a:chExt cx="111398" cy="442950"/>
                              </a:xfrm>
                            </wpg:grpSpPr>
                            <wps:wsp>
                              <wps:cNvPr id="16536" name="Rectangle 16536"/>
                              <wps:cNvSpPr/>
                              <wps:spPr>
                                <a:xfrm rot="-5399999">
                                  <a:off x="-194537" y="100253"/>
                                  <a:ext cx="537235" cy="148159"/>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8"/>
                                      </w:rPr>
                                      <w:t>Liczba</w:t>
                                    </w:r>
                                  </w:p>
                                </w:txbxContent>
                              </wps:txbx>
                              <wps:bodyPr horzOverflow="overflow" vert="horz" lIns="0" tIns="0" rIns="0" bIns="0" rtlCol="0">
                                <a:noAutofit/>
                              </wps:bodyPr>
                            </wps:wsp>
                            <wps:wsp>
                              <wps:cNvPr id="16537" name="Rectangle 16537"/>
                              <wps:cNvSpPr/>
                              <wps:spPr>
                                <a:xfrm rot="-5399999">
                                  <a:off x="48085" y="-60983"/>
                                  <a:ext cx="51991" cy="148159"/>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72380" style="width:8.77148pt;height:34.878pt;mso-position-horizontal-relative:char;mso-position-vertical-relative:line" coordsize="1113,4429">
                      <v:rect id="Rectangle 16536" style="position:absolute;width:5372;height:1481;left:-1945;top:1002;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8"/>
                                </w:rPr>
                                <w:t xml:space="preserve">Liczba</w:t>
                              </w:r>
                            </w:p>
                          </w:txbxContent>
                        </v:textbox>
                      </v:rect>
                      <v:rect id="Rectangle 16537" style="position:absolute;width:519;height:1481;left:480;top:-609;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8"/>
                                </w:rPr>
                                <w:t xml:space="preserve"> </w:t>
                              </w:r>
                            </w:p>
                          </w:txbxContent>
                        </v:textbox>
                      </v:rect>
                    </v:group>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FABF8F"/>
          </w:tcPr>
          <w:p w:rsidR="00B32C48" w:rsidRDefault="00607B89">
            <w:pPr>
              <w:spacing w:after="0" w:line="259" w:lineRule="auto"/>
              <w:ind w:left="321" w:right="0" w:firstLine="0"/>
              <w:jc w:val="left"/>
            </w:pPr>
            <w:r>
              <w:rPr>
                <w:rFonts w:ascii="Calibri" w:eastAsia="Calibri" w:hAnsi="Calibri" w:cs="Calibri"/>
                <w:noProof/>
              </w:rPr>
              <mc:AlternateContent>
                <mc:Choice Requires="wpg">
                  <w:drawing>
                    <wp:inline distT="0" distB="0" distL="0" distR="0">
                      <wp:extent cx="111398" cy="1220572"/>
                      <wp:effectExtent l="0" t="0" r="0" b="0"/>
                      <wp:docPr id="172385" name="Group 172385"/>
                      <wp:cNvGraphicFramePr/>
                      <a:graphic xmlns:a="http://schemas.openxmlformats.org/drawingml/2006/main">
                        <a:graphicData uri="http://schemas.microsoft.com/office/word/2010/wordprocessingGroup">
                          <wpg:wgp>
                            <wpg:cNvGrpSpPr/>
                            <wpg:grpSpPr>
                              <a:xfrm>
                                <a:off x="0" y="0"/>
                                <a:ext cx="111398" cy="1220572"/>
                                <a:chOff x="0" y="0"/>
                                <a:chExt cx="111398" cy="1220572"/>
                              </a:xfrm>
                            </wpg:grpSpPr>
                            <wps:wsp>
                              <wps:cNvPr id="16540" name="Rectangle 16540"/>
                              <wps:cNvSpPr/>
                              <wps:spPr>
                                <a:xfrm rot="-5399999">
                                  <a:off x="-710110" y="362302"/>
                                  <a:ext cx="1568381" cy="148159"/>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8"/>
                                      </w:rPr>
                                      <w:t>Cena jednostkowa</w:t>
                                    </w:r>
                                  </w:p>
                                </w:txbxContent>
                              </wps:txbx>
                              <wps:bodyPr horzOverflow="overflow" vert="horz" lIns="0" tIns="0" rIns="0" bIns="0" rtlCol="0">
                                <a:noAutofit/>
                              </wps:bodyPr>
                            </wps:wsp>
                            <wps:wsp>
                              <wps:cNvPr id="16541" name="Rectangle 16541"/>
                              <wps:cNvSpPr/>
                              <wps:spPr>
                                <a:xfrm rot="-5399999">
                                  <a:off x="48085" y="-60984"/>
                                  <a:ext cx="51991" cy="148159"/>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72385" style="width:8.77148pt;height:96.108pt;mso-position-horizontal-relative:char;mso-position-vertical-relative:line" coordsize="1113,12205">
                      <v:rect id="Rectangle 16540" style="position:absolute;width:15683;height:1481;left:-7101;top:3623;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8"/>
                                </w:rPr>
                                <w:t xml:space="preserve">Cena jednostkowa</w:t>
                              </w:r>
                            </w:p>
                          </w:txbxContent>
                        </v:textbox>
                      </v:rect>
                      <v:rect id="Rectangle 16541" style="position:absolute;width:519;height:1481;left:480;top:-609;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8"/>
                                </w:rPr>
                                <w:t xml:space="preserve"> </w:t>
                              </w:r>
                            </w:p>
                          </w:txbxContent>
                        </v:textbox>
                      </v:rect>
                    </v:group>
                  </w:pict>
                </mc:Fallback>
              </mc:AlternateContent>
            </w:r>
          </w:p>
        </w:tc>
        <w:tc>
          <w:tcPr>
            <w:tcW w:w="851" w:type="dxa"/>
            <w:tcBorders>
              <w:top w:val="single" w:sz="4" w:space="0" w:color="000000"/>
              <w:left w:val="single" w:sz="4" w:space="0" w:color="000000"/>
              <w:bottom w:val="single" w:sz="4" w:space="0" w:color="000000"/>
              <w:right w:val="single" w:sz="4" w:space="0" w:color="000000"/>
            </w:tcBorders>
            <w:shd w:val="clear" w:color="auto" w:fill="FABF8F"/>
          </w:tcPr>
          <w:p w:rsidR="00B32C48" w:rsidRDefault="00607B89">
            <w:pPr>
              <w:spacing w:after="0" w:line="259" w:lineRule="auto"/>
              <w:ind w:left="392" w:right="0" w:firstLine="0"/>
              <w:jc w:val="left"/>
            </w:pPr>
            <w:r>
              <w:rPr>
                <w:rFonts w:ascii="Calibri" w:eastAsia="Calibri" w:hAnsi="Calibri" w:cs="Calibri"/>
                <w:noProof/>
              </w:rPr>
              <mc:AlternateContent>
                <mc:Choice Requires="wpg">
                  <w:drawing>
                    <wp:inline distT="0" distB="0" distL="0" distR="0">
                      <wp:extent cx="111398" cy="520675"/>
                      <wp:effectExtent l="0" t="0" r="0" b="0"/>
                      <wp:docPr id="172393" name="Group 172393"/>
                      <wp:cNvGraphicFramePr/>
                      <a:graphic xmlns:a="http://schemas.openxmlformats.org/drawingml/2006/main">
                        <a:graphicData uri="http://schemas.microsoft.com/office/word/2010/wordprocessingGroup">
                          <wpg:wgp>
                            <wpg:cNvGrpSpPr/>
                            <wpg:grpSpPr>
                              <a:xfrm>
                                <a:off x="0" y="0"/>
                                <a:ext cx="111398" cy="520675"/>
                                <a:chOff x="0" y="0"/>
                                <a:chExt cx="111398" cy="520675"/>
                              </a:xfrm>
                            </wpg:grpSpPr>
                            <wps:wsp>
                              <wps:cNvPr id="16544" name="Rectangle 16544"/>
                              <wps:cNvSpPr/>
                              <wps:spPr>
                                <a:xfrm rot="-5399999">
                                  <a:off x="-245920" y="126595"/>
                                  <a:ext cx="640000" cy="148159"/>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8"/>
                                      </w:rPr>
                                      <w:t>Łącznie</w:t>
                                    </w:r>
                                  </w:p>
                                </w:txbxContent>
                              </wps:txbx>
                              <wps:bodyPr horzOverflow="overflow" vert="horz" lIns="0" tIns="0" rIns="0" bIns="0" rtlCol="0">
                                <a:noAutofit/>
                              </wps:bodyPr>
                            </wps:wsp>
                            <wps:wsp>
                              <wps:cNvPr id="16545" name="Rectangle 16545"/>
                              <wps:cNvSpPr/>
                              <wps:spPr>
                                <a:xfrm rot="-5399999">
                                  <a:off x="48085" y="-60984"/>
                                  <a:ext cx="51991" cy="148159"/>
                                </a:xfrm>
                                <a:prstGeom prst="rect">
                                  <a:avLst/>
                                </a:prstGeom>
                                <a:ln>
                                  <a:noFill/>
                                </a:ln>
                              </wps:spPr>
                              <wps:txbx>
                                <w:txbxContent>
                                  <w:p w:rsidR="00B32C48" w:rsidRDefault="00607B89">
                                    <w:pPr>
                                      <w:spacing w:after="160" w:line="259" w:lineRule="auto"/>
                                      <w:ind w:left="0" w:right="0" w:firstLine="0"/>
                                      <w:jc w:val="left"/>
                                    </w:pPr>
                                    <w:r>
                                      <w:rPr>
                                        <w:rFonts w:ascii="Verdana" w:eastAsia="Verdana" w:hAnsi="Verdana" w:cs="Verdana"/>
                                        <w:b/>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72393" style="width:8.77148pt;height:40.998pt;mso-position-horizontal-relative:char;mso-position-vertical-relative:line" coordsize="1113,5206">
                      <v:rect id="Rectangle 16544" style="position:absolute;width:6400;height:1481;left:-2459;top:1265;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8"/>
                                </w:rPr>
                                <w:t xml:space="preserve">Łącznie</w:t>
                              </w:r>
                            </w:p>
                          </w:txbxContent>
                        </v:textbox>
                      </v:rect>
                      <v:rect id="Rectangle 16545" style="position:absolute;width:519;height:1481;left:480;top:-609;rotation:270;" filled="f" stroked="f">
                        <v:textbox inset="0,0,0,0" style="layout-flow:vertical;mso-layout-flow-alt:bottom-to-top">
                          <w:txbxContent>
                            <w:p>
                              <w:pPr>
                                <w:spacing w:before="0" w:after="160" w:line="259" w:lineRule="auto"/>
                                <w:ind w:left="0" w:right="0" w:firstLine="0"/>
                                <w:jc w:val="left"/>
                              </w:pPr>
                              <w:r>
                                <w:rPr>
                                  <w:rFonts w:cs="Verdana" w:hAnsi="Verdana" w:eastAsia="Verdana" w:ascii="Verdana"/>
                                  <w:b w:val="1"/>
                                  <w:sz w:val="18"/>
                                </w:rPr>
                                <w:t xml:space="preserve"> </w:t>
                              </w:r>
                            </w:p>
                          </w:txbxContent>
                        </v:textbox>
                      </v:rect>
                    </v:group>
                  </w:pict>
                </mc:Fallback>
              </mc:AlternateContent>
            </w:r>
          </w:p>
        </w:tc>
        <w:tc>
          <w:tcPr>
            <w:tcW w:w="0" w:type="auto"/>
            <w:vMerge/>
            <w:tcBorders>
              <w:top w:val="nil"/>
              <w:left w:val="single" w:sz="4" w:space="0" w:color="000000"/>
              <w:bottom w:val="single" w:sz="4" w:space="0" w:color="000000"/>
              <w:right w:val="single" w:sz="4" w:space="0" w:color="000000"/>
            </w:tcBorders>
          </w:tcPr>
          <w:p w:rsidR="00B32C48" w:rsidRDefault="00B32C48">
            <w:pPr>
              <w:spacing w:after="160" w:line="259" w:lineRule="auto"/>
              <w:ind w:left="0" w:right="0" w:firstLine="0"/>
              <w:jc w:val="left"/>
            </w:pPr>
          </w:p>
        </w:tc>
      </w:tr>
      <w:tr w:rsidR="00B32C48">
        <w:trPr>
          <w:trHeight w:val="266"/>
        </w:trPr>
        <w:tc>
          <w:tcPr>
            <w:tcW w:w="8650" w:type="dxa"/>
            <w:gridSpan w:val="11"/>
            <w:tcBorders>
              <w:top w:val="single" w:sz="4" w:space="0" w:color="000000"/>
              <w:left w:val="single" w:sz="4" w:space="0" w:color="000000"/>
              <w:bottom w:val="single" w:sz="4" w:space="0" w:color="000000"/>
              <w:right w:val="nil"/>
            </w:tcBorders>
            <w:shd w:val="clear" w:color="auto" w:fill="FFFF99"/>
          </w:tcPr>
          <w:p w:rsidR="00B32C48" w:rsidRDefault="00607B89">
            <w:pPr>
              <w:spacing w:after="0" w:line="259" w:lineRule="auto"/>
              <w:ind w:left="239" w:right="0" w:firstLine="0"/>
              <w:jc w:val="left"/>
            </w:pPr>
            <w:r>
              <w:rPr>
                <w:rFonts w:ascii="Verdana" w:eastAsia="Verdana" w:hAnsi="Verdana" w:cs="Verdana"/>
                <w:b/>
                <w:sz w:val="18"/>
              </w:rPr>
              <w:t>KOSZTY OGÓŁEM (6.1)</w:t>
            </w:r>
            <w:r>
              <w:rPr>
                <w:rFonts w:ascii="Verdana" w:eastAsia="Verdana" w:hAnsi="Verdana" w:cs="Verdana"/>
                <w:sz w:val="18"/>
              </w:rPr>
              <w:t xml:space="preserve"> </w:t>
            </w:r>
          </w:p>
        </w:tc>
        <w:tc>
          <w:tcPr>
            <w:tcW w:w="708" w:type="dxa"/>
            <w:tcBorders>
              <w:top w:val="single" w:sz="4" w:space="0" w:color="000000"/>
              <w:left w:val="nil"/>
              <w:bottom w:val="single" w:sz="4" w:space="0" w:color="000000"/>
              <w:right w:val="nil"/>
            </w:tcBorders>
            <w:shd w:val="clear" w:color="auto" w:fill="FFFF99"/>
          </w:tcPr>
          <w:p w:rsidR="00B32C48" w:rsidRDefault="00B32C48">
            <w:pPr>
              <w:spacing w:after="160" w:line="259" w:lineRule="auto"/>
              <w:ind w:left="0" w:right="0" w:firstLine="0"/>
              <w:jc w:val="left"/>
            </w:pPr>
          </w:p>
        </w:tc>
        <w:tc>
          <w:tcPr>
            <w:tcW w:w="709" w:type="dxa"/>
            <w:tcBorders>
              <w:top w:val="single" w:sz="4" w:space="0" w:color="000000"/>
              <w:left w:val="nil"/>
              <w:bottom w:val="single" w:sz="4" w:space="0" w:color="000000"/>
              <w:right w:val="single" w:sz="4" w:space="0" w:color="000000"/>
            </w:tcBorders>
            <w:shd w:val="clear" w:color="auto" w:fill="FFFF99"/>
          </w:tcPr>
          <w:p w:rsidR="00B32C48" w:rsidRDefault="00B32C48">
            <w:pPr>
              <w:spacing w:after="160" w:line="259" w:lineRule="auto"/>
              <w:ind w:left="0" w:right="0" w:firstLine="0"/>
              <w:jc w:val="left"/>
            </w:pPr>
          </w:p>
        </w:tc>
        <w:tc>
          <w:tcPr>
            <w:tcW w:w="1536" w:type="dxa"/>
            <w:gridSpan w:val="2"/>
            <w:tcBorders>
              <w:top w:val="single" w:sz="4" w:space="0" w:color="000000"/>
              <w:left w:val="single" w:sz="4" w:space="0" w:color="000000"/>
              <w:bottom w:val="single" w:sz="4" w:space="0" w:color="000000"/>
              <w:right w:val="nil"/>
            </w:tcBorders>
            <w:shd w:val="clear" w:color="auto" w:fill="FFFF99"/>
          </w:tcPr>
          <w:p w:rsidR="00B32C48" w:rsidRDefault="00B32C48">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shd w:val="clear" w:color="auto" w:fill="FFFF99"/>
          </w:tcPr>
          <w:p w:rsidR="00B32C48" w:rsidRDefault="00607B89">
            <w:pPr>
              <w:spacing w:after="0" w:line="259" w:lineRule="auto"/>
              <w:ind w:left="0" w:right="13" w:firstLine="0"/>
              <w:jc w:val="right"/>
            </w:pPr>
            <w:r>
              <w:rPr>
                <w:rFonts w:ascii="Verdana" w:eastAsia="Verdana" w:hAnsi="Verdana" w:cs="Verdana"/>
                <w:b/>
                <w:color w:val="FF0000"/>
                <w:sz w:val="16"/>
              </w:rPr>
              <w:t xml:space="preserve"> </w:t>
            </w:r>
          </w:p>
        </w:tc>
        <w:tc>
          <w:tcPr>
            <w:tcW w:w="1418" w:type="dxa"/>
            <w:gridSpan w:val="2"/>
            <w:tcBorders>
              <w:top w:val="single" w:sz="4" w:space="0" w:color="000000"/>
              <w:left w:val="single" w:sz="4" w:space="0" w:color="000000"/>
              <w:bottom w:val="single" w:sz="4" w:space="0" w:color="000000"/>
              <w:right w:val="nil"/>
            </w:tcBorders>
            <w:shd w:val="clear" w:color="auto" w:fill="FFFF99"/>
          </w:tcPr>
          <w:p w:rsidR="00B32C48" w:rsidRDefault="00B32C48">
            <w:pPr>
              <w:spacing w:after="160" w:line="259" w:lineRule="auto"/>
              <w:ind w:left="0" w:right="0" w:firstLine="0"/>
              <w:jc w:val="left"/>
            </w:pPr>
          </w:p>
        </w:tc>
        <w:tc>
          <w:tcPr>
            <w:tcW w:w="851" w:type="dxa"/>
            <w:tcBorders>
              <w:top w:val="single" w:sz="4" w:space="0" w:color="000000"/>
              <w:left w:val="nil"/>
              <w:bottom w:val="single" w:sz="4" w:space="0" w:color="000000"/>
              <w:right w:val="single" w:sz="4" w:space="0" w:color="000000"/>
            </w:tcBorders>
            <w:shd w:val="clear" w:color="auto" w:fill="FFFF99"/>
          </w:tcPr>
          <w:p w:rsidR="00B32C48" w:rsidRDefault="00607B89">
            <w:pPr>
              <w:spacing w:after="0" w:line="259" w:lineRule="auto"/>
              <w:ind w:left="0" w:right="15" w:firstLine="0"/>
              <w:jc w:val="right"/>
            </w:pPr>
            <w:r>
              <w:rPr>
                <w:rFonts w:ascii="Verdana" w:eastAsia="Verdana" w:hAnsi="Verdana" w:cs="Verdana"/>
                <w:b/>
                <w:color w:val="FF0000"/>
                <w:sz w:val="16"/>
              </w:rPr>
              <w:t xml:space="preserve"> </w:t>
            </w:r>
          </w:p>
        </w:tc>
        <w:tc>
          <w:tcPr>
            <w:tcW w:w="1509"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240" w:right="0" w:firstLine="0"/>
              <w:jc w:val="left"/>
            </w:pPr>
            <w:r>
              <w:rPr>
                <w:rFonts w:ascii="Verdana" w:eastAsia="Verdana" w:hAnsi="Verdana" w:cs="Verdana"/>
                <w:i/>
                <w:color w:val="0000FF"/>
                <w:sz w:val="16"/>
              </w:rPr>
              <w:t xml:space="preserve"> </w:t>
            </w:r>
          </w:p>
        </w:tc>
      </w:tr>
      <w:tr w:rsidR="00B32C48">
        <w:trPr>
          <w:trHeight w:val="264"/>
        </w:trPr>
        <w:tc>
          <w:tcPr>
            <w:tcW w:w="8650" w:type="dxa"/>
            <w:gridSpan w:val="11"/>
            <w:tcBorders>
              <w:top w:val="single" w:sz="4" w:space="0" w:color="000000"/>
              <w:left w:val="single" w:sz="4" w:space="0" w:color="000000"/>
              <w:bottom w:val="single" w:sz="4" w:space="0" w:color="000000"/>
              <w:right w:val="nil"/>
            </w:tcBorders>
            <w:shd w:val="clear" w:color="auto" w:fill="FFFF99"/>
          </w:tcPr>
          <w:p w:rsidR="00B32C48" w:rsidRDefault="00607B89">
            <w:pPr>
              <w:spacing w:after="0" w:line="259" w:lineRule="auto"/>
              <w:ind w:left="239" w:right="0" w:firstLine="0"/>
              <w:jc w:val="left"/>
            </w:pPr>
            <w:r>
              <w:rPr>
                <w:rFonts w:ascii="Verdana" w:eastAsia="Verdana" w:hAnsi="Verdana" w:cs="Verdana"/>
                <w:b/>
                <w:sz w:val="18"/>
              </w:rPr>
              <w:lastRenderedPageBreak/>
              <w:t xml:space="preserve">KOSZTY BEZPOŚREDNIE (6.1.1) </w:t>
            </w:r>
          </w:p>
        </w:tc>
        <w:tc>
          <w:tcPr>
            <w:tcW w:w="708" w:type="dxa"/>
            <w:tcBorders>
              <w:top w:val="single" w:sz="4" w:space="0" w:color="000000"/>
              <w:left w:val="nil"/>
              <w:bottom w:val="single" w:sz="4" w:space="0" w:color="000000"/>
              <w:right w:val="nil"/>
            </w:tcBorders>
            <w:shd w:val="clear" w:color="auto" w:fill="FFFF99"/>
          </w:tcPr>
          <w:p w:rsidR="00B32C48" w:rsidRDefault="00B32C48">
            <w:pPr>
              <w:spacing w:after="160" w:line="259" w:lineRule="auto"/>
              <w:ind w:left="0" w:right="0" w:firstLine="0"/>
              <w:jc w:val="left"/>
            </w:pPr>
          </w:p>
        </w:tc>
        <w:tc>
          <w:tcPr>
            <w:tcW w:w="709" w:type="dxa"/>
            <w:tcBorders>
              <w:top w:val="single" w:sz="4" w:space="0" w:color="000000"/>
              <w:left w:val="nil"/>
              <w:bottom w:val="single" w:sz="4" w:space="0" w:color="000000"/>
              <w:right w:val="single" w:sz="4" w:space="0" w:color="000000"/>
            </w:tcBorders>
            <w:shd w:val="clear" w:color="auto" w:fill="FFFF99"/>
          </w:tcPr>
          <w:p w:rsidR="00B32C48" w:rsidRDefault="00B32C48">
            <w:pPr>
              <w:spacing w:after="160" w:line="259" w:lineRule="auto"/>
              <w:ind w:left="0" w:right="0" w:firstLine="0"/>
              <w:jc w:val="left"/>
            </w:pPr>
          </w:p>
        </w:tc>
        <w:tc>
          <w:tcPr>
            <w:tcW w:w="1536" w:type="dxa"/>
            <w:gridSpan w:val="2"/>
            <w:tcBorders>
              <w:top w:val="single" w:sz="4" w:space="0" w:color="000000"/>
              <w:left w:val="single" w:sz="4" w:space="0" w:color="000000"/>
              <w:bottom w:val="single" w:sz="4" w:space="0" w:color="000000"/>
              <w:right w:val="nil"/>
            </w:tcBorders>
            <w:shd w:val="clear" w:color="auto" w:fill="FFFF99"/>
          </w:tcPr>
          <w:p w:rsidR="00B32C48" w:rsidRDefault="00B32C48">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shd w:val="clear" w:color="auto" w:fill="FFFF99"/>
          </w:tcPr>
          <w:p w:rsidR="00B32C48" w:rsidRDefault="00607B89">
            <w:pPr>
              <w:spacing w:after="0" w:line="259" w:lineRule="auto"/>
              <w:ind w:left="0" w:right="13" w:firstLine="0"/>
              <w:jc w:val="right"/>
            </w:pPr>
            <w:r>
              <w:rPr>
                <w:rFonts w:ascii="Verdana" w:eastAsia="Verdana" w:hAnsi="Verdana" w:cs="Verdana"/>
                <w:b/>
                <w:color w:val="FF0000"/>
                <w:sz w:val="16"/>
              </w:rPr>
              <w:t xml:space="preserve"> </w:t>
            </w:r>
          </w:p>
        </w:tc>
        <w:tc>
          <w:tcPr>
            <w:tcW w:w="1418" w:type="dxa"/>
            <w:gridSpan w:val="2"/>
            <w:tcBorders>
              <w:top w:val="single" w:sz="4" w:space="0" w:color="000000"/>
              <w:left w:val="single" w:sz="4" w:space="0" w:color="000000"/>
              <w:bottom w:val="single" w:sz="4" w:space="0" w:color="000000"/>
              <w:right w:val="nil"/>
            </w:tcBorders>
            <w:shd w:val="clear" w:color="auto" w:fill="FFFF99"/>
          </w:tcPr>
          <w:p w:rsidR="00B32C48" w:rsidRDefault="00B32C48">
            <w:pPr>
              <w:spacing w:after="160" w:line="259" w:lineRule="auto"/>
              <w:ind w:left="0" w:right="0" w:firstLine="0"/>
              <w:jc w:val="left"/>
            </w:pPr>
          </w:p>
        </w:tc>
        <w:tc>
          <w:tcPr>
            <w:tcW w:w="851" w:type="dxa"/>
            <w:tcBorders>
              <w:top w:val="single" w:sz="4" w:space="0" w:color="000000"/>
              <w:left w:val="nil"/>
              <w:bottom w:val="single" w:sz="4" w:space="0" w:color="000000"/>
              <w:right w:val="single" w:sz="4" w:space="0" w:color="000000"/>
            </w:tcBorders>
            <w:shd w:val="clear" w:color="auto" w:fill="FFFF99"/>
          </w:tcPr>
          <w:p w:rsidR="00B32C48" w:rsidRDefault="00607B89">
            <w:pPr>
              <w:spacing w:after="0" w:line="259" w:lineRule="auto"/>
              <w:ind w:left="0" w:right="15" w:firstLine="0"/>
              <w:jc w:val="right"/>
            </w:pPr>
            <w:r>
              <w:rPr>
                <w:rFonts w:ascii="Verdana" w:eastAsia="Verdana" w:hAnsi="Verdana" w:cs="Verdana"/>
                <w:b/>
                <w:color w:val="FF0000"/>
                <w:sz w:val="16"/>
              </w:rPr>
              <w:t xml:space="preserve"> </w:t>
            </w:r>
          </w:p>
        </w:tc>
        <w:tc>
          <w:tcPr>
            <w:tcW w:w="1509"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240" w:right="0" w:firstLine="0"/>
              <w:jc w:val="left"/>
            </w:pPr>
            <w:r>
              <w:rPr>
                <w:rFonts w:ascii="Verdana" w:eastAsia="Verdana" w:hAnsi="Verdana" w:cs="Verdana"/>
                <w:i/>
                <w:color w:val="0000FF"/>
                <w:sz w:val="16"/>
              </w:rPr>
              <w:t xml:space="preserve"> </w:t>
            </w:r>
          </w:p>
        </w:tc>
      </w:tr>
      <w:tr w:rsidR="00B32C48">
        <w:trPr>
          <w:trHeight w:val="643"/>
        </w:trPr>
        <w:tc>
          <w:tcPr>
            <w:tcW w:w="1646"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11" w:right="0" w:firstLine="0"/>
              <w:jc w:val="center"/>
            </w:pPr>
            <w:r>
              <w:rPr>
                <w:rFonts w:ascii="Verdana" w:eastAsia="Verdana" w:hAnsi="Verdana" w:cs="Verdana"/>
                <w:b/>
                <w:sz w:val="18"/>
              </w:rPr>
              <w:t xml:space="preserve">Zadanie 1 –  </w:t>
            </w:r>
          </w:p>
          <w:p w:rsidR="00B32C48" w:rsidRDefault="00607B89">
            <w:pPr>
              <w:spacing w:after="0" w:line="259" w:lineRule="auto"/>
              <w:ind w:left="239" w:right="0" w:firstLine="0"/>
              <w:jc w:val="left"/>
            </w:pPr>
            <w:r>
              <w:rPr>
                <w:rFonts w:ascii="Verdana" w:eastAsia="Verdana" w:hAnsi="Verdana" w:cs="Verdana"/>
                <w:b/>
                <w:i/>
                <w:sz w:val="16"/>
              </w:rPr>
              <w:t>[Kwota ryczałtowa 1</w:t>
            </w:r>
            <w:r>
              <w:rPr>
                <w:rFonts w:ascii="Verdana" w:eastAsia="Verdana" w:hAnsi="Verdana" w:cs="Verdana"/>
                <w:b/>
                <w:i/>
                <w:sz w:val="18"/>
              </w:rPr>
              <w:t>]</w:t>
            </w:r>
            <w:r>
              <w:rPr>
                <w:rFonts w:ascii="Verdana" w:eastAsia="Verdana" w:hAnsi="Verdana" w:cs="Verdana"/>
                <w:b/>
                <w:i/>
                <w:color w:val="FF0000"/>
                <w:sz w:val="18"/>
              </w:rPr>
              <w:t xml:space="preserve"> </w:t>
            </w:r>
            <w:r>
              <w:rPr>
                <w:rFonts w:ascii="Verdana" w:eastAsia="Verdana" w:hAnsi="Verdana" w:cs="Verdana"/>
                <w:b/>
                <w:sz w:val="18"/>
              </w:rPr>
              <w:t xml:space="preserve"> </w:t>
            </w:r>
          </w:p>
        </w:tc>
        <w:tc>
          <w:tcPr>
            <w:tcW w:w="61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32C48" w:rsidRDefault="00607B89">
            <w:pPr>
              <w:spacing w:after="0" w:line="259" w:lineRule="auto"/>
              <w:ind w:left="219" w:right="0" w:firstLine="0"/>
              <w:jc w:val="center"/>
            </w:pPr>
            <w:r>
              <w:rPr>
                <w:rFonts w:ascii="Verdana" w:eastAsia="Verdana" w:hAnsi="Verdana" w:cs="Verdana"/>
                <w:sz w:val="14"/>
              </w:rPr>
              <w:t xml:space="preserve"> </w:t>
            </w:r>
          </w:p>
        </w:tc>
        <w:tc>
          <w:tcPr>
            <w:tcW w:w="706"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32C48" w:rsidRDefault="00607B89">
            <w:pPr>
              <w:spacing w:after="0" w:line="259" w:lineRule="auto"/>
              <w:ind w:left="0" w:right="22" w:firstLine="0"/>
              <w:jc w:val="right"/>
            </w:pPr>
            <w:r>
              <w:rPr>
                <w:rFonts w:ascii="Verdana" w:eastAsia="Verdana" w:hAnsi="Verdana" w:cs="Verdana"/>
                <w:b/>
                <w:color w:val="FF0000"/>
                <w:sz w:val="14"/>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32C48" w:rsidRDefault="00607B89">
            <w:pPr>
              <w:spacing w:after="0" w:line="259" w:lineRule="auto"/>
              <w:ind w:left="0" w:right="37" w:firstLine="0"/>
              <w:jc w:val="right"/>
            </w:pPr>
            <w:r>
              <w:rPr>
                <w:color w:val="FF0000"/>
                <w:sz w:val="14"/>
              </w:rPr>
              <w:t xml:space="preserve"> </w:t>
            </w:r>
          </w:p>
        </w:tc>
        <w:tc>
          <w:tcPr>
            <w:tcW w:w="71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32C48" w:rsidRDefault="00607B89">
            <w:pPr>
              <w:spacing w:after="0" w:line="259" w:lineRule="auto"/>
              <w:ind w:left="0" w:right="35" w:firstLine="0"/>
              <w:jc w:val="right"/>
            </w:pPr>
            <w:r>
              <w:rPr>
                <w:color w:val="FF0000"/>
                <w:sz w:val="14"/>
              </w:rPr>
              <w:t xml:space="preserve"> </w:t>
            </w:r>
          </w:p>
        </w:tc>
        <w:tc>
          <w:tcPr>
            <w:tcW w:w="634"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32C48" w:rsidRDefault="00607B89">
            <w:pPr>
              <w:spacing w:after="0" w:line="259" w:lineRule="auto"/>
              <w:ind w:left="0" w:right="35" w:firstLine="0"/>
              <w:jc w:val="right"/>
            </w:pPr>
            <w:r>
              <w:rPr>
                <w:color w:val="FF0000"/>
                <w:sz w:val="14"/>
              </w:rPr>
              <w:t xml:space="preserve"> </w:t>
            </w:r>
          </w:p>
        </w:tc>
        <w:tc>
          <w:tcPr>
            <w:tcW w:w="784"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32C48" w:rsidRDefault="00607B89">
            <w:pPr>
              <w:spacing w:after="0" w:line="259" w:lineRule="auto"/>
              <w:ind w:left="0" w:right="34" w:firstLine="0"/>
              <w:jc w:val="right"/>
            </w:pPr>
            <w:r>
              <w:rPr>
                <w:color w:val="FF0000"/>
                <w:sz w:val="14"/>
              </w:rPr>
              <w:t xml:space="preserve"> </w:t>
            </w:r>
          </w:p>
        </w:tc>
        <w:tc>
          <w:tcPr>
            <w:tcW w:w="682" w:type="dxa"/>
            <w:tcBorders>
              <w:top w:val="single" w:sz="4" w:space="0" w:color="000000"/>
              <w:left w:val="single" w:sz="4" w:space="0" w:color="000000"/>
              <w:bottom w:val="single" w:sz="4" w:space="0" w:color="000000"/>
              <w:right w:val="single" w:sz="7" w:space="0" w:color="000000"/>
            </w:tcBorders>
            <w:shd w:val="clear" w:color="auto" w:fill="FFFF99"/>
            <w:vAlign w:val="center"/>
          </w:tcPr>
          <w:p w:rsidR="00B32C48" w:rsidRDefault="00607B89">
            <w:pPr>
              <w:spacing w:after="0" w:line="259" w:lineRule="auto"/>
              <w:ind w:left="0" w:right="31" w:firstLine="0"/>
              <w:jc w:val="right"/>
            </w:pPr>
            <w:r>
              <w:rPr>
                <w:color w:val="FF0000"/>
                <w:sz w:val="14"/>
              </w:rPr>
              <w:t xml:space="preserve"> </w:t>
            </w:r>
          </w:p>
        </w:tc>
        <w:tc>
          <w:tcPr>
            <w:tcW w:w="736" w:type="dxa"/>
            <w:tcBorders>
              <w:top w:val="single" w:sz="4" w:space="0" w:color="000000"/>
              <w:left w:val="single" w:sz="7" w:space="0" w:color="000000"/>
              <w:bottom w:val="single" w:sz="4" w:space="0" w:color="000000"/>
              <w:right w:val="single" w:sz="4" w:space="0" w:color="000000"/>
            </w:tcBorders>
            <w:shd w:val="clear" w:color="auto" w:fill="FFFF99"/>
            <w:vAlign w:val="center"/>
          </w:tcPr>
          <w:p w:rsidR="00B32C48" w:rsidRDefault="00607B89">
            <w:pPr>
              <w:spacing w:after="0" w:line="259" w:lineRule="auto"/>
              <w:ind w:left="0" w:right="35" w:firstLine="0"/>
              <w:jc w:val="right"/>
            </w:pPr>
            <w:r>
              <w:rPr>
                <w:color w:val="FF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32C48" w:rsidRDefault="00607B89">
            <w:pPr>
              <w:spacing w:after="0" w:line="259" w:lineRule="auto"/>
              <w:ind w:left="0" w:right="36" w:firstLine="0"/>
              <w:jc w:val="right"/>
            </w:pPr>
            <w:r>
              <w:rPr>
                <w:color w:val="FF0000"/>
                <w:sz w:val="14"/>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32C48" w:rsidRDefault="00607B89">
            <w:pPr>
              <w:spacing w:after="0" w:line="259" w:lineRule="auto"/>
              <w:ind w:left="0" w:right="35" w:firstLine="0"/>
              <w:jc w:val="right"/>
            </w:pPr>
            <w:r>
              <w:rPr>
                <w:color w:val="FF0000"/>
                <w:sz w:val="14"/>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32C48" w:rsidRDefault="00607B89">
            <w:pPr>
              <w:spacing w:after="0" w:line="259" w:lineRule="auto"/>
              <w:ind w:left="0" w:right="21" w:firstLine="0"/>
              <w:jc w:val="right"/>
            </w:pPr>
            <w:r>
              <w:rPr>
                <w:rFonts w:ascii="Verdana" w:eastAsia="Verdana" w:hAnsi="Verdana" w:cs="Verdana"/>
                <w:color w:val="FF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32C48" w:rsidRDefault="00607B89">
            <w:pPr>
              <w:spacing w:after="0" w:line="259" w:lineRule="auto"/>
              <w:ind w:left="0" w:right="22" w:firstLine="0"/>
              <w:jc w:val="right"/>
            </w:pPr>
            <w:r>
              <w:rPr>
                <w:rFonts w:ascii="Verdana" w:eastAsia="Verdana" w:hAnsi="Verdana" w:cs="Verdana"/>
                <w:color w:val="FF0000"/>
                <w:sz w:val="14"/>
              </w:rPr>
              <w:t xml:space="preserve"> </w:t>
            </w:r>
          </w:p>
        </w:tc>
        <w:tc>
          <w:tcPr>
            <w:tcW w:w="1536" w:type="dxa"/>
            <w:gridSpan w:val="2"/>
            <w:tcBorders>
              <w:top w:val="single" w:sz="4" w:space="0" w:color="000000"/>
              <w:left w:val="single" w:sz="4" w:space="0" w:color="000000"/>
              <w:bottom w:val="single" w:sz="4" w:space="0" w:color="000000"/>
              <w:right w:val="nil"/>
            </w:tcBorders>
            <w:shd w:val="clear" w:color="auto" w:fill="FFFF99"/>
          </w:tcPr>
          <w:p w:rsidR="00B32C48" w:rsidRDefault="00B32C48">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shd w:val="clear" w:color="auto" w:fill="FFFF99"/>
            <w:vAlign w:val="center"/>
          </w:tcPr>
          <w:p w:rsidR="00B32C48" w:rsidRDefault="00607B89">
            <w:pPr>
              <w:spacing w:after="0" w:line="259" w:lineRule="auto"/>
              <w:ind w:left="0" w:right="13" w:firstLine="0"/>
              <w:jc w:val="right"/>
            </w:pPr>
            <w:r>
              <w:rPr>
                <w:rFonts w:ascii="Verdana" w:eastAsia="Verdana" w:hAnsi="Verdana" w:cs="Verdana"/>
                <w:b/>
                <w:color w:val="FF0000"/>
                <w:sz w:val="16"/>
              </w:rPr>
              <w:t xml:space="preserve"> </w:t>
            </w:r>
          </w:p>
        </w:tc>
        <w:tc>
          <w:tcPr>
            <w:tcW w:w="1418" w:type="dxa"/>
            <w:gridSpan w:val="2"/>
            <w:tcBorders>
              <w:top w:val="single" w:sz="4" w:space="0" w:color="000000"/>
              <w:left w:val="single" w:sz="4" w:space="0" w:color="000000"/>
              <w:bottom w:val="single" w:sz="4" w:space="0" w:color="000000"/>
              <w:right w:val="nil"/>
            </w:tcBorders>
            <w:shd w:val="clear" w:color="auto" w:fill="FFFF99"/>
          </w:tcPr>
          <w:p w:rsidR="00B32C48" w:rsidRDefault="00B32C48">
            <w:pPr>
              <w:spacing w:after="160" w:line="259" w:lineRule="auto"/>
              <w:ind w:left="0" w:right="0" w:firstLine="0"/>
              <w:jc w:val="left"/>
            </w:pPr>
          </w:p>
        </w:tc>
        <w:tc>
          <w:tcPr>
            <w:tcW w:w="851" w:type="dxa"/>
            <w:tcBorders>
              <w:top w:val="single" w:sz="4" w:space="0" w:color="000000"/>
              <w:left w:val="nil"/>
              <w:bottom w:val="single" w:sz="4" w:space="0" w:color="000000"/>
              <w:right w:val="single" w:sz="4" w:space="0" w:color="000000"/>
            </w:tcBorders>
            <w:shd w:val="clear" w:color="auto" w:fill="FFFF99"/>
            <w:vAlign w:val="center"/>
          </w:tcPr>
          <w:p w:rsidR="00B32C48" w:rsidRDefault="00607B89">
            <w:pPr>
              <w:spacing w:after="0" w:line="259" w:lineRule="auto"/>
              <w:ind w:left="0" w:right="15" w:firstLine="0"/>
              <w:jc w:val="right"/>
            </w:pPr>
            <w:r>
              <w:rPr>
                <w:rFonts w:ascii="Verdana" w:eastAsia="Verdana" w:hAnsi="Verdana" w:cs="Verdana"/>
                <w:b/>
                <w:color w:val="FF0000"/>
                <w:sz w:val="16"/>
              </w:rPr>
              <w:t xml:space="preserve"> </w:t>
            </w:r>
          </w:p>
        </w:tc>
        <w:tc>
          <w:tcPr>
            <w:tcW w:w="1509"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32C48" w:rsidRDefault="00607B89">
            <w:pPr>
              <w:spacing w:after="0" w:line="259" w:lineRule="auto"/>
              <w:ind w:left="240" w:right="0" w:firstLine="0"/>
              <w:jc w:val="left"/>
            </w:pPr>
            <w:r>
              <w:rPr>
                <w:rFonts w:ascii="Verdana" w:eastAsia="Verdana" w:hAnsi="Verdana" w:cs="Verdana"/>
                <w:i/>
                <w:color w:val="0000FF"/>
                <w:sz w:val="16"/>
              </w:rPr>
              <w:t xml:space="preserve"> </w:t>
            </w:r>
          </w:p>
        </w:tc>
      </w:tr>
      <w:tr w:rsidR="00B32C48">
        <w:trPr>
          <w:trHeight w:val="264"/>
        </w:trPr>
        <w:tc>
          <w:tcPr>
            <w:tcW w:w="1646"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239" w:right="0" w:firstLine="0"/>
              <w:jc w:val="left"/>
            </w:pPr>
            <w:r>
              <w:rPr>
                <w:rFonts w:ascii="Verdana" w:eastAsia="Verdana" w:hAnsi="Verdana" w:cs="Verdana"/>
                <w:i/>
                <w:sz w:val="18"/>
              </w:rPr>
              <w:t>Lp.</w:t>
            </w:r>
            <w:r>
              <w:rPr>
                <w:rFonts w:ascii="Verdana" w:eastAsia="Verdana" w:hAnsi="Verdana" w:cs="Verdana"/>
                <w:sz w:val="18"/>
              </w:rPr>
              <w:t xml:space="preserve"> </w:t>
            </w:r>
            <w:r>
              <w:rPr>
                <w:rFonts w:ascii="Verdana" w:eastAsia="Verdana" w:hAnsi="Verdana" w:cs="Verdana"/>
                <w:i/>
                <w:sz w:val="18"/>
              </w:rPr>
              <w:t xml:space="preserve">[tekst] </w:t>
            </w:r>
          </w:p>
        </w:tc>
        <w:tc>
          <w:tcPr>
            <w:tcW w:w="612"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70" w:right="0" w:firstLine="0"/>
              <w:jc w:val="left"/>
            </w:pPr>
            <w:r>
              <w:rPr>
                <w:color w:val="FF0000"/>
                <w:sz w:val="14"/>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70" w:right="0" w:firstLine="0"/>
              <w:jc w:val="left"/>
            </w:pPr>
            <w:r>
              <w:rPr>
                <w:color w:val="FF0000"/>
                <w:sz w:val="14"/>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70" w:right="0" w:firstLine="0"/>
              <w:jc w:val="left"/>
            </w:pPr>
            <w:r>
              <w:rPr>
                <w:color w:val="FF0000"/>
                <w:sz w:val="14"/>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70" w:right="0" w:firstLine="0"/>
              <w:jc w:val="left"/>
            </w:pPr>
            <w:r>
              <w:rPr>
                <w:color w:val="FF0000"/>
                <w:sz w:val="14"/>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70" w:right="0" w:firstLine="0"/>
              <w:jc w:val="left"/>
            </w:pPr>
            <w:r>
              <w:rPr>
                <w:color w:val="FF0000"/>
                <w:sz w:val="14"/>
              </w:rPr>
              <w:t xml:space="preserve"> </w:t>
            </w:r>
          </w:p>
        </w:tc>
        <w:tc>
          <w:tcPr>
            <w:tcW w:w="784"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72" w:right="0" w:firstLine="0"/>
              <w:jc w:val="left"/>
            </w:pPr>
            <w:r>
              <w:rPr>
                <w:color w:val="FF0000"/>
                <w:sz w:val="14"/>
              </w:rPr>
              <w:t xml:space="preserve"> </w:t>
            </w:r>
          </w:p>
        </w:tc>
        <w:tc>
          <w:tcPr>
            <w:tcW w:w="682" w:type="dxa"/>
            <w:tcBorders>
              <w:top w:val="single" w:sz="4" w:space="0" w:color="000000"/>
              <w:left w:val="single" w:sz="4" w:space="0" w:color="000000"/>
              <w:bottom w:val="single" w:sz="4" w:space="0" w:color="000000"/>
              <w:right w:val="single" w:sz="7" w:space="0" w:color="000000"/>
            </w:tcBorders>
          </w:tcPr>
          <w:p w:rsidR="00B32C48" w:rsidRDefault="00607B89">
            <w:pPr>
              <w:spacing w:after="0" w:line="259" w:lineRule="auto"/>
              <w:ind w:left="71" w:right="0" w:firstLine="0"/>
              <w:jc w:val="left"/>
            </w:pPr>
            <w:r>
              <w:rPr>
                <w:color w:val="FF0000"/>
                <w:sz w:val="14"/>
              </w:rPr>
              <w:t xml:space="preserve"> </w:t>
            </w:r>
          </w:p>
        </w:tc>
        <w:tc>
          <w:tcPr>
            <w:tcW w:w="736" w:type="dxa"/>
            <w:tcBorders>
              <w:top w:val="single" w:sz="4" w:space="0" w:color="000000"/>
              <w:left w:val="single" w:sz="7" w:space="0" w:color="000000"/>
              <w:bottom w:val="single" w:sz="4" w:space="0" w:color="000000"/>
              <w:right w:val="single" w:sz="4" w:space="0" w:color="000000"/>
            </w:tcBorders>
          </w:tcPr>
          <w:p w:rsidR="00B32C48" w:rsidRDefault="00607B89">
            <w:pPr>
              <w:spacing w:after="0" w:line="259" w:lineRule="auto"/>
              <w:ind w:left="73" w:right="0" w:firstLine="0"/>
              <w:jc w:val="left"/>
            </w:pPr>
            <w:r>
              <w:rPr>
                <w:color w:val="FF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70" w:right="0" w:firstLine="0"/>
              <w:jc w:val="left"/>
            </w:pPr>
            <w:r>
              <w:rPr>
                <w:color w:val="FF0000"/>
                <w:sz w:val="1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71" w:right="0" w:firstLine="0"/>
              <w:jc w:val="left"/>
            </w:pPr>
            <w:r>
              <w:rPr>
                <w:color w:val="FF0000"/>
                <w:sz w:val="1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70" w:right="0" w:firstLine="0"/>
              <w:jc w:val="left"/>
            </w:pPr>
            <w:r>
              <w:rPr>
                <w:color w:val="FF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70" w:right="0" w:firstLine="0"/>
              <w:jc w:val="left"/>
            </w:pPr>
            <w:r>
              <w:rPr>
                <w:color w:val="FF0000"/>
                <w:sz w:val="14"/>
              </w:rPr>
              <w:t xml:space="preserve"> </w:t>
            </w:r>
          </w:p>
        </w:tc>
        <w:tc>
          <w:tcPr>
            <w:tcW w:w="685"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71" w:right="0" w:firstLine="0"/>
              <w:jc w:val="left"/>
            </w:pPr>
            <w:r>
              <w:rPr>
                <w:color w:val="FF0000"/>
                <w:sz w:val="16"/>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70" w:right="0" w:firstLine="0"/>
              <w:jc w:val="left"/>
            </w:pPr>
            <w:r>
              <w:rPr>
                <w:color w:val="FF0000"/>
                <w:sz w:val="16"/>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71" w:right="0" w:firstLine="0"/>
              <w:jc w:val="left"/>
            </w:pPr>
            <w:r>
              <w:rPr>
                <w:color w:val="FF0000"/>
                <w:sz w:val="1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71" w:right="0" w:firstLine="0"/>
              <w:jc w:val="left"/>
            </w:pPr>
            <w:r>
              <w:rPr>
                <w:color w:val="FF0000"/>
                <w:sz w:val="1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70" w:right="0" w:firstLine="0"/>
              <w:jc w:val="left"/>
            </w:pPr>
            <w:r>
              <w:rPr>
                <w:color w:val="FF0000"/>
                <w:sz w:val="16"/>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71" w:right="0" w:firstLine="0"/>
              <w:jc w:val="left"/>
            </w:pPr>
            <w:r>
              <w:rPr>
                <w:color w:val="FF0000"/>
                <w:sz w:val="16"/>
              </w:rPr>
              <w:t xml:space="preserve"> </w:t>
            </w:r>
          </w:p>
        </w:tc>
        <w:tc>
          <w:tcPr>
            <w:tcW w:w="1509"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240" w:right="0" w:firstLine="0"/>
              <w:jc w:val="left"/>
            </w:pPr>
            <w:r>
              <w:rPr>
                <w:color w:val="FF0000"/>
                <w:sz w:val="14"/>
              </w:rPr>
              <w:t xml:space="preserve"> </w:t>
            </w:r>
          </w:p>
        </w:tc>
      </w:tr>
      <w:tr w:rsidR="00B32C48">
        <w:trPr>
          <w:trHeight w:val="265"/>
        </w:trPr>
        <w:tc>
          <w:tcPr>
            <w:tcW w:w="1646"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239" w:right="0" w:firstLine="0"/>
              <w:jc w:val="left"/>
            </w:pPr>
            <w:r>
              <w:rPr>
                <w:rFonts w:ascii="Verdana" w:eastAsia="Verdana" w:hAnsi="Verdana" w:cs="Verdana"/>
                <w:sz w:val="18"/>
              </w:rPr>
              <w:t xml:space="preserve">Lp. </w:t>
            </w:r>
            <w:r>
              <w:rPr>
                <w:rFonts w:ascii="Verdana" w:eastAsia="Verdana" w:hAnsi="Verdana" w:cs="Verdana"/>
                <w:i/>
                <w:sz w:val="18"/>
              </w:rPr>
              <w:t>[tekst]</w:t>
            </w:r>
            <w:r>
              <w:rPr>
                <w:rFonts w:ascii="Verdana" w:eastAsia="Verdana" w:hAnsi="Verdana" w:cs="Verdana"/>
                <w:sz w:val="18"/>
              </w:rPr>
              <w:t xml:space="preserve"> </w:t>
            </w:r>
          </w:p>
        </w:tc>
        <w:tc>
          <w:tcPr>
            <w:tcW w:w="612"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240" w:right="0" w:firstLine="0"/>
              <w:jc w:val="left"/>
            </w:pPr>
            <w:r>
              <w:rPr>
                <w:rFonts w:ascii="Verdana" w:eastAsia="Verdana" w:hAnsi="Verdana" w:cs="Verdana"/>
                <w:color w:val="FF0000"/>
                <w:sz w:val="14"/>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49" w:right="0" w:firstLine="0"/>
              <w:jc w:val="center"/>
            </w:pPr>
            <w:r>
              <w:rPr>
                <w:rFonts w:ascii="Verdana" w:eastAsia="Verdana" w:hAnsi="Verdana" w:cs="Verdana"/>
                <w:color w:val="FF0000"/>
                <w:sz w:val="14"/>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30" w:right="0" w:firstLine="0"/>
              <w:jc w:val="center"/>
            </w:pPr>
            <w:r>
              <w:rPr>
                <w:color w:val="FF0000"/>
                <w:sz w:val="14"/>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32" w:right="0" w:firstLine="0"/>
              <w:jc w:val="center"/>
            </w:pPr>
            <w:r>
              <w:rPr>
                <w:color w:val="FF0000"/>
                <w:sz w:val="14"/>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35" w:right="0" w:firstLine="0"/>
              <w:jc w:val="center"/>
            </w:pPr>
            <w:r>
              <w:rPr>
                <w:color w:val="FF0000"/>
                <w:sz w:val="14"/>
              </w:rPr>
              <w:t xml:space="preserve"> </w:t>
            </w:r>
          </w:p>
        </w:tc>
        <w:tc>
          <w:tcPr>
            <w:tcW w:w="784"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39" w:right="0" w:firstLine="0"/>
              <w:jc w:val="center"/>
            </w:pPr>
            <w:r>
              <w:rPr>
                <w:color w:val="FF0000"/>
                <w:sz w:val="14"/>
              </w:rPr>
              <w:t xml:space="preserve"> </w:t>
            </w:r>
          </w:p>
        </w:tc>
        <w:tc>
          <w:tcPr>
            <w:tcW w:w="682" w:type="dxa"/>
            <w:tcBorders>
              <w:top w:val="single" w:sz="4" w:space="0" w:color="000000"/>
              <w:left w:val="single" w:sz="4" w:space="0" w:color="000000"/>
              <w:bottom w:val="single" w:sz="4" w:space="0" w:color="000000"/>
              <w:right w:val="single" w:sz="7" w:space="0" w:color="000000"/>
            </w:tcBorders>
          </w:tcPr>
          <w:p w:rsidR="00B32C48" w:rsidRDefault="00607B89">
            <w:pPr>
              <w:spacing w:after="0" w:line="259" w:lineRule="auto"/>
              <w:ind w:left="37" w:right="0" w:firstLine="0"/>
              <w:jc w:val="center"/>
            </w:pPr>
            <w:r>
              <w:rPr>
                <w:color w:val="FF0000"/>
                <w:sz w:val="14"/>
              </w:rPr>
              <w:t xml:space="preserve"> </w:t>
            </w:r>
          </w:p>
        </w:tc>
        <w:tc>
          <w:tcPr>
            <w:tcW w:w="736" w:type="dxa"/>
            <w:tcBorders>
              <w:top w:val="single" w:sz="4" w:space="0" w:color="000000"/>
              <w:left w:val="single" w:sz="7" w:space="0" w:color="000000"/>
              <w:bottom w:val="single" w:sz="4" w:space="0" w:color="000000"/>
              <w:right w:val="single" w:sz="4" w:space="0" w:color="000000"/>
            </w:tcBorders>
          </w:tcPr>
          <w:p w:rsidR="00B32C48" w:rsidRDefault="00607B89">
            <w:pPr>
              <w:spacing w:after="0" w:line="259" w:lineRule="auto"/>
              <w:ind w:left="36" w:right="0" w:firstLine="0"/>
              <w:jc w:val="center"/>
            </w:pPr>
            <w:r>
              <w:rPr>
                <w:color w:val="FF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44" w:right="0" w:firstLine="0"/>
              <w:jc w:val="center"/>
            </w:pPr>
            <w:r>
              <w:rPr>
                <w:rFonts w:ascii="Verdana" w:eastAsia="Verdana" w:hAnsi="Verdana" w:cs="Verdana"/>
                <w:b/>
                <w:color w:val="FF0000"/>
                <w:sz w:val="1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33" w:right="0" w:firstLine="0"/>
              <w:jc w:val="center"/>
            </w:pPr>
            <w:r>
              <w:rPr>
                <w:color w:val="FF0000"/>
                <w:sz w:val="1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70" w:right="0" w:firstLine="0"/>
              <w:jc w:val="left"/>
            </w:pPr>
            <w:r>
              <w:rPr>
                <w:rFonts w:ascii="Verdana" w:eastAsia="Verdana" w:hAnsi="Verdana" w:cs="Verdana"/>
                <w:color w:val="FF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70" w:right="0" w:firstLine="0"/>
              <w:jc w:val="left"/>
            </w:pPr>
            <w:r>
              <w:rPr>
                <w:rFonts w:ascii="Verdana" w:eastAsia="Verdana" w:hAnsi="Verdana" w:cs="Verdana"/>
                <w:color w:val="FF0000"/>
                <w:sz w:val="14"/>
              </w:rPr>
              <w:t xml:space="preserve"> </w:t>
            </w:r>
          </w:p>
        </w:tc>
        <w:tc>
          <w:tcPr>
            <w:tcW w:w="685"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13" w:firstLine="0"/>
              <w:jc w:val="right"/>
            </w:pPr>
            <w:r>
              <w:rPr>
                <w:rFonts w:ascii="Verdana" w:eastAsia="Verdana" w:hAnsi="Verdana" w:cs="Verdana"/>
                <w:color w:val="FF0000"/>
                <w:sz w:val="16"/>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14" w:firstLine="0"/>
              <w:jc w:val="right"/>
            </w:pPr>
            <w:r>
              <w:rPr>
                <w:rFonts w:ascii="Verdana" w:eastAsia="Verdana" w:hAnsi="Verdana" w:cs="Verdana"/>
                <w:color w:val="FF0000"/>
                <w:sz w:val="16"/>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0" w:right="12" w:firstLine="0"/>
              <w:jc w:val="right"/>
            </w:pPr>
            <w:r>
              <w:rPr>
                <w:rFonts w:ascii="Verdana" w:eastAsia="Verdana" w:hAnsi="Verdana" w:cs="Verdana"/>
                <w:color w:val="FF0000"/>
                <w:sz w:val="1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13" w:firstLine="0"/>
              <w:jc w:val="right"/>
            </w:pPr>
            <w:r>
              <w:rPr>
                <w:rFonts w:ascii="Verdana" w:eastAsia="Verdana" w:hAnsi="Verdana" w:cs="Verdana"/>
                <w:color w:val="FF0000"/>
                <w:sz w:val="16"/>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14" w:firstLine="0"/>
              <w:jc w:val="right"/>
            </w:pPr>
            <w:r>
              <w:rPr>
                <w:rFonts w:ascii="Verdana" w:eastAsia="Verdana" w:hAnsi="Verdana" w:cs="Verdana"/>
                <w:color w:val="FF0000"/>
                <w:sz w:val="16"/>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0" w:right="13" w:firstLine="0"/>
              <w:jc w:val="right"/>
            </w:pPr>
            <w:r>
              <w:rPr>
                <w:rFonts w:ascii="Verdana" w:eastAsia="Verdana" w:hAnsi="Verdana" w:cs="Verdana"/>
                <w:color w:val="FF0000"/>
                <w:sz w:val="16"/>
              </w:rPr>
              <w:t xml:space="preserve"> </w:t>
            </w:r>
          </w:p>
        </w:tc>
        <w:tc>
          <w:tcPr>
            <w:tcW w:w="1509"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0" w:right="12" w:firstLine="0"/>
              <w:jc w:val="right"/>
            </w:pPr>
            <w:r>
              <w:rPr>
                <w:rFonts w:ascii="Verdana" w:eastAsia="Verdana" w:hAnsi="Verdana" w:cs="Verdana"/>
                <w:color w:val="FF0000"/>
                <w:sz w:val="16"/>
              </w:rPr>
              <w:t xml:space="preserve"> </w:t>
            </w:r>
          </w:p>
        </w:tc>
      </w:tr>
      <w:tr w:rsidR="00B32C48">
        <w:trPr>
          <w:trHeight w:val="265"/>
        </w:trPr>
        <w:tc>
          <w:tcPr>
            <w:tcW w:w="1646"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239" w:right="0" w:firstLine="0"/>
              <w:jc w:val="left"/>
            </w:pPr>
            <w:r>
              <w:rPr>
                <w:rFonts w:ascii="Verdana" w:eastAsia="Verdana" w:hAnsi="Verdana" w:cs="Verdana"/>
                <w:b/>
                <w:sz w:val="18"/>
              </w:rPr>
              <w:t xml:space="preserve">Zadanie 2 </w:t>
            </w:r>
          </w:p>
        </w:tc>
        <w:tc>
          <w:tcPr>
            <w:tcW w:w="612"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219" w:right="0" w:firstLine="0"/>
              <w:jc w:val="center"/>
            </w:pPr>
            <w:r>
              <w:rPr>
                <w:rFonts w:ascii="Verdana" w:eastAsia="Verdana" w:hAnsi="Verdana" w:cs="Verdana"/>
                <w:color w:val="FF0000"/>
                <w:sz w:val="14"/>
              </w:rPr>
              <w:t xml:space="preserve"> </w:t>
            </w:r>
          </w:p>
        </w:tc>
        <w:tc>
          <w:tcPr>
            <w:tcW w:w="706"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0" w:right="22" w:firstLine="0"/>
              <w:jc w:val="right"/>
            </w:pPr>
            <w:r>
              <w:rPr>
                <w:rFonts w:ascii="Verdana" w:eastAsia="Verdana" w:hAnsi="Verdana" w:cs="Verdana"/>
                <w:b/>
                <w:color w:val="FF0000"/>
                <w:sz w:val="14"/>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0" w:right="37" w:firstLine="0"/>
              <w:jc w:val="right"/>
            </w:pPr>
            <w:r>
              <w:rPr>
                <w:color w:val="FF0000"/>
                <w:sz w:val="14"/>
              </w:rPr>
              <w:t xml:space="preserve"> </w:t>
            </w:r>
          </w:p>
        </w:tc>
        <w:tc>
          <w:tcPr>
            <w:tcW w:w="713"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0" w:right="35" w:firstLine="0"/>
              <w:jc w:val="right"/>
            </w:pPr>
            <w:r>
              <w:rPr>
                <w:color w:val="FF0000"/>
                <w:sz w:val="14"/>
              </w:rPr>
              <w:t xml:space="preserve"> </w:t>
            </w:r>
          </w:p>
        </w:tc>
        <w:tc>
          <w:tcPr>
            <w:tcW w:w="634"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0" w:right="35" w:firstLine="0"/>
              <w:jc w:val="right"/>
            </w:pPr>
            <w:r>
              <w:rPr>
                <w:color w:val="FF0000"/>
                <w:sz w:val="14"/>
              </w:rPr>
              <w:t xml:space="preserve"> </w:t>
            </w:r>
          </w:p>
        </w:tc>
        <w:tc>
          <w:tcPr>
            <w:tcW w:w="784"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0" w:right="34" w:firstLine="0"/>
              <w:jc w:val="right"/>
            </w:pPr>
            <w:r>
              <w:rPr>
                <w:color w:val="FF0000"/>
                <w:sz w:val="14"/>
              </w:rPr>
              <w:t xml:space="preserve"> </w:t>
            </w:r>
          </w:p>
        </w:tc>
        <w:tc>
          <w:tcPr>
            <w:tcW w:w="682" w:type="dxa"/>
            <w:tcBorders>
              <w:top w:val="single" w:sz="4" w:space="0" w:color="000000"/>
              <w:left w:val="single" w:sz="4" w:space="0" w:color="000000"/>
              <w:bottom w:val="single" w:sz="4" w:space="0" w:color="000000"/>
              <w:right w:val="single" w:sz="7" w:space="0" w:color="000000"/>
            </w:tcBorders>
            <w:shd w:val="clear" w:color="auto" w:fill="FFFF99"/>
          </w:tcPr>
          <w:p w:rsidR="00B32C48" w:rsidRDefault="00607B89">
            <w:pPr>
              <w:spacing w:after="0" w:line="259" w:lineRule="auto"/>
              <w:ind w:left="0" w:right="38" w:firstLine="0"/>
              <w:jc w:val="right"/>
            </w:pPr>
            <w:r>
              <w:rPr>
                <w:color w:val="FF0000"/>
                <w:sz w:val="14"/>
              </w:rPr>
              <w:t xml:space="preserve"> </w:t>
            </w:r>
          </w:p>
        </w:tc>
        <w:tc>
          <w:tcPr>
            <w:tcW w:w="736" w:type="dxa"/>
            <w:tcBorders>
              <w:top w:val="single" w:sz="4" w:space="0" w:color="000000"/>
              <w:left w:val="single" w:sz="7" w:space="0" w:color="000000"/>
              <w:bottom w:val="single" w:sz="4" w:space="0" w:color="000000"/>
              <w:right w:val="single" w:sz="4" w:space="0" w:color="000000"/>
            </w:tcBorders>
            <w:shd w:val="clear" w:color="auto" w:fill="FFFF99"/>
          </w:tcPr>
          <w:p w:rsidR="00B32C48" w:rsidRDefault="00607B89">
            <w:pPr>
              <w:spacing w:after="0" w:line="259" w:lineRule="auto"/>
              <w:ind w:left="0" w:right="35" w:firstLine="0"/>
              <w:jc w:val="right"/>
            </w:pPr>
            <w:r>
              <w:rPr>
                <w:color w:val="FF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0" w:right="36" w:firstLine="0"/>
              <w:jc w:val="right"/>
            </w:pPr>
            <w:r>
              <w:rPr>
                <w:color w:val="FF0000"/>
                <w:sz w:val="14"/>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0" w:right="35" w:firstLine="0"/>
              <w:jc w:val="right"/>
            </w:pPr>
            <w:r>
              <w:rPr>
                <w:color w:val="FF0000"/>
                <w:sz w:val="14"/>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0" w:right="21" w:firstLine="0"/>
              <w:jc w:val="right"/>
            </w:pPr>
            <w:r>
              <w:rPr>
                <w:rFonts w:ascii="Verdana" w:eastAsia="Verdana" w:hAnsi="Verdana" w:cs="Verdana"/>
                <w:color w:val="FF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0" w:right="22" w:firstLine="0"/>
              <w:jc w:val="right"/>
            </w:pPr>
            <w:r>
              <w:rPr>
                <w:rFonts w:ascii="Verdana" w:eastAsia="Verdana" w:hAnsi="Verdana" w:cs="Verdana"/>
                <w:color w:val="FF0000"/>
                <w:sz w:val="14"/>
              </w:rPr>
              <w:t xml:space="preserve"> </w:t>
            </w:r>
          </w:p>
        </w:tc>
        <w:tc>
          <w:tcPr>
            <w:tcW w:w="1536" w:type="dxa"/>
            <w:gridSpan w:val="2"/>
            <w:tcBorders>
              <w:top w:val="single" w:sz="4" w:space="0" w:color="000000"/>
              <w:left w:val="single" w:sz="4" w:space="0" w:color="000000"/>
              <w:bottom w:val="single" w:sz="4" w:space="0" w:color="000000"/>
              <w:right w:val="nil"/>
            </w:tcBorders>
            <w:shd w:val="clear" w:color="auto" w:fill="FFFF99"/>
          </w:tcPr>
          <w:p w:rsidR="00B32C48" w:rsidRDefault="00B32C48">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shd w:val="clear" w:color="auto" w:fill="FFFF99"/>
          </w:tcPr>
          <w:p w:rsidR="00B32C48" w:rsidRDefault="00607B89">
            <w:pPr>
              <w:spacing w:after="0" w:line="259" w:lineRule="auto"/>
              <w:ind w:left="0" w:right="13" w:firstLine="0"/>
              <w:jc w:val="right"/>
            </w:pPr>
            <w:r>
              <w:rPr>
                <w:rFonts w:ascii="Verdana" w:eastAsia="Verdana" w:hAnsi="Verdana" w:cs="Verdana"/>
                <w:b/>
                <w:color w:val="FF0000"/>
                <w:sz w:val="16"/>
              </w:rPr>
              <w:t xml:space="preserve"> </w:t>
            </w:r>
          </w:p>
        </w:tc>
        <w:tc>
          <w:tcPr>
            <w:tcW w:w="1418" w:type="dxa"/>
            <w:gridSpan w:val="2"/>
            <w:tcBorders>
              <w:top w:val="single" w:sz="4" w:space="0" w:color="000000"/>
              <w:left w:val="single" w:sz="4" w:space="0" w:color="000000"/>
              <w:bottom w:val="single" w:sz="4" w:space="0" w:color="000000"/>
              <w:right w:val="nil"/>
            </w:tcBorders>
            <w:shd w:val="clear" w:color="auto" w:fill="FFFF99"/>
          </w:tcPr>
          <w:p w:rsidR="00B32C48" w:rsidRDefault="00B32C48">
            <w:pPr>
              <w:spacing w:after="160" w:line="259" w:lineRule="auto"/>
              <w:ind w:left="0" w:right="0" w:firstLine="0"/>
              <w:jc w:val="left"/>
            </w:pPr>
          </w:p>
        </w:tc>
        <w:tc>
          <w:tcPr>
            <w:tcW w:w="851" w:type="dxa"/>
            <w:tcBorders>
              <w:top w:val="single" w:sz="4" w:space="0" w:color="000000"/>
              <w:left w:val="nil"/>
              <w:bottom w:val="single" w:sz="4" w:space="0" w:color="000000"/>
              <w:right w:val="single" w:sz="4" w:space="0" w:color="000000"/>
            </w:tcBorders>
            <w:shd w:val="clear" w:color="auto" w:fill="FFFF99"/>
          </w:tcPr>
          <w:p w:rsidR="00B32C48" w:rsidRDefault="00607B89">
            <w:pPr>
              <w:spacing w:after="0" w:line="259" w:lineRule="auto"/>
              <w:ind w:left="0" w:right="15" w:firstLine="0"/>
              <w:jc w:val="right"/>
            </w:pPr>
            <w:r>
              <w:rPr>
                <w:rFonts w:ascii="Verdana" w:eastAsia="Verdana" w:hAnsi="Verdana" w:cs="Verdana"/>
                <w:b/>
                <w:color w:val="FF0000"/>
                <w:sz w:val="16"/>
              </w:rPr>
              <w:t xml:space="preserve"> </w:t>
            </w:r>
          </w:p>
        </w:tc>
        <w:tc>
          <w:tcPr>
            <w:tcW w:w="1509"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240" w:right="0" w:firstLine="0"/>
              <w:jc w:val="left"/>
            </w:pPr>
            <w:r>
              <w:rPr>
                <w:rFonts w:ascii="Verdana" w:eastAsia="Verdana" w:hAnsi="Verdana" w:cs="Verdana"/>
                <w:color w:val="FF0000"/>
                <w:sz w:val="16"/>
              </w:rPr>
              <w:t xml:space="preserve"> </w:t>
            </w:r>
          </w:p>
        </w:tc>
      </w:tr>
      <w:tr w:rsidR="00B32C48">
        <w:trPr>
          <w:trHeight w:val="447"/>
        </w:trPr>
        <w:tc>
          <w:tcPr>
            <w:tcW w:w="1646"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239" w:right="0" w:firstLine="0"/>
              <w:jc w:val="left"/>
            </w:pPr>
            <w:r>
              <w:rPr>
                <w:rFonts w:ascii="Verdana" w:eastAsia="Verdana" w:hAnsi="Verdana" w:cs="Verdana"/>
                <w:i/>
                <w:sz w:val="18"/>
              </w:rPr>
              <w:t>Lp.</w:t>
            </w:r>
            <w:r>
              <w:rPr>
                <w:rFonts w:ascii="Verdana" w:eastAsia="Verdana" w:hAnsi="Verdana" w:cs="Verdana"/>
                <w:sz w:val="18"/>
              </w:rPr>
              <w:t xml:space="preserve"> </w:t>
            </w:r>
            <w:r>
              <w:rPr>
                <w:rFonts w:ascii="Verdana" w:eastAsia="Verdana" w:hAnsi="Verdana" w:cs="Verdana"/>
                <w:i/>
                <w:sz w:val="18"/>
              </w:rPr>
              <w:t>[stawka jednostkowa]</w:t>
            </w:r>
            <w:r>
              <w:rPr>
                <w:rFonts w:ascii="Verdana" w:eastAsia="Verdana" w:hAnsi="Verdana" w:cs="Verdana"/>
                <w:sz w:val="18"/>
              </w:rPr>
              <w:t xml:space="preserve"> </w:t>
            </w:r>
          </w:p>
        </w:tc>
        <w:tc>
          <w:tcPr>
            <w:tcW w:w="612"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70" w:right="0" w:firstLine="0"/>
              <w:jc w:val="left"/>
            </w:pPr>
            <w:r>
              <w:rPr>
                <w:color w:val="FF0000"/>
                <w:sz w:val="14"/>
              </w:rPr>
              <w:t xml:space="preserve"> </w:t>
            </w:r>
          </w:p>
        </w:tc>
        <w:tc>
          <w:tcPr>
            <w:tcW w:w="706"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70" w:right="0" w:firstLine="0"/>
              <w:jc w:val="left"/>
            </w:pPr>
            <w:r>
              <w:rPr>
                <w:color w:val="FF0000"/>
                <w:sz w:val="14"/>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70" w:right="0" w:firstLine="0"/>
              <w:jc w:val="left"/>
            </w:pPr>
            <w:r>
              <w:rPr>
                <w:color w:val="FF0000"/>
                <w:sz w:val="14"/>
              </w:rPr>
              <w:t xml:space="preserve"> </w:t>
            </w:r>
          </w:p>
        </w:tc>
        <w:tc>
          <w:tcPr>
            <w:tcW w:w="713"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70" w:right="0" w:firstLine="0"/>
              <w:jc w:val="left"/>
            </w:pPr>
            <w:r>
              <w:rPr>
                <w:color w:val="FF0000"/>
                <w:sz w:val="14"/>
              </w:rPr>
              <w:t xml:space="preserve"> </w:t>
            </w:r>
          </w:p>
        </w:tc>
        <w:tc>
          <w:tcPr>
            <w:tcW w:w="634"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70" w:right="0" w:firstLine="0"/>
              <w:jc w:val="left"/>
            </w:pPr>
            <w:r>
              <w:rPr>
                <w:color w:val="FF0000"/>
                <w:sz w:val="14"/>
              </w:rPr>
              <w:t xml:space="preserve"> </w:t>
            </w:r>
          </w:p>
        </w:tc>
        <w:tc>
          <w:tcPr>
            <w:tcW w:w="784"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72" w:right="0" w:firstLine="0"/>
              <w:jc w:val="left"/>
            </w:pPr>
            <w:r>
              <w:rPr>
                <w:color w:val="FF0000"/>
                <w:sz w:val="14"/>
              </w:rPr>
              <w:t xml:space="preserve"> </w:t>
            </w:r>
          </w:p>
        </w:tc>
        <w:tc>
          <w:tcPr>
            <w:tcW w:w="682" w:type="dxa"/>
            <w:tcBorders>
              <w:top w:val="single" w:sz="4" w:space="0" w:color="000000"/>
              <w:left w:val="single" w:sz="4" w:space="0" w:color="000000"/>
              <w:bottom w:val="single" w:sz="4" w:space="0" w:color="000000"/>
              <w:right w:val="single" w:sz="7" w:space="0" w:color="000000"/>
            </w:tcBorders>
            <w:vAlign w:val="center"/>
          </w:tcPr>
          <w:p w:rsidR="00B32C48" w:rsidRDefault="00607B89">
            <w:pPr>
              <w:spacing w:after="0" w:line="259" w:lineRule="auto"/>
              <w:ind w:left="71" w:right="0" w:firstLine="0"/>
              <w:jc w:val="left"/>
            </w:pPr>
            <w:r>
              <w:rPr>
                <w:color w:val="FF0000"/>
                <w:sz w:val="14"/>
              </w:rPr>
              <w:t xml:space="preserve"> </w:t>
            </w:r>
          </w:p>
        </w:tc>
        <w:tc>
          <w:tcPr>
            <w:tcW w:w="736" w:type="dxa"/>
            <w:tcBorders>
              <w:top w:val="single" w:sz="4" w:space="0" w:color="000000"/>
              <w:left w:val="single" w:sz="7" w:space="0" w:color="000000"/>
              <w:bottom w:val="single" w:sz="4" w:space="0" w:color="000000"/>
              <w:right w:val="single" w:sz="4" w:space="0" w:color="000000"/>
            </w:tcBorders>
            <w:vAlign w:val="center"/>
          </w:tcPr>
          <w:p w:rsidR="00B32C48" w:rsidRDefault="00607B89">
            <w:pPr>
              <w:spacing w:after="0" w:line="259" w:lineRule="auto"/>
              <w:ind w:left="66" w:right="0" w:firstLine="0"/>
              <w:jc w:val="left"/>
            </w:pPr>
            <w:r>
              <w:rPr>
                <w:color w:val="FF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70" w:right="0" w:firstLine="0"/>
              <w:jc w:val="left"/>
            </w:pPr>
            <w:r>
              <w:rPr>
                <w:color w:val="FF0000"/>
                <w:sz w:val="14"/>
              </w:rPr>
              <w:t xml:space="preserve"> </w:t>
            </w:r>
          </w:p>
        </w:tc>
        <w:tc>
          <w:tcPr>
            <w:tcW w:w="710"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71" w:right="0" w:firstLine="0"/>
              <w:jc w:val="left"/>
            </w:pPr>
            <w:r>
              <w:rPr>
                <w:color w:val="FF0000"/>
                <w:sz w:val="1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70" w:right="0" w:firstLine="0"/>
              <w:jc w:val="left"/>
            </w:pPr>
            <w:r>
              <w:rPr>
                <w:color w:val="FF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70" w:right="0" w:firstLine="0"/>
              <w:jc w:val="left"/>
            </w:pPr>
            <w:r>
              <w:rPr>
                <w:color w:val="FF0000"/>
                <w:sz w:val="14"/>
              </w:rPr>
              <w:t xml:space="preserve"> </w:t>
            </w:r>
          </w:p>
        </w:tc>
        <w:tc>
          <w:tcPr>
            <w:tcW w:w="685"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71" w:right="0" w:firstLine="0"/>
              <w:jc w:val="left"/>
            </w:pPr>
            <w:r>
              <w:rPr>
                <w:color w:val="FF0000"/>
                <w:sz w:val="16"/>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70" w:right="0" w:firstLine="0"/>
              <w:jc w:val="left"/>
            </w:pPr>
            <w:r>
              <w:rPr>
                <w:color w:val="FF0000"/>
                <w:sz w:val="16"/>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32C48" w:rsidRDefault="00607B89">
            <w:pPr>
              <w:spacing w:after="0" w:line="259" w:lineRule="auto"/>
              <w:ind w:left="71" w:right="0" w:firstLine="0"/>
              <w:jc w:val="left"/>
            </w:pPr>
            <w:r>
              <w:rPr>
                <w:color w:val="FF0000"/>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71" w:right="0" w:firstLine="0"/>
              <w:jc w:val="left"/>
            </w:pPr>
            <w:r>
              <w:rPr>
                <w:color w:val="FF0000"/>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70" w:right="0" w:firstLine="0"/>
              <w:jc w:val="left"/>
            </w:pPr>
            <w:r>
              <w:rPr>
                <w:color w:val="FF0000"/>
                <w:sz w:val="16"/>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32C48" w:rsidRDefault="00607B89">
            <w:pPr>
              <w:spacing w:after="0" w:line="259" w:lineRule="auto"/>
              <w:ind w:left="71" w:right="0" w:firstLine="0"/>
              <w:jc w:val="left"/>
            </w:pPr>
            <w:r>
              <w:rPr>
                <w:color w:val="FF0000"/>
                <w:sz w:val="16"/>
              </w:rPr>
              <w:t xml:space="preserve"> </w:t>
            </w:r>
          </w:p>
        </w:tc>
        <w:tc>
          <w:tcPr>
            <w:tcW w:w="1509"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32C48" w:rsidRDefault="00607B89">
            <w:pPr>
              <w:spacing w:after="0" w:line="259" w:lineRule="auto"/>
              <w:ind w:left="240" w:right="0" w:firstLine="0"/>
              <w:jc w:val="left"/>
            </w:pPr>
            <w:r>
              <w:rPr>
                <w:color w:val="FF0000"/>
                <w:sz w:val="14"/>
              </w:rPr>
              <w:t xml:space="preserve"> </w:t>
            </w:r>
          </w:p>
        </w:tc>
      </w:tr>
      <w:tr w:rsidR="00B32C48">
        <w:trPr>
          <w:trHeight w:val="449"/>
        </w:trPr>
        <w:tc>
          <w:tcPr>
            <w:tcW w:w="1646"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239" w:right="0" w:firstLine="0"/>
              <w:jc w:val="left"/>
            </w:pPr>
            <w:r>
              <w:rPr>
                <w:rFonts w:ascii="Verdana" w:eastAsia="Verdana" w:hAnsi="Verdana" w:cs="Verdana"/>
                <w:i/>
                <w:sz w:val="18"/>
              </w:rPr>
              <w:t>Lp.</w:t>
            </w:r>
            <w:r>
              <w:rPr>
                <w:rFonts w:ascii="Verdana" w:eastAsia="Verdana" w:hAnsi="Verdana" w:cs="Verdana"/>
                <w:sz w:val="18"/>
              </w:rPr>
              <w:t xml:space="preserve"> </w:t>
            </w:r>
            <w:r>
              <w:rPr>
                <w:rFonts w:ascii="Verdana" w:eastAsia="Verdana" w:hAnsi="Verdana" w:cs="Verdana"/>
                <w:i/>
                <w:sz w:val="18"/>
              </w:rPr>
              <w:t>[tekst]</w:t>
            </w:r>
            <w:r>
              <w:rPr>
                <w:rFonts w:ascii="Verdana" w:eastAsia="Verdana" w:hAnsi="Verdana" w:cs="Verdana"/>
                <w:sz w:val="18"/>
              </w:rPr>
              <w:t xml:space="preserve"> </w:t>
            </w:r>
          </w:p>
          <w:p w:rsidR="00B32C48" w:rsidRDefault="00607B89">
            <w:pPr>
              <w:spacing w:after="0" w:line="259" w:lineRule="auto"/>
              <w:ind w:left="239" w:right="0" w:firstLine="0"/>
              <w:jc w:val="left"/>
            </w:pPr>
            <w:r>
              <w:rPr>
                <w:rFonts w:ascii="Verdana" w:eastAsia="Verdana" w:hAnsi="Verdana" w:cs="Verdana"/>
                <w:sz w:val="18"/>
              </w:rPr>
              <w:t xml:space="preserve"> </w:t>
            </w:r>
          </w:p>
        </w:tc>
        <w:tc>
          <w:tcPr>
            <w:tcW w:w="612"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70" w:right="0" w:firstLine="0"/>
              <w:jc w:val="left"/>
            </w:pPr>
            <w:r>
              <w:rPr>
                <w:color w:val="FF0000"/>
                <w:sz w:val="14"/>
              </w:rPr>
              <w:t xml:space="preserve"> </w:t>
            </w:r>
          </w:p>
        </w:tc>
        <w:tc>
          <w:tcPr>
            <w:tcW w:w="706"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70" w:right="0" w:firstLine="0"/>
              <w:jc w:val="left"/>
            </w:pPr>
            <w:r>
              <w:rPr>
                <w:color w:val="FF0000"/>
                <w:sz w:val="14"/>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70" w:right="0" w:firstLine="0"/>
              <w:jc w:val="left"/>
            </w:pPr>
            <w:r>
              <w:rPr>
                <w:color w:val="FF0000"/>
                <w:sz w:val="14"/>
              </w:rPr>
              <w:t xml:space="preserve"> </w:t>
            </w:r>
          </w:p>
        </w:tc>
        <w:tc>
          <w:tcPr>
            <w:tcW w:w="713"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70" w:right="0" w:firstLine="0"/>
              <w:jc w:val="left"/>
            </w:pPr>
            <w:r>
              <w:rPr>
                <w:color w:val="FF0000"/>
                <w:sz w:val="14"/>
              </w:rPr>
              <w:t xml:space="preserve"> </w:t>
            </w:r>
          </w:p>
        </w:tc>
        <w:tc>
          <w:tcPr>
            <w:tcW w:w="634"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70" w:right="0" w:firstLine="0"/>
              <w:jc w:val="left"/>
            </w:pPr>
            <w:r>
              <w:rPr>
                <w:color w:val="FF0000"/>
                <w:sz w:val="14"/>
              </w:rPr>
              <w:t xml:space="preserve"> </w:t>
            </w:r>
          </w:p>
        </w:tc>
        <w:tc>
          <w:tcPr>
            <w:tcW w:w="784"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72" w:right="0" w:firstLine="0"/>
              <w:jc w:val="left"/>
            </w:pPr>
            <w:r>
              <w:rPr>
                <w:color w:val="FF0000"/>
                <w:sz w:val="14"/>
              </w:rPr>
              <w:t xml:space="preserve"> </w:t>
            </w:r>
          </w:p>
        </w:tc>
        <w:tc>
          <w:tcPr>
            <w:tcW w:w="682" w:type="dxa"/>
            <w:tcBorders>
              <w:top w:val="single" w:sz="4" w:space="0" w:color="000000"/>
              <w:left w:val="single" w:sz="4" w:space="0" w:color="000000"/>
              <w:bottom w:val="single" w:sz="4" w:space="0" w:color="000000"/>
              <w:right w:val="single" w:sz="7" w:space="0" w:color="000000"/>
            </w:tcBorders>
            <w:vAlign w:val="center"/>
          </w:tcPr>
          <w:p w:rsidR="00B32C48" w:rsidRDefault="00607B89">
            <w:pPr>
              <w:spacing w:after="0" w:line="259" w:lineRule="auto"/>
              <w:ind w:left="71" w:right="0" w:firstLine="0"/>
              <w:jc w:val="left"/>
            </w:pPr>
            <w:r>
              <w:rPr>
                <w:color w:val="FF0000"/>
                <w:sz w:val="14"/>
              </w:rPr>
              <w:t xml:space="preserve"> </w:t>
            </w:r>
          </w:p>
        </w:tc>
        <w:tc>
          <w:tcPr>
            <w:tcW w:w="736" w:type="dxa"/>
            <w:tcBorders>
              <w:top w:val="single" w:sz="4" w:space="0" w:color="000000"/>
              <w:left w:val="single" w:sz="7" w:space="0" w:color="000000"/>
              <w:bottom w:val="single" w:sz="4" w:space="0" w:color="000000"/>
              <w:right w:val="single" w:sz="4" w:space="0" w:color="000000"/>
            </w:tcBorders>
            <w:vAlign w:val="center"/>
          </w:tcPr>
          <w:p w:rsidR="00B32C48" w:rsidRDefault="00607B89">
            <w:pPr>
              <w:spacing w:after="0" w:line="259" w:lineRule="auto"/>
              <w:ind w:left="66" w:right="0" w:firstLine="0"/>
              <w:jc w:val="left"/>
            </w:pPr>
            <w:r>
              <w:rPr>
                <w:color w:val="FF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70" w:right="0" w:firstLine="0"/>
              <w:jc w:val="left"/>
            </w:pPr>
            <w:r>
              <w:rPr>
                <w:color w:val="FF0000"/>
                <w:sz w:val="14"/>
              </w:rPr>
              <w:t xml:space="preserve"> </w:t>
            </w:r>
          </w:p>
        </w:tc>
        <w:tc>
          <w:tcPr>
            <w:tcW w:w="710"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71" w:right="0" w:firstLine="0"/>
              <w:jc w:val="left"/>
            </w:pPr>
            <w:r>
              <w:rPr>
                <w:color w:val="FF0000"/>
                <w:sz w:val="1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70" w:right="0" w:firstLine="0"/>
              <w:jc w:val="left"/>
            </w:pPr>
            <w:r>
              <w:rPr>
                <w:color w:val="FF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70" w:right="0" w:firstLine="0"/>
              <w:jc w:val="left"/>
            </w:pPr>
            <w:r>
              <w:rPr>
                <w:color w:val="FF0000"/>
                <w:sz w:val="14"/>
              </w:rPr>
              <w:t xml:space="preserve"> </w:t>
            </w:r>
          </w:p>
        </w:tc>
        <w:tc>
          <w:tcPr>
            <w:tcW w:w="685"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71" w:right="0" w:firstLine="0"/>
              <w:jc w:val="left"/>
            </w:pPr>
            <w:r>
              <w:rPr>
                <w:color w:val="FF0000"/>
                <w:sz w:val="16"/>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70" w:right="0" w:firstLine="0"/>
              <w:jc w:val="left"/>
            </w:pPr>
            <w:r>
              <w:rPr>
                <w:color w:val="FF0000"/>
                <w:sz w:val="16"/>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32C48" w:rsidRDefault="00607B89">
            <w:pPr>
              <w:spacing w:after="0" w:line="259" w:lineRule="auto"/>
              <w:ind w:left="71" w:right="0" w:firstLine="0"/>
              <w:jc w:val="left"/>
            </w:pPr>
            <w:r>
              <w:rPr>
                <w:color w:val="FF0000"/>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71" w:right="0" w:firstLine="0"/>
              <w:jc w:val="left"/>
            </w:pPr>
            <w:r>
              <w:rPr>
                <w:color w:val="FF0000"/>
                <w:sz w:val="16"/>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70" w:right="0" w:firstLine="0"/>
              <w:jc w:val="left"/>
            </w:pPr>
            <w:r>
              <w:rPr>
                <w:color w:val="FF0000"/>
                <w:sz w:val="16"/>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32C48" w:rsidRDefault="00607B89">
            <w:pPr>
              <w:spacing w:after="0" w:line="259" w:lineRule="auto"/>
              <w:ind w:left="71" w:right="0" w:firstLine="0"/>
              <w:jc w:val="left"/>
            </w:pPr>
            <w:r>
              <w:rPr>
                <w:color w:val="FF0000"/>
                <w:sz w:val="16"/>
              </w:rPr>
              <w:t xml:space="preserve"> </w:t>
            </w:r>
          </w:p>
        </w:tc>
        <w:tc>
          <w:tcPr>
            <w:tcW w:w="1509"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32C48" w:rsidRDefault="00607B89">
            <w:pPr>
              <w:spacing w:after="0" w:line="259" w:lineRule="auto"/>
              <w:ind w:left="70" w:right="0" w:firstLine="0"/>
              <w:jc w:val="left"/>
            </w:pPr>
            <w:r>
              <w:rPr>
                <w:color w:val="0000FF"/>
                <w:sz w:val="16"/>
              </w:rPr>
              <w:t xml:space="preserve"> </w:t>
            </w:r>
          </w:p>
        </w:tc>
      </w:tr>
      <w:tr w:rsidR="00B32C48">
        <w:trPr>
          <w:trHeight w:val="280"/>
        </w:trPr>
        <w:tc>
          <w:tcPr>
            <w:tcW w:w="8650" w:type="dxa"/>
            <w:gridSpan w:val="11"/>
            <w:tcBorders>
              <w:top w:val="single" w:sz="4" w:space="0" w:color="000000"/>
              <w:left w:val="single" w:sz="4" w:space="0" w:color="000000"/>
              <w:bottom w:val="single" w:sz="4" w:space="0" w:color="000000"/>
              <w:right w:val="nil"/>
            </w:tcBorders>
            <w:shd w:val="clear" w:color="auto" w:fill="FFFF99"/>
          </w:tcPr>
          <w:p w:rsidR="00B32C48" w:rsidRDefault="00607B89">
            <w:pPr>
              <w:spacing w:after="0" w:line="259" w:lineRule="auto"/>
              <w:ind w:left="239" w:right="0" w:firstLine="0"/>
              <w:jc w:val="left"/>
            </w:pPr>
            <w:r>
              <w:rPr>
                <w:rFonts w:ascii="Verdana" w:eastAsia="Verdana" w:hAnsi="Verdana" w:cs="Verdana"/>
                <w:b/>
                <w:sz w:val="18"/>
              </w:rPr>
              <w:t xml:space="preserve">KOSZTY POŚREDNIE (6.1.2) </w:t>
            </w:r>
          </w:p>
        </w:tc>
        <w:tc>
          <w:tcPr>
            <w:tcW w:w="708" w:type="dxa"/>
            <w:tcBorders>
              <w:top w:val="single" w:sz="4" w:space="0" w:color="000000"/>
              <w:left w:val="nil"/>
              <w:bottom w:val="single" w:sz="4" w:space="0" w:color="000000"/>
              <w:right w:val="nil"/>
            </w:tcBorders>
            <w:shd w:val="clear" w:color="auto" w:fill="FFFF99"/>
          </w:tcPr>
          <w:p w:rsidR="00B32C48" w:rsidRDefault="00B32C48">
            <w:pPr>
              <w:spacing w:after="160" w:line="259" w:lineRule="auto"/>
              <w:ind w:left="0" w:right="0" w:firstLine="0"/>
              <w:jc w:val="left"/>
            </w:pPr>
          </w:p>
        </w:tc>
        <w:tc>
          <w:tcPr>
            <w:tcW w:w="709" w:type="dxa"/>
            <w:tcBorders>
              <w:top w:val="single" w:sz="4" w:space="0" w:color="000000"/>
              <w:left w:val="nil"/>
              <w:bottom w:val="single" w:sz="4" w:space="0" w:color="000000"/>
              <w:right w:val="single" w:sz="4" w:space="0" w:color="000000"/>
            </w:tcBorders>
            <w:shd w:val="clear" w:color="auto" w:fill="FFFF99"/>
          </w:tcPr>
          <w:p w:rsidR="00B32C48" w:rsidRDefault="00B32C48">
            <w:pPr>
              <w:spacing w:after="160" w:line="259" w:lineRule="auto"/>
              <w:ind w:left="0" w:right="0" w:firstLine="0"/>
              <w:jc w:val="left"/>
            </w:pPr>
          </w:p>
        </w:tc>
        <w:tc>
          <w:tcPr>
            <w:tcW w:w="1536" w:type="dxa"/>
            <w:gridSpan w:val="2"/>
            <w:tcBorders>
              <w:top w:val="single" w:sz="4" w:space="0" w:color="000000"/>
              <w:left w:val="single" w:sz="4" w:space="0" w:color="000000"/>
              <w:bottom w:val="single" w:sz="4" w:space="0" w:color="000000"/>
              <w:right w:val="nil"/>
            </w:tcBorders>
            <w:shd w:val="clear" w:color="auto" w:fill="FFFF99"/>
          </w:tcPr>
          <w:p w:rsidR="00B32C48" w:rsidRDefault="00B32C48">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shd w:val="clear" w:color="auto" w:fill="FFFF99"/>
          </w:tcPr>
          <w:p w:rsidR="00B32C48" w:rsidRDefault="00607B89">
            <w:pPr>
              <w:spacing w:after="0" w:line="259" w:lineRule="auto"/>
              <w:ind w:left="0" w:right="13" w:firstLine="0"/>
              <w:jc w:val="right"/>
            </w:pPr>
            <w:r>
              <w:rPr>
                <w:rFonts w:ascii="Verdana" w:eastAsia="Verdana" w:hAnsi="Verdana" w:cs="Verdana"/>
                <w:b/>
                <w:color w:val="FF0000"/>
                <w:sz w:val="16"/>
              </w:rPr>
              <w:t xml:space="preserve"> </w:t>
            </w:r>
          </w:p>
        </w:tc>
        <w:tc>
          <w:tcPr>
            <w:tcW w:w="1418" w:type="dxa"/>
            <w:gridSpan w:val="2"/>
            <w:tcBorders>
              <w:top w:val="single" w:sz="4" w:space="0" w:color="000000"/>
              <w:left w:val="single" w:sz="4" w:space="0" w:color="000000"/>
              <w:bottom w:val="single" w:sz="4" w:space="0" w:color="000000"/>
              <w:right w:val="nil"/>
            </w:tcBorders>
            <w:shd w:val="clear" w:color="auto" w:fill="FFFF99"/>
          </w:tcPr>
          <w:p w:rsidR="00B32C48" w:rsidRDefault="00B32C48">
            <w:pPr>
              <w:spacing w:after="160" w:line="259" w:lineRule="auto"/>
              <w:ind w:left="0" w:right="0" w:firstLine="0"/>
              <w:jc w:val="left"/>
            </w:pPr>
          </w:p>
        </w:tc>
        <w:tc>
          <w:tcPr>
            <w:tcW w:w="851" w:type="dxa"/>
            <w:tcBorders>
              <w:top w:val="single" w:sz="4" w:space="0" w:color="000000"/>
              <w:left w:val="nil"/>
              <w:bottom w:val="single" w:sz="4" w:space="0" w:color="000000"/>
              <w:right w:val="single" w:sz="4" w:space="0" w:color="000000"/>
            </w:tcBorders>
            <w:shd w:val="clear" w:color="auto" w:fill="FFFF99"/>
          </w:tcPr>
          <w:p w:rsidR="00B32C48" w:rsidRDefault="00607B89">
            <w:pPr>
              <w:spacing w:after="0" w:line="259" w:lineRule="auto"/>
              <w:ind w:left="0" w:right="15" w:firstLine="0"/>
              <w:jc w:val="right"/>
            </w:pPr>
            <w:r>
              <w:rPr>
                <w:rFonts w:ascii="Verdana" w:eastAsia="Verdana" w:hAnsi="Verdana" w:cs="Verdana"/>
                <w:b/>
                <w:color w:val="FF0000"/>
                <w:sz w:val="16"/>
              </w:rPr>
              <w:t xml:space="preserve"> </w:t>
            </w:r>
          </w:p>
        </w:tc>
        <w:tc>
          <w:tcPr>
            <w:tcW w:w="1509"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240" w:right="0" w:firstLine="0"/>
              <w:jc w:val="left"/>
            </w:pPr>
            <w:r>
              <w:rPr>
                <w:rFonts w:ascii="Verdana" w:eastAsia="Verdana" w:hAnsi="Verdana" w:cs="Verdana"/>
                <w:i/>
                <w:color w:val="0000FF"/>
                <w:sz w:val="16"/>
              </w:rPr>
              <w:t xml:space="preserve"> </w:t>
            </w:r>
          </w:p>
        </w:tc>
      </w:tr>
      <w:tr w:rsidR="00B32C48">
        <w:trPr>
          <w:trHeight w:val="280"/>
        </w:trPr>
        <w:tc>
          <w:tcPr>
            <w:tcW w:w="8650" w:type="dxa"/>
            <w:gridSpan w:val="11"/>
            <w:tcBorders>
              <w:top w:val="single" w:sz="4" w:space="0" w:color="000000"/>
              <w:left w:val="single" w:sz="4" w:space="0" w:color="000000"/>
              <w:bottom w:val="single" w:sz="4" w:space="0" w:color="000000"/>
              <w:right w:val="nil"/>
            </w:tcBorders>
            <w:shd w:val="clear" w:color="auto" w:fill="FFFF99"/>
          </w:tcPr>
          <w:p w:rsidR="00B32C48" w:rsidRDefault="00607B89">
            <w:pPr>
              <w:spacing w:after="0" w:line="259" w:lineRule="auto"/>
              <w:ind w:left="239" w:right="0" w:firstLine="0"/>
              <w:jc w:val="left"/>
            </w:pPr>
            <w:r>
              <w:rPr>
                <w:rFonts w:ascii="Verdana" w:eastAsia="Verdana" w:hAnsi="Verdana" w:cs="Verdana"/>
                <w:sz w:val="16"/>
              </w:rPr>
              <w:t xml:space="preserve">jako % kosztów bezpośrednich (6.1.2/6.1.1)  </w:t>
            </w:r>
          </w:p>
        </w:tc>
        <w:tc>
          <w:tcPr>
            <w:tcW w:w="708" w:type="dxa"/>
            <w:tcBorders>
              <w:top w:val="single" w:sz="4" w:space="0" w:color="000000"/>
              <w:left w:val="nil"/>
              <w:bottom w:val="single" w:sz="4" w:space="0" w:color="000000"/>
              <w:right w:val="nil"/>
            </w:tcBorders>
            <w:shd w:val="clear" w:color="auto" w:fill="FFFF99"/>
          </w:tcPr>
          <w:p w:rsidR="00B32C48" w:rsidRDefault="00B32C48">
            <w:pPr>
              <w:spacing w:after="160" w:line="259" w:lineRule="auto"/>
              <w:ind w:left="0" w:right="0" w:firstLine="0"/>
              <w:jc w:val="left"/>
            </w:pPr>
          </w:p>
        </w:tc>
        <w:tc>
          <w:tcPr>
            <w:tcW w:w="709" w:type="dxa"/>
            <w:tcBorders>
              <w:top w:val="single" w:sz="4" w:space="0" w:color="000000"/>
              <w:left w:val="nil"/>
              <w:bottom w:val="single" w:sz="4" w:space="0" w:color="000000"/>
              <w:right w:val="single" w:sz="4" w:space="0" w:color="000000"/>
            </w:tcBorders>
            <w:shd w:val="clear" w:color="auto" w:fill="FFFF99"/>
          </w:tcPr>
          <w:p w:rsidR="00B32C48" w:rsidRDefault="00B32C48">
            <w:pPr>
              <w:spacing w:after="160" w:line="259" w:lineRule="auto"/>
              <w:ind w:left="0" w:right="0" w:firstLine="0"/>
              <w:jc w:val="left"/>
            </w:pPr>
          </w:p>
        </w:tc>
        <w:tc>
          <w:tcPr>
            <w:tcW w:w="1536" w:type="dxa"/>
            <w:gridSpan w:val="2"/>
            <w:tcBorders>
              <w:top w:val="single" w:sz="4" w:space="0" w:color="000000"/>
              <w:left w:val="single" w:sz="4" w:space="0" w:color="000000"/>
              <w:bottom w:val="single" w:sz="4" w:space="0" w:color="000000"/>
              <w:right w:val="nil"/>
            </w:tcBorders>
            <w:shd w:val="clear" w:color="auto" w:fill="FFFF99"/>
          </w:tcPr>
          <w:p w:rsidR="00B32C48" w:rsidRDefault="00B32C48">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shd w:val="clear" w:color="auto" w:fill="FFFF99"/>
          </w:tcPr>
          <w:p w:rsidR="00B32C48" w:rsidRDefault="00607B89">
            <w:pPr>
              <w:spacing w:after="0" w:line="259" w:lineRule="auto"/>
              <w:ind w:left="0" w:right="13" w:firstLine="0"/>
              <w:jc w:val="right"/>
            </w:pPr>
            <w:r>
              <w:rPr>
                <w:rFonts w:ascii="Verdana" w:eastAsia="Verdana" w:hAnsi="Verdana" w:cs="Verdana"/>
                <w:b/>
                <w:color w:val="FF0000"/>
                <w:sz w:val="16"/>
              </w:rPr>
              <w:t xml:space="preserve"> </w:t>
            </w:r>
          </w:p>
        </w:tc>
        <w:tc>
          <w:tcPr>
            <w:tcW w:w="1418" w:type="dxa"/>
            <w:gridSpan w:val="2"/>
            <w:tcBorders>
              <w:top w:val="single" w:sz="4" w:space="0" w:color="000000"/>
              <w:left w:val="single" w:sz="4" w:space="0" w:color="000000"/>
              <w:bottom w:val="single" w:sz="4" w:space="0" w:color="000000"/>
              <w:right w:val="nil"/>
            </w:tcBorders>
            <w:shd w:val="clear" w:color="auto" w:fill="FFFF99"/>
          </w:tcPr>
          <w:p w:rsidR="00B32C48" w:rsidRDefault="00B32C48">
            <w:pPr>
              <w:spacing w:after="160" w:line="259" w:lineRule="auto"/>
              <w:ind w:left="0" w:right="0" w:firstLine="0"/>
              <w:jc w:val="left"/>
            </w:pPr>
          </w:p>
        </w:tc>
        <w:tc>
          <w:tcPr>
            <w:tcW w:w="851" w:type="dxa"/>
            <w:tcBorders>
              <w:top w:val="single" w:sz="4" w:space="0" w:color="000000"/>
              <w:left w:val="nil"/>
              <w:bottom w:val="single" w:sz="4" w:space="0" w:color="000000"/>
              <w:right w:val="single" w:sz="4" w:space="0" w:color="000000"/>
            </w:tcBorders>
            <w:shd w:val="clear" w:color="auto" w:fill="FFFF99"/>
          </w:tcPr>
          <w:p w:rsidR="00B32C48" w:rsidRDefault="00607B89">
            <w:pPr>
              <w:spacing w:after="0" w:line="259" w:lineRule="auto"/>
              <w:ind w:left="0" w:right="15" w:firstLine="0"/>
              <w:jc w:val="right"/>
            </w:pPr>
            <w:r>
              <w:rPr>
                <w:rFonts w:ascii="Verdana" w:eastAsia="Verdana" w:hAnsi="Verdana" w:cs="Verdana"/>
                <w:b/>
                <w:color w:val="FF0000"/>
                <w:sz w:val="16"/>
              </w:rPr>
              <w:t xml:space="preserve"> </w:t>
            </w:r>
          </w:p>
        </w:tc>
        <w:tc>
          <w:tcPr>
            <w:tcW w:w="1509"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240" w:right="0" w:firstLine="0"/>
              <w:jc w:val="left"/>
            </w:pPr>
            <w:r>
              <w:rPr>
                <w:rFonts w:ascii="Verdana" w:eastAsia="Verdana" w:hAnsi="Verdana" w:cs="Verdana"/>
                <w:i/>
                <w:color w:val="0000FF"/>
                <w:sz w:val="16"/>
              </w:rPr>
              <w:t xml:space="preserve"> </w:t>
            </w:r>
          </w:p>
        </w:tc>
      </w:tr>
      <w:tr w:rsidR="00B32C48">
        <w:trPr>
          <w:trHeight w:val="281"/>
        </w:trPr>
        <w:tc>
          <w:tcPr>
            <w:tcW w:w="8650" w:type="dxa"/>
            <w:gridSpan w:val="11"/>
            <w:tcBorders>
              <w:top w:val="single" w:sz="4" w:space="0" w:color="000000"/>
              <w:left w:val="single" w:sz="4" w:space="0" w:color="000000"/>
              <w:bottom w:val="single" w:sz="4" w:space="0" w:color="000000"/>
              <w:right w:val="nil"/>
            </w:tcBorders>
            <w:shd w:val="clear" w:color="auto" w:fill="FFFF99"/>
          </w:tcPr>
          <w:p w:rsidR="00B32C48" w:rsidRDefault="00607B89">
            <w:pPr>
              <w:spacing w:after="0" w:line="259" w:lineRule="auto"/>
              <w:ind w:left="239" w:right="0" w:firstLine="0"/>
              <w:jc w:val="left"/>
            </w:pPr>
            <w:r>
              <w:rPr>
                <w:rFonts w:ascii="Verdana" w:eastAsia="Verdana" w:hAnsi="Verdana" w:cs="Verdana"/>
                <w:sz w:val="16"/>
              </w:rPr>
              <w:t xml:space="preserve">w tym wkład własny </w:t>
            </w:r>
          </w:p>
        </w:tc>
        <w:tc>
          <w:tcPr>
            <w:tcW w:w="708" w:type="dxa"/>
            <w:tcBorders>
              <w:top w:val="single" w:sz="4" w:space="0" w:color="000000"/>
              <w:left w:val="nil"/>
              <w:bottom w:val="single" w:sz="4" w:space="0" w:color="000000"/>
              <w:right w:val="nil"/>
            </w:tcBorders>
            <w:shd w:val="clear" w:color="auto" w:fill="FFFF99"/>
          </w:tcPr>
          <w:p w:rsidR="00B32C48" w:rsidRDefault="00B32C48">
            <w:pPr>
              <w:spacing w:after="160" w:line="259" w:lineRule="auto"/>
              <w:ind w:left="0" w:right="0" w:firstLine="0"/>
              <w:jc w:val="left"/>
            </w:pPr>
          </w:p>
        </w:tc>
        <w:tc>
          <w:tcPr>
            <w:tcW w:w="709" w:type="dxa"/>
            <w:tcBorders>
              <w:top w:val="single" w:sz="4" w:space="0" w:color="000000"/>
              <w:left w:val="nil"/>
              <w:bottom w:val="single" w:sz="4" w:space="0" w:color="000000"/>
              <w:right w:val="single" w:sz="4" w:space="0" w:color="000000"/>
            </w:tcBorders>
            <w:shd w:val="clear" w:color="auto" w:fill="FFFF99"/>
          </w:tcPr>
          <w:p w:rsidR="00B32C48" w:rsidRDefault="00B32C48">
            <w:pPr>
              <w:spacing w:after="160" w:line="259" w:lineRule="auto"/>
              <w:ind w:left="0" w:right="0" w:firstLine="0"/>
              <w:jc w:val="left"/>
            </w:pPr>
          </w:p>
        </w:tc>
        <w:tc>
          <w:tcPr>
            <w:tcW w:w="1536" w:type="dxa"/>
            <w:gridSpan w:val="2"/>
            <w:tcBorders>
              <w:top w:val="single" w:sz="4" w:space="0" w:color="000000"/>
              <w:left w:val="single" w:sz="4" w:space="0" w:color="000000"/>
              <w:bottom w:val="single" w:sz="4" w:space="0" w:color="000000"/>
              <w:right w:val="nil"/>
            </w:tcBorders>
          </w:tcPr>
          <w:p w:rsidR="00B32C48" w:rsidRDefault="00B32C48">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tcPr>
          <w:p w:rsidR="00B32C48" w:rsidRDefault="00607B89">
            <w:pPr>
              <w:spacing w:after="0" w:line="259" w:lineRule="auto"/>
              <w:ind w:left="0" w:right="13" w:firstLine="0"/>
              <w:jc w:val="right"/>
            </w:pPr>
            <w:r>
              <w:rPr>
                <w:rFonts w:ascii="Verdana" w:eastAsia="Verdana" w:hAnsi="Verdana" w:cs="Verdana"/>
                <w:b/>
                <w:color w:val="FF0000"/>
                <w:sz w:val="16"/>
              </w:rPr>
              <w:t xml:space="preserve"> </w:t>
            </w:r>
          </w:p>
        </w:tc>
        <w:tc>
          <w:tcPr>
            <w:tcW w:w="1418" w:type="dxa"/>
            <w:gridSpan w:val="2"/>
            <w:tcBorders>
              <w:top w:val="single" w:sz="4" w:space="0" w:color="000000"/>
              <w:left w:val="single" w:sz="4" w:space="0" w:color="000000"/>
              <w:bottom w:val="single" w:sz="4" w:space="0" w:color="000000"/>
              <w:right w:val="nil"/>
            </w:tcBorders>
          </w:tcPr>
          <w:p w:rsidR="00B32C48" w:rsidRDefault="00B32C48">
            <w:pPr>
              <w:spacing w:after="160" w:line="259" w:lineRule="auto"/>
              <w:ind w:left="0" w:right="0" w:firstLine="0"/>
              <w:jc w:val="left"/>
            </w:pPr>
          </w:p>
        </w:tc>
        <w:tc>
          <w:tcPr>
            <w:tcW w:w="851" w:type="dxa"/>
            <w:tcBorders>
              <w:top w:val="single" w:sz="4" w:space="0" w:color="000000"/>
              <w:left w:val="nil"/>
              <w:bottom w:val="single" w:sz="4" w:space="0" w:color="000000"/>
              <w:right w:val="single" w:sz="4" w:space="0" w:color="000000"/>
            </w:tcBorders>
          </w:tcPr>
          <w:p w:rsidR="00B32C48" w:rsidRDefault="00607B89">
            <w:pPr>
              <w:spacing w:after="0" w:line="259" w:lineRule="auto"/>
              <w:ind w:left="0" w:right="15" w:firstLine="0"/>
              <w:jc w:val="right"/>
            </w:pPr>
            <w:r>
              <w:rPr>
                <w:rFonts w:ascii="Verdana" w:eastAsia="Verdana" w:hAnsi="Verdana" w:cs="Verdana"/>
                <w:b/>
                <w:color w:val="FF0000"/>
                <w:sz w:val="16"/>
              </w:rPr>
              <w:t xml:space="preserve"> </w:t>
            </w:r>
          </w:p>
        </w:tc>
        <w:tc>
          <w:tcPr>
            <w:tcW w:w="1509"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240" w:right="0" w:firstLine="0"/>
              <w:jc w:val="left"/>
            </w:pPr>
            <w:r>
              <w:rPr>
                <w:rFonts w:ascii="Verdana" w:eastAsia="Verdana" w:hAnsi="Verdana" w:cs="Verdana"/>
                <w:i/>
                <w:color w:val="0000FF"/>
                <w:sz w:val="16"/>
              </w:rPr>
              <w:t xml:space="preserve"> </w:t>
            </w:r>
          </w:p>
        </w:tc>
      </w:tr>
      <w:tr w:rsidR="00B32C48">
        <w:trPr>
          <w:trHeight w:val="280"/>
        </w:trPr>
        <w:tc>
          <w:tcPr>
            <w:tcW w:w="8650" w:type="dxa"/>
            <w:gridSpan w:val="11"/>
            <w:tcBorders>
              <w:top w:val="single" w:sz="4" w:space="0" w:color="000000"/>
              <w:left w:val="single" w:sz="4" w:space="0" w:color="000000"/>
              <w:bottom w:val="single" w:sz="4" w:space="0" w:color="000000"/>
              <w:right w:val="nil"/>
            </w:tcBorders>
            <w:shd w:val="clear" w:color="auto" w:fill="FFFF99"/>
          </w:tcPr>
          <w:p w:rsidR="00B32C48" w:rsidRDefault="00607B89">
            <w:pPr>
              <w:spacing w:after="0" w:line="259" w:lineRule="auto"/>
              <w:ind w:left="239" w:right="0" w:firstLine="0"/>
              <w:jc w:val="left"/>
            </w:pPr>
            <w:r>
              <w:rPr>
                <w:rFonts w:ascii="Verdana" w:eastAsia="Verdana" w:hAnsi="Verdana" w:cs="Verdana"/>
                <w:b/>
                <w:sz w:val="18"/>
              </w:rPr>
              <w:t>Wkład własny (6.1.3)</w:t>
            </w:r>
            <w:r>
              <w:rPr>
                <w:rFonts w:ascii="Verdana" w:eastAsia="Verdana" w:hAnsi="Verdana" w:cs="Verdana"/>
                <w:sz w:val="18"/>
              </w:rPr>
              <w:t xml:space="preserve"> </w:t>
            </w:r>
          </w:p>
        </w:tc>
        <w:tc>
          <w:tcPr>
            <w:tcW w:w="708" w:type="dxa"/>
            <w:tcBorders>
              <w:top w:val="single" w:sz="4" w:space="0" w:color="000000"/>
              <w:left w:val="nil"/>
              <w:bottom w:val="single" w:sz="4" w:space="0" w:color="000000"/>
              <w:right w:val="nil"/>
            </w:tcBorders>
            <w:shd w:val="clear" w:color="auto" w:fill="FFFF99"/>
          </w:tcPr>
          <w:p w:rsidR="00B32C48" w:rsidRDefault="00B32C48">
            <w:pPr>
              <w:spacing w:after="160" w:line="259" w:lineRule="auto"/>
              <w:ind w:left="0" w:right="0" w:firstLine="0"/>
              <w:jc w:val="left"/>
            </w:pPr>
          </w:p>
        </w:tc>
        <w:tc>
          <w:tcPr>
            <w:tcW w:w="709" w:type="dxa"/>
            <w:tcBorders>
              <w:top w:val="single" w:sz="4" w:space="0" w:color="000000"/>
              <w:left w:val="nil"/>
              <w:bottom w:val="single" w:sz="4" w:space="0" w:color="000000"/>
              <w:right w:val="single" w:sz="4" w:space="0" w:color="000000"/>
            </w:tcBorders>
            <w:shd w:val="clear" w:color="auto" w:fill="FFFF99"/>
          </w:tcPr>
          <w:p w:rsidR="00B32C48" w:rsidRDefault="00B32C48">
            <w:pPr>
              <w:spacing w:after="160" w:line="259" w:lineRule="auto"/>
              <w:ind w:left="0" w:right="0" w:firstLine="0"/>
              <w:jc w:val="left"/>
            </w:pPr>
          </w:p>
        </w:tc>
        <w:tc>
          <w:tcPr>
            <w:tcW w:w="1536" w:type="dxa"/>
            <w:gridSpan w:val="2"/>
            <w:tcBorders>
              <w:top w:val="single" w:sz="4" w:space="0" w:color="000000"/>
              <w:left w:val="single" w:sz="4" w:space="0" w:color="000000"/>
              <w:bottom w:val="single" w:sz="4" w:space="0" w:color="000000"/>
              <w:right w:val="nil"/>
            </w:tcBorders>
            <w:shd w:val="clear" w:color="auto" w:fill="FFFF99"/>
          </w:tcPr>
          <w:p w:rsidR="00B32C48" w:rsidRDefault="00B32C48">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shd w:val="clear" w:color="auto" w:fill="FFFF99"/>
          </w:tcPr>
          <w:p w:rsidR="00B32C48" w:rsidRDefault="00607B89">
            <w:pPr>
              <w:spacing w:after="0" w:line="259" w:lineRule="auto"/>
              <w:ind w:left="0" w:right="13" w:firstLine="0"/>
              <w:jc w:val="right"/>
            </w:pPr>
            <w:r>
              <w:rPr>
                <w:rFonts w:ascii="Verdana" w:eastAsia="Verdana" w:hAnsi="Verdana" w:cs="Verdana"/>
                <w:b/>
                <w:color w:val="FF0000"/>
                <w:sz w:val="16"/>
              </w:rPr>
              <w:t xml:space="preserve"> </w:t>
            </w:r>
          </w:p>
        </w:tc>
        <w:tc>
          <w:tcPr>
            <w:tcW w:w="1418" w:type="dxa"/>
            <w:gridSpan w:val="2"/>
            <w:tcBorders>
              <w:top w:val="single" w:sz="4" w:space="0" w:color="000000"/>
              <w:left w:val="single" w:sz="4" w:space="0" w:color="000000"/>
              <w:bottom w:val="single" w:sz="4" w:space="0" w:color="000000"/>
              <w:right w:val="nil"/>
            </w:tcBorders>
            <w:shd w:val="clear" w:color="auto" w:fill="FFFF99"/>
          </w:tcPr>
          <w:p w:rsidR="00B32C48" w:rsidRDefault="00B32C48">
            <w:pPr>
              <w:spacing w:after="160" w:line="259" w:lineRule="auto"/>
              <w:ind w:left="0" w:right="0" w:firstLine="0"/>
              <w:jc w:val="left"/>
            </w:pPr>
          </w:p>
        </w:tc>
        <w:tc>
          <w:tcPr>
            <w:tcW w:w="851" w:type="dxa"/>
            <w:tcBorders>
              <w:top w:val="single" w:sz="4" w:space="0" w:color="000000"/>
              <w:left w:val="nil"/>
              <w:bottom w:val="single" w:sz="4" w:space="0" w:color="000000"/>
              <w:right w:val="single" w:sz="4" w:space="0" w:color="000000"/>
            </w:tcBorders>
            <w:shd w:val="clear" w:color="auto" w:fill="FFFF99"/>
          </w:tcPr>
          <w:p w:rsidR="00B32C48" w:rsidRDefault="00607B89">
            <w:pPr>
              <w:spacing w:after="0" w:line="259" w:lineRule="auto"/>
              <w:ind w:left="0" w:right="15" w:firstLine="0"/>
              <w:jc w:val="right"/>
            </w:pPr>
            <w:r>
              <w:rPr>
                <w:rFonts w:ascii="Verdana" w:eastAsia="Verdana" w:hAnsi="Verdana" w:cs="Verdana"/>
                <w:b/>
                <w:color w:val="FF0000"/>
                <w:sz w:val="16"/>
              </w:rPr>
              <w:t xml:space="preserve"> </w:t>
            </w:r>
          </w:p>
        </w:tc>
        <w:tc>
          <w:tcPr>
            <w:tcW w:w="1509"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240" w:right="0" w:firstLine="0"/>
              <w:jc w:val="left"/>
            </w:pPr>
            <w:r>
              <w:rPr>
                <w:rFonts w:ascii="Verdana" w:eastAsia="Verdana" w:hAnsi="Verdana" w:cs="Verdana"/>
                <w:i/>
                <w:color w:val="0000FF"/>
                <w:sz w:val="16"/>
              </w:rPr>
              <w:t xml:space="preserve"> </w:t>
            </w:r>
          </w:p>
        </w:tc>
      </w:tr>
      <w:tr w:rsidR="00B32C48">
        <w:trPr>
          <w:trHeight w:val="280"/>
        </w:trPr>
        <w:tc>
          <w:tcPr>
            <w:tcW w:w="8650" w:type="dxa"/>
            <w:gridSpan w:val="11"/>
            <w:tcBorders>
              <w:top w:val="single" w:sz="4" w:space="0" w:color="000000"/>
              <w:left w:val="single" w:sz="4" w:space="0" w:color="000000"/>
              <w:bottom w:val="single" w:sz="4" w:space="0" w:color="000000"/>
              <w:right w:val="nil"/>
            </w:tcBorders>
            <w:shd w:val="clear" w:color="auto" w:fill="FFFF99"/>
          </w:tcPr>
          <w:p w:rsidR="00B32C48" w:rsidRDefault="00607B89">
            <w:pPr>
              <w:spacing w:after="0" w:line="259" w:lineRule="auto"/>
              <w:ind w:left="239" w:right="0" w:firstLine="0"/>
              <w:jc w:val="left"/>
            </w:pPr>
            <w:r>
              <w:rPr>
                <w:rFonts w:ascii="Verdana" w:eastAsia="Verdana" w:hAnsi="Verdana" w:cs="Verdana"/>
                <w:sz w:val="16"/>
              </w:rPr>
              <w:t xml:space="preserve">w tym wkład prywatny </w:t>
            </w:r>
          </w:p>
        </w:tc>
        <w:tc>
          <w:tcPr>
            <w:tcW w:w="708" w:type="dxa"/>
            <w:tcBorders>
              <w:top w:val="single" w:sz="4" w:space="0" w:color="000000"/>
              <w:left w:val="nil"/>
              <w:bottom w:val="single" w:sz="4" w:space="0" w:color="000000"/>
              <w:right w:val="nil"/>
            </w:tcBorders>
            <w:shd w:val="clear" w:color="auto" w:fill="FFFF99"/>
          </w:tcPr>
          <w:p w:rsidR="00B32C48" w:rsidRDefault="00B32C48">
            <w:pPr>
              <w:spacing w:after="160" w:line="259" w:lineRule="auto"/>
              <w:ind w:left="0" w:right="0" w:firstLine="0"/>
              <w:jc w:val="left"/>
            </w:pPr>
          </w:p>
        </w:tc>
        <w:tc>
          <w:tcPr>
            <w:tcW w:w="709" w:type="dxa"/>
            <w:tcBorders>
              <w:top w:val="single" w:sz="4" w:space="0" w:color="000000"/>
              <w:left w:val="nil"/>
              <w:bottom w:val="single" w:sz="4" w:space="0" w:color="000000"/>
              <w:right w:val="single" w:sz="4" w:space="0" w:color="000000"/>
            </w:tcBorders>
            <w:shd w:val="clear" w:color="auto" w:fill="FFFF99"/>
          </w:tcPr>
          <w:p w:rsidR="00B32C48" w:rsidRDefault="00B32C48">
            <w:pPr>
              <w:spacing w:after="160" w:line="259" w:lineRule="auto"/>
              <w:ind w:left="0" w:right="0" w:firstLine="0"/>
              <w:jc w:val="left"/>
            </w:pPr>
          </w:p>
        </w:tc>
        <w:tc>
          <w:tcPr>
            <w:tcW w:w="1536" w:type="dxa"/>
            <w:gridSpan w:val="2"/>
            <w:tcBorders>
              <w:top w:val="single" w:sz="4" w:space="0" w:color="000000"/>
              <w:left w:val="single" w:sz="4" w:space="0" w:color="000000"/>
              <w:bottom w:val="single" w:sz="4" w:space="0" w:color="000000"/>
              <w:right w:val="nil"/>
            </w:tcBorders>
          </w:tcPr>
          <w:p w:rsidR="00B32C48" w:rsidRDefault="00B32C48">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tcPr>
          <w:p w:rsidR="00B32C48" w:rsidRDefault="00607B89">
            <w:pPr>
              <w:spacing w:after="0" w:line="259" w:lineRule="auto"/>
              <w:ind w:left="0" w:right="13" w:firstLine="0"/>
              <w:jc w:val="right"/>
            </w:pPr>
            <w:r>
              <w:rPr>
                <w:rFonts w:ascii="Verdana" w:eastAsia="Verdana" w:hAnsi="Verdana" w:cs="Verdana"/>
                <w:b/>
                <w:color w:val="FF0000"/>
                <w:sz w:val="16"/>
              </w:rPr>
              <w:t xml:space="preserve"> </w:t>
            </w:r>
          </w:p>
        </w:tc>
        <w:tc>
          <w:tcPr>
            <w:tcW w:w="1418" w:type="dxa"/>
            <w:gridSpan w:val="2"/>
            <w:tcBorders>
              <w:top w:val="single" w:sz="4" w:space="0" w:color="000000"/>
              <w:left w:val="single" w:sz="4" w:space="0" w:color="000000"/>
              <w:bottom w:val="single" w:sz="4" w:space="0" w:color="000000"/>
              <w:right w:val="nil"/>
            </w:tcBorders>
          </w:tcPr>
          <w:p w:rsidR="00B32C48" w:rsidRDefault="00B32C48">
            <w:pPr>
              <w:spacing w:after="160" w:line="259" w:lineRule="auto"/>
              <w:ind w:left="0" w:right="0" w:firstLine="0"/>
              <w:jc w:val="left"/>
            </w:pPr>
          </w:p>
        </w:tc>
        <w:tc>
          <w:tcPr>
            <w:tcW w:w="851" w:type="dxa"/>
            <w:tcBorders>
              <w:top w:val="single" w:sz="4" w:space="0" w:color="000000"/>
              <w:left w:val="nil"/>
              <w:bottom w:val="single" w:sz="4" w:space="0" w:color="000000"/>
              <w:right w:val="single" w:sz="4" w:space="0" w:color="000000"/>
            </w:tcBorders>
          </w:tcPr>
          <w:p w:rsidR="00B32C48" w:rsidRDefault="00607B89">
            <w:pPr>
              <w:spacing w:after="0" w:line="259" w:lineRule="auto"/>
              <w:ind w:left="0" w:right="15" w:firstLine="0"/>
              <w:jc w:val="right"/>
            </w:pPr>
            <w:r>
              <w:rPr>
                <w:rFonts w:ascii="Verdana" w:eastAsia="Verdana" w:hAnsi="Verdana" w:cs="Verdana"/>
                <w:b/>
                <w:color w:val="FF0000"/>
                <w:sz w:val="16"/>
              </w:rPr>
              <w:t xml:space="preserve"> </w:t>
            </w:r>
          </w:p>
        </w:tc>
        <w:tc>
          <w:tcPr>
            <w:tcW w:w="1509"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240" w:right="0" w:firstLine="0"/>
              <w:jc w:val="left"/>
            </w:pPr>
            <w:r>
              <w:rPr>
                <w:rFonts w:ascii="Verdana" w:eastAsia="Verdana" w:hAnsi="Verdana" w:cs="Verdana"/>
                <w:i/>
                <w:color w:val="0000FF"/>
                <w:sz w:val="16"/>
              </w:rPr>
              <w:t xml:space="preserve"> </w:t>
            </w:r>
          </w:p>
        </w:tc>
      </w:tr>
      <w:tr w:rsidR="00B32C48">
        <w:trPr>
          <w:trHeight w:val="281"/>
        </w:trPr>
        <w:tc>
          <w:tcPr>
            <w:tcW w:w="8650" w:type="dxa"/>
            <w:gridSpan w:val="11"/>
            <w:tcBorders>
              <w:top w:val="single" w:sz="4" w:space="0" w:color="000000"/>
              <w:left w:val="single" w:sz="4" w:space="0" w:color="000000"/>
              <w:bottom w:val="single" w:sz="4" w:space="0" w:color="000000"/>
              <w:right w:val="nil"/>
            </w:tcBorders>
            <w:shd w:val="clear" w:color="auto" w:fill="FFFF99"/>
          </w:tcPr>
          <w:p w:rsidR="00B32C48" w:rsidRDefault="00607B89">
            <w:pPr>
              <w:spacing w:after="0" w:line="259" w:lineRule="auto"/>
              <w:ind w:left="239" w:right="0" w:firstLine="0"/>
              <w:jc w:val="left"/>
            </w:pPr>
            <w:r>
              <w:rPr>
                <w:rFonts w:ascii="Verdana" w:eastAsia="Verdana" w:hAnsi="Verdana" w:cs="Verdana"/>
                <w:sz w:val="16"/>
              </w:rPr>
              <w:t xml:space="preserve">w tym wkład  prywatny wymagany przepisami pomocy publicznej </w:t>
            </w:r>
          </w:p>
        </w:tc>
        <w:tc>
          <w:tcPr>
            <w:tcW w:w="708" w:type="dxa"/>
            <w:tcBorders>
              <w:top w:val="single" w:sz="4" w:space="0" w:color="000000"/>
              <w:left w:val="nil"/>
              <w:bottom w:val="single" w:sz="4" w:space="0" w:color="000000"/>
              <w:right w:val="nil"/>
            </w:tcBorders>
            <w:shd w:val="clear" w:color="auto" w:fill="FFFF99"/>
          </w:tcPr>
          <w:p w:rsidR="00B32C48" w:rsidRDefault="00B32C48">
            <w:pPr>
              <w:spacing w:after="160" w:line="259" w:lineRule="auto"/>
              <w:ind w:left="0" w:right="0" w:firstLine="0"/>
              <w:jc w:val="left"/>
            </w:pPr>
          </w:p>
        </w:tc>
        <w:tc>
          <w:tcPr>
            <w:tcW w:w="709" w:type="dxa"/>
            <w:tcBorders>
              <w:top w:val="single" w:sz="4" w:space="0" w:color="000000"/>
              <w:left w:val="nil"/>
              <w:bottom w:val="single" w:sz="4" w:space="0" w:color="000000"/>
              <w:right w:val="single" w:sz="4" w:space="0" w:color="000000"/>
            </w:tcBorders>
            <w:shd w:val="clear" w:color="auto" w:fill="FFFF99"/>
          </w:tcPr>
          <w:p w:rsidR="00B32C48" w:rsidRDefault="00B32C48">
            <w:pPr>
              <w:spacing w:after="160" w:line="259" w:lineRule="auto"/>
              <w:ind w:left="0" w:right="0" w:firstLine="0"/>
              <w:jc w:val="left"/>
            </w:pPr>
          </w:p>
        </w:tc>
        <w:tc>
          <w:tcPr>
            <w:tcW w:w="1536" w:type="dxa"/>
            <w:gridSpan w:val="2"/>
            <w:tcBorders>
              <w:top w:val="single" w:sz="4" w:space="0" w:color="000000"/>
              <w:left w:val="single" w:sz="4" w:space="0" w:color="000000"/>
              <w:bottom w:val="single" w:sz="4" w:space="0" w:color="000000"/>
              <w:right w:val="nil"/>
            </w:tcBorders>
          </w:tcPr>
          <w:p w:rsidR="00B32C48" w:rsidRDefault="00B32C48">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tcPr>
          <w:p w:rsidR="00B32C48" w:rsidRDefault="00607B89">
            <w:pPr>
              <w:spacing w:after="0" w:line="259" w:lineRule="auto"/>
              <w:ind w:left="0" w:right="13" w:firstLine="0"/>
              <w:jc w:val="right"/>
            </w:pPr>
            <w:r>
              <w:rPr>
                <w:rFonts w:ascii="Verdana" w:eastAsia="Verdana" w:hAnsi="Verdana" w:cs="Verdana"/>
                <w:b/>
                <w:color w:val="FF0000"/>
                <w:sz w:val="16"/>
              </w:rPr>
              <w:t xml:space="preserve"> </w:t>
            </w:r>
          </w:p>
        </w:tc>
        <w:tc>
          <w:tcPr>
            <w:tcW w:w="1418" w:type="dxa"/>
            <w:gridSpan w:val="2"/>
            <w:tcBorders>
              <w:top w:val="single" w:sz="4" w:space="0" w:color="000000"/>
              <w:left w:val="single" w:sz="4" w:space="0" w:color="000000"/>
              <w:bottom w:val="single" w:sz="4" w:space="0" w:color="000000"/>
              <w:right w:val="nil"/>
            </w:tcBorders>
          </w:tcPr>
          <w:p w:rsidR="00B32C48" w:rsidRDefault="00B32C48">
            <w:pPr>
              <w:spacing w:after="160" w:line="259" w:lineRule="auto"/>
              <w:ind w:left="0" w:right="0" w:firstLine="0"/>
              <w:jc w:val="left"/>
            </w:pPr>
          </w:p>
        </w:tc>
        <w:tc>
          <w:tcPr>
            <w:tcW w:w="851" w:type="dxa"/>
            <w:tcBorders>
              <w:top w:val="single" w:sz="4" w:space="0" w:color="000000"/>
              <w:left w:val="nil"/>
              <w:bottom w:val="single" w:sz="4" w:space="0" w:color="000000"/>
              <w:right w:val="single" w:sz="4" w:space="0" w:color="000000"/>
            </w:tcBorders>
          </w:tcPr>
          <w:p w:rsidR="00B32C48" w:rsidRDefault="00607B89">
            <w:pPr>
              <w:spacing w:after="0" w:line="259" w:lineRule="auto"/>
              <w:ind w:left="0" w:right="15" w:firstLine="0"/>
              <w:jc w:val="right"/>
            </w:pPr>
            <w:r>
              <w:rPr>
                <w:rFonts w:ascii="Verdana" w:eastAsia="Verdana" w:hAnsi="Verdana" w:cs="Verdana"/>
                <w:b/>
                <w:color w:val="FF0000"/>
                <w:sz w:val="16"/>
              </w:rPr>
              <w:t xml:space="preserve"> </w:t>
            </w:r>
          </w:p>
        </w:tc>
        <w:tc>
          <w:tcPr>
            <w:tcW w:w="1509"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240" w:right="0" w:firstLine="0"/>
              <w:jc w:val="left"/>
            </w:pPr>
            <w:r>
              <w:rPr>
                <w:rFonts w:ascii="Verdana" w:eastAsia="Verdana" w:hAnsi="Verdana" w:cs="Verdana"/>
                <w:i/>
                <w:color w:val="0000FF"/>
                <w:sz w:val="16"/>
              </w:rPr>
              <w:t xml:space="preserve"> </w:t>
            </w:r>
          </w:p>
        </w:tc>
      </w:tr>
      <w:tr w:rsidR="00B32C48">
        <w:trPr>
          <w:trHeight w:val="305"/>
        </w:trPr>
        <w:tc>
          <w:tcPr>
            <w:tcW w:w="8650" w:type="dxa"/>
            <w:gridSpan w:val="11"/>
            <w:tcBorders>
              <w:top w:val="single" w:sz="4" w:space="0" w:color="000000"/>
              <w:left w:val="single" w:sz="4" w:space="0" w:color="000000"/>
              <w:bottom w:val="single" w:sz="4" w:space="0" w:color="000000"/>
              <w:right w:val="nil"/>
            </w:tcBorders>
            <w:shd w:val="clear" w:color="auto" w:fill="FFFF99"/>
          </w:tcPr>
          <w:p w:rsidR="00B32C48" w:rsidRDefault="00607B89">
            <w:pPr>
              <w:spacing w:after="0" w:line="259" w:lineRule="auto"/>
              <w:ind w:left="0" w:right="12" w:firstLine="0"/>
              <w:jc w:val="center"/>
            </w:pPr>
            <w:r>
              <w:rPr>
                <w:rFonts w:ascii="Verdana" w:eastAsia="Verdana" w:hAnsi="Verdana" w:cs="Verdana"/>
                <w:b/>
                <w:sz w:val="18"/>
              </w:rPr>
              <w:t xml:space="preserve">Dochód </w:t>
            </w:r>
            <w:r>
              <w:rPr>
                <w:rFonts w:ascii="Verdana" w:eastAsia="Verdana" w:hAnsi="Verdana" w:cs="Verdana"/>
                <w:i/>
                <w:sz w:val="18"/>
              </w:rPr>
              <w:t>[w rozumieniu art. 61 rozporządzenia CPR; nie dotyczy dochodu incydentalnego]</w:t>
            </w:r>
            <w:r>
              <w:rPr>
                <w:rFonts w:ascii="Verdana" w:eastAsia="Verdana" w:hAnsi="Verdana" w:cs="Verdana"/>
                <w:b/>
                <w:sz w:val="18"/>
              </w:rPr>
              <w:t xml:space="preserve"> </w:t>
            </w:r>
          </w:p>
        </w:tc>
        <w:tc>
          <w:tcPr>
            <w:tcW w:w="708" w:type="dxa"/>
            <w:tcBorders>
              <w:top w:val="single" w:sz="4" w:space="0" w:color="000000"/>
              <w:left w:val="nil"/>
              <w:bottom w:val="single" w:sz="4" w:space="0" w:color="000000"/>
              <w:right w:val="nil"/>
            </w:tcBorders>
            <w:shd w:val="clear" w:color="auto" w:fill="FFFF99"/>
          </w:tcPr>
          <w:p w:rsidR="00B32C48" w:rsidRDefault="00B32C48">
            <w:pPr>
              <w:spacing w:after="160" w:line="259" w:lineRule="auto"/>
              <w:ind w:left="0" w:right="0" w:firstLine="0"/>
              <w:jc w:val="left"/>
            </w:pPr>
          </w:p>
        </w:tc>
        <w:tc>
          <w:tcPr>
            <w:tcW w:w="709" w:type="dxa"/>
            <w:tcBorders>
              <w:top w:val="single" w:sz="4" w:space="0" w:color="000000"/>
              <w:left w:val="nil"/>
              <w:bottom w:val="single" w:sz="4" w:space="0" w:color="000000"/>
              <w:right w:val="single" w:sz="4" w:space="0" w:color="000000"/>
            </w:tcBorders>
            <w:shd w:val="clear" w:color="auto" w:fill="FFFF99"/>
          </w:tcPr>
          <w:p w:rsidR="00B32C48" w:rsidRDefault="00B32C48">
            <w:pPr>
              <w:spacing w:after="160" w:line="259" w:lineRule="auto"/>
              <w:ind w:left="0" w:right="0" w:firstLine="0"/>
              <w:jc w:val="left"/>
            </w:pPr>
          </w:p>
        </w:tc>
        <w:tc>
          <w:tcPr>
            <w:tcW w:w="1536" w:type="dxa"/>
            <w:gridSpan w:val="2"/>
            <w:tcBorders>
              <w:top w:val="single" w:sz="4" w:space="0" w:color="000000"/>
              <w:left w:val="single" w:sz="4" w:space="0" w:color="000000"/>
              <w:bottom w:val="single" w:sz="4" w:space="0" w:color="000000"/>
              <w:right w:val="nil"/>
            </w:tcBorders>
          </w:tcPr>
          <w:p w:rsidR="00B32C48" w:rsidRDefault="00B32C48">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vAlign w:val="bottom"/>
          </w:tcPr>
          <w:p w:rsidR="00B32C48" w:rsidRDefault="00607B89">
            <w:pPr>
              <w:spacing w:after="0" w:line="259" w:lineRule="auto"/>
              <w:ind w:left="0" w:right="12" w:firstLine="0"/>
              <w:jc w:val="right"/>
            </w:pPr>
            <w:r>
              <w:rPr>
                <w:rFonts w:ascii="Verdana" w:eastAsia="Verdana" w:hAnsi="Verdana" w:cs="Verdana"/>
                <w:color w:val="FF0000"/>
                <w:sz w:val="16"/>
              </w:rPr>
              <w:t xml:space="preserve"> </w:t>
            </w:r>
          </w:p>
        </w:tc>
        <w:tc>
          <w:tcPr>
            <w:tcW w:w="1418" w:type="dxa"/>
            <w:gridSpan w:val="2"/>
            <w:tcBorders>
              <w:top w:val="single" w:sz="4" w:space="0" w:color="000000"/>
              <w:left w:val="single" w:sz="4" w:space="0" w:color="000000"/>
              <w:bottom w:val="single" w:sz="4" w:space="0" w:color="000000"/>
              <w:right w:val="nil"/>
            </w:tcBorders>
          </w:tcPr>
          <w:p w:rsidR="00B32C48" w:rsidRDefault="00B32C48">
            <w:pPr>
              <w:spacing w:after="160" w:line="259" w:lineRule="auto"/>
              <w:ind w:left="0" w:right="0" w:firstLine="0"/>
              <w:jc w:val="left"/>
            </w:pPr>
          </w:p>
        </w:tc>
        <w:tc>
          <w:tcPr>
            <w:tcW w:w="851" w:type="dxa"/>
            <w:tcBorders>
              <w:top w:val="single" w:sz="4" w:space="0" w:color="000000"/>
              <w:left w:val="nil"/>
              <w:bottom w:val="single" w:sz="4" w:space="0" w:color="000000"/>
              <w:right w:val="single" w:sz="4" w:space="0" w:color="000000"/>
            </w:tcBorders>
            <w:vAlign w:val="bottom"/>
          </w:tcPr>
          <w:p w:rsidR="00B32C48" w:rsidRDefault="00607B89">
            <w:pPr>
              <w:spacing w:after="0" w:line="259" w:lineRule="auto"/>
              <w:ind w:left="0" w:right="13" w:firstLine="0"/>
              <w:jc w:val="right"/>
            </w:pPr>
            <w:r>
              <w:rPr>
                <w:rFonts w:ascii="Verdana" w:eastAsia="Verdana" w:hAnsi="Verdana" w:cs="Verdana"/>
                <w:color w:val="FF0000"/>
                <w:sz w:val="16"/>
              </w:rPr>
              <w:t xml:space="preserve"> </w:t>
            </w:r>
          </w:p>
        </w:tc>
        <w:tc>
          <w:tcPr>
            <w:tcW w:w="1509"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240" w:right="0" w:firstLine="0"/>
              <w:jc w:val="left"/>
            </w:pPr>
            <w:r>
              <w:rPr>
                <w:rFonts w:ascii="Verdana" w:eastAsia="Verdana" w:hAnsi="Verdana" w:cs="Verdana"/>
                <w:i/>
                <w:color w:val="0000FF"/>
                <w:sz w:val="16"/>
              </w:rPr>
              <w:t xml:space="preserve"> </w:t>
            </w:r>
          </w:p>
        </w:tc>
      </w:tr>
      <w:tr w:rsidR="00B32C48">
        <w:trPr>
          <w:trHeight w:val="264"/>
        </w:trPr>
        <w:tc>
          <w:tcPr>
            <w:tcW w:w="8650" w:type="dxa"/>
            <w:gridSpan w:val="11"/>
            <w:tcBorders>
              <w:top w:val="single" w:sz="4" w:space="0" w:color="000000"/>
              <w:left w:val="single" w:sz="4" w:space="0" w:color="000000"/>
              <w:bottom w:val="single" w:sz="4" w:space="0" w:color="000000"/>
              <w:right w:val="nil"/>
            </w:tcBorders>
            <w:shd w:val="clear" w:color="auto" w:fill="FFFF99"/>
          </w:tcPr>
          <w:p w:rsidR="00B32C48" w:rsidRDefault="00607B89">
            <w:pPr>
              <w:spacing w:after="0" w:line="259" w:lineRule="auto"/>
              <w:ind w:left="239" w:right="0" w:firstLine="0"/>
              <w:jc w:val="left"/>
            </w:pPr>
            <w:r>
              <w:rPr>
                <w:rFonts w:ascii="Verdana" w:eastAsia="Verdana" w:hAnsi="Verdana" w:cs="Verdana"/>
                <w:b/>
                <w:sz w:val="18"/>
              </w:rPr>
              <w:t>Wydatki bez pomocy publicznej/</w:t>
            </w:r>
            <w:r>
              <w:rPr>
                <w:rFonts w:ascii="Verdana" w:eastAsia="Verdana" w:hAnsi="Verdana" w:cs="Verdana"/>
                <w:b/>
                <w:i/>
                <w:sz w:val="18"/>
              </w:rPr>
              <w:t xml:space="preserve">de </w:t>
            </w:r>
            <w:proofErr w:type="spellStart"/>
            <w:r>
              <w:rPr>
                <w:rFonts w:ascii="Verdana" w:eastAsia="Verdana" w:hAnsi="Verdana" w:cs="Verdana"/>
                <w:b/>
                <w:i/>
                <w:sz w:val="18"/>
              </w:rPr>
              <w:t>minimis</w:t>
            </w:r>
            <w:proofErr w:type="spellEnd"/>
            <w:r>
              <w:rPr>
                <w:rFonts w:ascii="Verdana" w:eastAsia="Verdana" w:hAnsi="Verdana" w:cs="Verdana"/>
                <w:b/>
                <w:sz w:val="18"/>
              </w:rPr>
              <w:t xml:space="preserve"> </w:t>
            </w:r>
          </w:p>
        </w:tc>
        <w:tc>
          <w:tcPr>
            <w:tcW w:w="708" w:type="dxa"/>
            <w:tcBorders>
              <w:top w:val="single" w:sz="4" w:space="0" w:color="000000"/>
              <w:left w:val="nil"/>
              <w:bottom w:val="single" w:sz="4" w:space="0" w:color="000000"/>
              <w:right w:val="nil"/>
            </w:tcBorders>
            <w:shd w:val="clear" w:color="auto" w:fill="FFFF99"/>
          </w:tcPr>
          <w:p w:rsidR="00B32C48" w:rsidRDefault="00B32C48">
            <w:pPr>
              <w:spacing w:after="160" w:line="259" w:lineRule="auto"/>
              <w:ind w:left="0" w:right="0" w:firstLine="0"/>
              <w:jc w:val="left"/>
            </w:pPr>
          </w:p>
        </w:tc>
        <w:tc>
          <w:tcPr>
            <w:tcW w:w="709" w:type="dxa"/>
            <w:tcBorders>
              <w:top w:val="single" w:sz="4" w:space="0" w:color="000000"/>
              <w:left w:val="nil"/>
              <w:bottom w:val="single" w:sz="4" w:space="0" w:color="000000"/>
              <w:right w:val="single" w:sz="4" w:space="0" w:color="000000"/>
            </w:tcBorders>
            <w:shd w:val="clear" w:color="auto" w:fill="FFFF99"/>
          </w:tcPr>
          <w:p w:rsidR="00B32C48" w:rsidRDefault="00B32C48">
            <w:pPr>
              <w:spacing w:after="160" w:line="259" w:lineRule="auto"/>
              <w:ind w:left="0" w:right="0" w:firstLine="0"/>
              <w:jc w:val="left"/>
            </w:pPr>
          </w:p>
        </w:tc>
        <w:tc>
          <w:tcPr>
            <w:tcW w:w="1536" w:type="dxa"/>
            <w:gridSpan w:val="2"/>
            <w:tcBorders>
              <w:top w:val="single" w:sz="4" w:space="0" w:color="000000"/>
              <w:left w:val="single" w:sz="4" w:space="0" w:color="000000"/>
              <w:bottom w:val="single" w:sz="4" w:space="0" w:color="000000"/>
              <w:right w:val="nil"/>
            </w:tcBorders>
            <w:shd w:val="clear" w:color="auto" w:fill="FFFF99"/>
          </w:tcPr>
          <w:p w:rsidR="00B32C48" w:rsidRDefault="00B32C48">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shd w:val="clear" w:color="auto" w:fill="FFFF99"/>
          </w:tcPr>
          <w:p w:rsidR="00B32C48" w:rsidRDefault="00607B89">
            <w:pPr>
              <w:spacing w:after="0" w:line="259" w:lineRule="auto"/>
              <w:ind w:left="0" w:right="13" w:firstLine="0"/>
              <w:jc w:val="right"/>
            </w:pPr>
            <w:r>
              <w:rPr>
                <w:rFonts w:ascii="Verdana" w:eastAsia="Verdana" w:hAnsi="Verdana" w:cs="Verdana"/>
                <w:b/>
                <w:color w:val="FF0000"/>
                <w:sz w:val="16"/>
              </w:rPr>
              <w:t xml:space="preserve"> </w:t>
            </w:r>
          </w:p>
        </w:tc>
        <w:tc>
          <w:tcPr>
            <w:tcW w:w="1418" w:type="dxa"/>
            <w:gridSpan w:val="2"/>
            <w:tcBorders>
              <w:top w:val="single" w:sz="4" w:space="0" w:color="000000"/>
              <w:left w:val="single" w:sz="4" w:space="0" w:color="000000"/>
              <w:bottom w:val="single" w:sz="4" w:space="0" w:color="000000"/>
              <w:right w:val="nil"/>
            </w:tcBorders>
            <w:shd w:val="clear" w:color="auto" w:fill="FFFF99"/>
          </w:tcPr>
          <w:p w:rsidR="00B32C48" w:rsidRDefault="00B32C48">
            <w:pPr>
              <w:spacing w:after="160" w:line="259" w:lineRule="auto"/>
              <w:ind w:left="0" w:right="0" w:firstLine="0"/>
              <w:jc w:val="left"/>
            </w:pPr>
          </w:p>
        </w:tc>
        <w:tc>
          <w:tcPr>
            <w:tcW w:w="851" w:type="dxa"/>
            <w:tcBorders>
              <w:top w:val="single" w:sz="4" w:space="0" w:color="000000"/>
              <w:left w:val="nil"/>
              <w:bottom w:val="single" w:sz="4" w:space="0" w:color="000000"/>
              <w:right w:val="single" w:sz="4" w:space="0" w:color="000000"/>
            </w:tcBorders>
            <w:shd w:val="clear" w:color="auto" w:fill="FFFF99"/>
          </w:tcPr>
          <w:p w:rsidR="00B32C48" w:rsidRDefault="00607B89">
            <w:pPr>
              <w:spacing w:after="0" w:line="259" w:lineRule="auto"/>
              <w:ind w:left="0" w:right="15" w:firstLine="0"/>
              <w:jc w:val="right"/>
            </w:pPr>
            <w:r>
              <w:rPr>
                <w:rFonts w:ascii="Verdana" w:eastAsia="Verdana" w:hAnsi="Verdana" w:cs="Verdana"/>
                <w:b/>
                <w:color w:val="FF0000"/>
                <w:sz w:val="16"/>
              </w:rPr>
              <w:t xml:space="preserve"> </w:t>
            </w:r>
          </w:p>
        </w:tc>
        <w:tc>
          <w:tcPr>
            <w:tcW w:w="1509"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240" w:right="0" w:firstLine="0"/>
              <w:jc w:val="left"/>
            </w:pPr>
            <w:r>
              <w:rPr>
                <w:rFonts w:ascii="Verdana" w:eastAsia="Verdana" w:hAnsi="Verdana" w:cs="Verdana"/>
                <w:i/>
                <w:color w:val="0000FF"/>
                <w:sz w:val="16"/>
              </w:rPr>
              <w:t xml:space="preserve"> </w:t>
            </w:r>
          </w:p>
        </w:tc>
      </w:tr>
      <w:tr w:rsidR="00B32C48">
        <w:trPr>
          <w:trHeight w:val="265"/>
        </w:trPr>
        <w:tc>
          <w:tcPr>
            <w:tcW w:w="8650" w:type="dxa"/>
            <w:gridSpan w:val="11"/>
            <w:tcBorders>
              <w:top w:val="single" w:sz="4" w:space="0" w:color="000000"/>
              <w:left w:val="single" w:sz="4" w:space="0" w:color="000000"/>
              <w:bottom w:val="single" w:sz="4" w:space="0" w:color="000000"/>
              <w:right w:val="nil"/>
            </w:tcBorders>
            <w:shd w:val="clear" w:color="auto" w:fill="FFFF99"/>
          </w:tcPr>
          <w:p w:rsidR="00B32C48" w:rsidRDefault="00607B89">
            <w:pPr>
              <w:spacing w:after="0" w:line="259" w:lineRule="auto"/>
              <w:ind w:left="239" w:right="0" w:firstLine="0"/>
              <w:jc w:val="left"/>
            </w:pPr>
            <w:r>
              <w:rPr>
                <w:rFonts w:ascii="Verdana" w:eastAsia="Verdana" w:hAnsi="Verdana" w:cs="Verdana"/>
                <w:b/>
                <w:sz w:val="18"/>
              </w:rPr>
              <w:t xml:space="preserve">Wydatki objęte pomocą publiczną  </w:t>
            </w:r>
          </w:p>
        </w:tc>
        <w:tc>
          <w:tcPr>
            <w:tcW w:w="708" w:type="dxa"/>
            <w:tcBorders>
              <w:top w:val="single" w:sz="4" w:space="0" w:color="000000"/>
              <w:left w:val="nil"/>
              <w:bottom w:val="single" w:sz="4" w:space="0" w:color="000000"/>
              <w:right w:val="nil"/>
            </w:tcBorders>
            <w:shd w:val="clear" w:color="auto" w:fill="FFFF99"/>
          </w:tcPr>
          <w:p w:rsidR="00B32C48" w:rsidRDefault="00B32C48">
            <w:pPr>
              <w:spacing w:after="160" w:line="259" w:lineRule="auto"/>
              <w:ind w:left="0" w:right="0" w:firstLine="0"/>
              <w:jc w:val="left"/>
            </w:pPr>
          </w:p>
        </w:tc>
        <w:tc>
          <w:tcPr>
            <w:tcW w:w="709" w:type="dxa"/>
            <w:tcBorders>
              <w:top w:val="single" w:sz="4" w:space="0" w:color="000000"/>
              <w:left w:val="nil"/>
              <w:bottom w:val="single" w:sz="4" w:space="0" w:color="000000"/>
              <w:right w:val="single" w:sz="4" w:space="0" w:color="000000"/>
            </w:tcBorders>
            <w:shd w:val="clear" w:color="auto" w:fill="FFFF99"/>
          </w:tcPr>
          <w:p w:rsidR="00B32C48" w:rsidRDefault="00B32C48">
            <w:pPr>
              <w:spacing w:after="160" w:line="259" w:lineRule="auto"/>
              <w:ind w:left="0" w:right="0" w:firstLine="0"/>
              <w:jc w:val="left"/>
            </w:pPr>
          </w:p>
        </w:tc>
        <w:tc>
          <w:tcPr>
            <w:tcW w:w="1536" w:type="dxa"/>
            <w:gridSpan w:val="2"/>
            <w:tcBorders>
              <w:top w:val="single" w:sz="4" w:space="0" w:color="000000"/>
              <w:left w:val="single" w:sz="4" w:space="0" w:color="000000"/>
              <w:bottom w:val="single" w:sz="4" w:space="0" w:color="000000"/>
              <w:right w:val="nil"/>
            </w:tcBorders>
            <w:shd w:val="clear" w:color="auto" w:fill="FFFF99"/>
          </w:tcPr>
          <w:p w:rsidR="00B32C48" w:rsidRDefault="00B32C48">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shd w:val="clear" w:color="auto" w:fill="FFFF99"/>
          </w:tcPr>
          <w:p w:rsidR="00B32C48" w:rsidRDefault="00607B89">
            <w:pPr>
              <w:spacing w:after="0" w:line="259" w:lineRule="auto"/>
              <w:ind w:left="0" w:right="13" w:firstLine="0"/>
              <w:jc w:val="right"/>
            </w:pPr>
            <w:r>
              <w:rPr>
                <w:rFonts w:ascii="Verdana" w:eastAsia="Verdana" w:hAnsi="Verdana" w:cs="Verdana"/>
                <w:b/>
                <w:color w:val="FF0000"/>
                <w:sz w:val="16"/>
              </w:rPr>
              <w:t xml:space="preserve"> </w:t>
            </w:r>
          </w:p>
        </w:tc>
        <w:tc>
          <w:tcPr>
            <w:tcW w:w="1418" w:type="dxa"/>
            <w:gridSpan w:val="2"/>
            <w:tcBorders>
              <w:top w:val="single" w:sz="4" w:space="0" w:color="000000"/>
              <w:left w:val="single" w:sz="4" w:space="0" w:color="000000"/>
              <w:bottom w:val="single" w:sz="4" w:space="0" w:color="000000"/>
              <w:right w:val="nil"/>
            </w:tcBorders>
            <w:shd w:val="clear" w:color="auto" w:fill="FFFF99"/>
          </w:tcPr>
          <w:p w:rsidR="00B32C48" w:rsidRDefault="00B32C48">
            <w:pPr>
              <w:spacing w:after="160" w:line="259" w:lineRule="auto"/>
              <w:ind w:left="0" w:right="0" w:firstLine="0"/>
              <w:jc w:val="left"/>
            </w:pPr>
          </w:p>
        </w:tc>
        <w:tc>
          <w:tcPr>
            <w:tcW w:w="851" w:type="dxa"/>
            <w:tcBorders>
              <w:top w:val="single" w:sz="4" w:space="0" w:color="000000"/>
              <w:left w:val="nil"/>
              <w:bottom w:val="single" w:sz="4" w:space="0" w:color="000000"/>
              <w:right w:val="single" w:sz="4" w:space="0" w:color="000000"/>
            </w:tcBorders>
            <w:shd w:val="clear" w:color="auto" w:fill="FFFF99"/>
          </w:tcPr>
          <w:p w:rsidR="00B32C48" w:rsidRDefault="00607B89">
            <w:pPr>
              <w:spacing w:after="0" w:line="259" w:lineRule="auto"/>
              <w:ind w:left="0" w:right="15" w:firstLine="0"/>
              <w:jc w:val="right"/>
            </w:pPr>
            <w:r>
              <w:rPr>
                <w:rFonts w:ascii="Verdana" w:eastAsia="Verdana" w:hAnsi="Verdana" w:cs="Verdana"/>
                <w:b/>
                <w:color w:val="FF0000"/>
                <w:sz w:val="16"/>
              </w:rPr>
              <w:t xml:space="preserve"> </w:t>
            </w:r>
          </w:p>
        </w:tc>
        <w:tc>
          <w:tcPr>
            <w:tcW w:w="1509"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240" w:right="0" w:firstLine="0"/>
              <w:jc w:val="left"/>
            </w:pPr>
            <w:r>
              <w:rPr>
                <w:rFonts w:ascii="Verdana" w:eastAsia="Verdana" w:hAnsi="Verdana" w:cs="Verdana"/>
                <w:i/>
                <w:color w:val="0000FF"/>
                <w:sz w:val="16"/>
              </w:rPr>
              <w:t xml:space="preserve"> </w:t>
            </w:r>
          </w:p>
        </w:tc>
      </w:tr>
      <w:tr w:rsidR="00B32C48">
        <w:trPr>
          <w:trHeight w:val="264"/>
        </w:trPr>
        <w:tc>
          <w:tcPr>
            <w:tcW w:w="8650" w:type="dxa"/>
            <w:gridSpan w:val="11"/>
            <w:tcBorders>
              <w:top w:val="single" w:sz="4" w:space="0" w:color="000000"/>
              <w:left w:val="single" w:sz="4" w:space="0" w:color="000000"/>
              <w:bottom w:val="single" w:sz="4" w:space="0" w:color="000000"/>
              <w:right w:val="nil"/>
            </w:tcBorders>
            <w:shd w:val="clear" w:color="auto" w:fill="FFFF99"/>
          </w:tcPr>
          <w:p w:rsidR="00B32C48" w:rsidRDefault="00607B89">
            <w:pPr>
              <w:spacing w:after="0" w:line="259" w:lineRule="auto"/>
              <w:ind w:left="239" w:right="0" w:firstLine="0"/>
              <w:jc w:val="left"/>
            </w:pPr>
            <w:r>
              <w:rPr>
                <w:rFonts w:ascii="Verdana" w:eastAsia="Verdana" w:hAnsi="Verdana" w:cs="Verdana"/>
                <w:b/>
                <w:sz w:val="18"/>
              </w:rPr>
              <w:t xml:space="preserve">Wydatki objęte pomocą </w:t>
            </w:r>
            <w:r>
              <w:rPr>
                <w:rFonts w:ascii="Verdana" w:eastAsia="Verdana" w:hAnsi="Verdana" w:cs="Verdana"/>
                <w:b/>
                <w:i/>
                <w:sz w:val="18"/>
              </w:rPr>
              <w:t xml:space="preserve">de </w:t>
            </w:r>
            <w:proofErr w:type="spellStart"/>
            <w:r>
              <w:rPr>
                <w:rFonts w:ascii="Verdana" w:eastAsia="Verdana" w:hAnsi="Verdana" w:cs="Verdana"/>
                <w:b/>
                <w:i/>
                <w:sz w:val="18"/>
              </w:rPr>
              <w:t>minimis</w:t>
            </w:r>
            <w:proofErr w:type="spellEnd"/>
            <w:r>
              <w:rPr>
                <w:rFonts w:ascii="Verdana" w:eastAsia="Verdana" w:hAnsi="Verdana" w:cs="Verdana"/>
                <w:b/>
                <w:sz w:val="18"/>
              </w:rPr>
              <w:t xml:space="preserve"> </w:t>
            </w:r>
          </w:p>
        </w:tc>
        <w:tc>
          <w:tcPr>
            <w:tcW w:w="708" w:type="dxa"/>
            <w:tcBorders>
              <w:top w:val="single" w:sz="4" w:space="0" w:color="000000"/>
              <w:left w:val="nil"/>
              <w:bottom w:val="single" w:sz="4" w:space="0" w:color="000000"/>
              <w:right w:val="nil"/>
            </w:tcBorders>
            <w:shd w:val="clear" w:color="auto" w:fill="FFFF99"/>
          </w:tcPr>
          <w:p w:rsidR="00B32C48" w:rsidRDefault="00B32C48">
            <w:pPr>
              <w:spacing w:after="160" w:line="259" w:lineRule="auto"/>
              <w:ind w:left="0" w:right="0" w:firstLine="0"/>
              <w:jc w:val="left"/>
            </w:pPr>
          </w:p>
        </w:tc>
        <w:tc>
          <w:tcPr>
            <w:tcW w:w="709" w:type="dxa"/>
            <w:tcBorders>
              <w:top w:val="single" w:sz="4" w:space="0" w:color="000000"/>
              <w:left w:val="nil"/>
              <w:bottom w:val="single" w:sz="4" w:space="0" w:color="000000"/>
              <w:right w:val="single" w:sz="4" w:space="0" w:color="000000"/>
            </w:tcBorders>
            <w:shd w:val="clear" w:color="auto" w:fill="FFFF99"/>
          </w:tcPr>
          <w:p w:rsidR="00B32C48" w:rsidRDefault="00B32C48">
            <w:pPr>
              <w:spacing w:after="160" w:line="259" w:lineRule="auto"/>
              <w:ind w:left="0" w:right="0" w:firstLine="0"/>
              <w:jc w:val="left"/>
            </w:pPr>
          </w:p>
        </w:tc>
        <w:tc>
          <w:tcPr>
            <w:tcW w:w="1536" w:type="dxa"/>
            <w:gridSpan w:val="2"/>
            <w:tcBorders>
              <w:top w:val="single" w:sz="4" w:space="0" w:color="000000"/>
              <w:left w:val="single" w:sz="4" w:space="0" w:color="000000"/>
              <w:bottom w:val="single" w:sz="4" w:space="0" w:color="000000"/>
              <w:right w:val="nil"/>
            </w:tcBorders>
            <w:shd w:val="clear" w:color="auto" w:fill="FFFF99"/>
          </w:tcPr>
          <w:p w:rsidR="00B32C48" w:rsidRDefault="00B32C48">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shd w:val="clear" w:color="auto" w:fill="FFFF99"/>
          </w:tcPr>
          <w:p w:rsidR="00B32C48" w:rsidRDefault="00607B89">
            <w:pPr>
              <w:spacing w:after="0" w:line="259" w:lineRule="auto"/>
              <w:ind w:left="0" w:right="13" w:firstLine="0"/>
              <w:jc w:val="right"/>
            </w:pPr>
            <w:r>
              <w:rPr>
                <w:rFonts w:ascii="Verdana" w:eastAsia="Verdana" w:hAnsi="Verdana" w:cs="Verdana"/>
                <w:b/>
                <w:color w:val="FF0000"/>
                <w:sz w:val="16"/>
              </w:rPr>
              <w:t xml:space="preserve"> </w:t>
            </w:r>
          </w:p>
        </w:tc>
        <w:tc>
          <w:tcPr>
            <w:tcW w:w="1418" w:type="dxa"/>
            <w:gridSpan w:val="2"/>
            <w:tcBorders>
              <w:top w:val="single" w:sz="4" w:space="0" w:color="000000"/>
              <w:left w:val="single" w:sz="4" w:space="0" w:color="000000"/>
              <w:bottom w:val="single" w:sz="4" w:space="0" w:color="000000"/>
              <w:right w:val="nil"/>
            </w:tcBorders>
            <w:shd w:val="clear" w:color="auto" w:fill="FFFF99"/>
          </w:tcPr>
          <w:p w:rsidR="00B32C48" w:rsidRDefault="00B32C48">
            <w:pPr>
              <w:spacing w:after="160" w:line="259" w:lineRule="auto"/>
              <w:ind w:left="0" w:right="0" w:firstLine="0"/>
              <w:jc w:val="left"/>
            </w:pPr>
          </w:p>
        </w:tc>
        <w:tc>
          <w:tcPr>
            <w:tcW w:w="851" w:type="dxa"/>
            <w:tcBorders>
              <w:top w:val="single" w:sz="4" w:space="0" w:color="000000"/>
              <w:left w:val="nil"/>
              <w:bottom w:val="single" w:sz="4" w:space="0" w:color="000000"/>
              <w:right w:val="single" w:sz="4" w:space="0" w:color="000000"/>
            </w:tcBorders>
            <w:shd w:val="clear" w:color="auto" w:fill="FFFF99"/>
          </w:tcPr>
          <w:p w:rsidR="00B32C48" w:rsidRDefault="00607B89">
            <w:pPr>
              <w:spacing w:after="0" w:line="259" w:lineRule="auto"/>
              <w:ind w:left="0" w:right="15" w:firstLine="0"/>
              <w:jc w:val="right"/>
            </w:pPr>
            <w:r>
              <w:rPr>
                <w:rFonts w:ascii="Verdana" w:eastAsia="Verdana" w:hAnsi="Verdana" w:cs="Verdana"/>
                <w:b/>
                <w:color w:val="FF0000"/>
                <w:sz w:val="16"/>
              </w:rPr>
              <w:t xml:space="preserve"> </w:t>
            </w:r>
          </w:p>
        </w:tc>
        <w:tc>
          <w:tcPr>
            <w:tcW w:w="1509"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240" w:right="0" w:firstLine="0"/>
              <w:jc w:val="left"/>
            </w:pPr>
            <w:r>
              <w:rPr>
                <w:rFonts w:ascii="Verdana" w:eastAsia="Verdana" w:hAnsi="Verdana" w:cs="Verdana"/>
                <w:b/>
                <w:color w:val="FF0000"/>
                <w:sz w:val="16"/>
              </w:rPr>
              <w:t xml:space="preserve"> </w:t>
            </w:r>
          </w:p>
        </w:tc>
      </w:tr>
    </w:tbl>
    <w:p w:rsidR="00B32C48" w:rsidRDefault="00607B89">
      <w:pPr>
        <w:spacing w:after="33" w:line="259" w:lineRule="auto"/>
        <w:ind w:left="0" w:right="0" w:firstLine="0"/>
        <w:jc w:val="right"/>
      </w:pPr>
      <w:r>
        <w:rPr>
          <w:rFonts w:ascii="Verdana" w:eastAsia="Verdana" w:hAnsi="Verdana" w:cs="Verdana"/>
          <w:b/>
          <w:sz w:val="12"/>
          <w:vertAlign w:val="superscript"/>
        </w:rPr>
        <w:t xml:space="preserve"> </w:t>
      </w:r>
      <w:r>
        <w:rPr>
          <w:rFonts w:ascii="Verdana" w:eastAsia="Verdana" w:hAnsi="Verdana" w:cs="Verdana"/>
          <w:b/>
          <w:sz w:val="12"/>
          <w:vertAlign w:val="superscript"/>
        </w:rPr>
        <w:tab/>
      </w:r>
      <w:r>
        <w:rPr>
          <w:rFonts w:ascii="Verdana" w:eastAsia="Verdana" w:hAnsi="Verdana" w:cs="Verdana"/>
          <w:b/>
          <w:sz w:val="18"/>
        </w:rPr>
        <w:t xml:space="preserve"> </w:t>
      </w:r>
      <w:r>
        <w:rPr>
          <w:rFonts w:ascii="Verdana" w:eastAsia="Verdana" w:hAnsi="Verdana" w:cs="Verdana"/>
          <w:b/>
          <w:sz w:val="18"/>
        </w:rPr>
        <w:tab/>
        <w:t xml:space="preserve"> </w:t>
      </w:r>
      <w:r>
        <w:rPr>
          <w:rFonts w:ascii="Verdana" w:eastAsia="Verdana" w:hAnsi="Verdana" w:cs="Verdana"/>
          <w:b/>
          <w:sz w:val="18"/>
        </w:rPr>
        <w:tab/>
        <w:t xml:space="preserve"> </w:t>
      </w:r>
      <w:r>
        <w:rPr>
          <w:rFonts w:ascii="Verdana" w:eastAsia="Verdana" w:hAnsi="Verdana" w:cs="Verdana"/>
          <w:b/>
          <w:sz w:val="18"/>
        </w:rPr>
        <w:tab/>
        <w:t xml:space="preserve"> </w:t>
      </w:r>
    </w:p>
    <w:p w:rsidR="00B32C48" w:rsidRDefault="00607B89">
      <w:pPr>
        <w:pBdr>
          <w:top w:val="single" w:sz="4" w:space="0" w:color="000000"/>
          <w:left w:val="single" w:sz="4" w:space="0" w:color="000000"/>
          <w:bottom w:val="single" w:sz="4" w:space="0" w:color="000000"/>
          <w:right w:val="single" w:sz="4" w:space="0" w:color="000000"/>
        </w:pBdr>
        <w:shd w:val="clear" w:color="auto" w:fill="FFFF99"/>
        <w:spacing w:after="341" w:line="239" w:lineRule="auto"/>
        <w:ind w:left="0" w:right="0" w:firstLine="0"/>
        <w:jc w:val="left"/>
      </w:pPr>
      <w:r>
        <w:rPr>
          <w:rFonts w:ascii="Verdana" w:eastAsia="Verdana" w:hAnsi="Verdana" w:cs="Verdana"/>
          <w:b/>
          <w:sz w:val="18"/>
        </w:rPr>
        <w:t xml:space="preserve">Oświadczam, iż ww. kwoty są kwotami zawierającymi/niezawierającymi VAT/częściowo zawierającymi VAT </w:t>
      </w:r>
      <w:r>
        <w:rPr>
          <w:rFonts w:ascii="Verdana" w:eastAsia="Verdana" w:hAnsi="Verdana" w:cs="Verdana"/>
          <w:i/>
          <w:sz w:val="18"/>
        </w:rPr>
        <w:t>[</w:t>
      </w:r>
      <w:proofErr w:type="spellStart"/>
      <w:r>
        <w:rPr>
          <w:rFonts w:ascii="Verdana" w:eastAsia="Verdana" w:hAnsi="Verdana" w:cs="Verdana"/>
          <w:i/>
          <w:sz w:val="18"/>
        </w:rPr>
        <w:t>combo-box</w:t>
      </w:r>
      <w:proofErr w:type="spellEnd"/>
      <w:r>
        <w:rPr>
          <w:rFonts w:ascii="Verdana" w:eastAsia="Verdana" w:hAnsi="Verdana" w:cs="Verdana"/>
          <w:i/>
          <w:sz w:val="18"/>
        </w:rPr>
        <w:t xml:space="preserve"> ‘zawierającymi’ – ‘niezawierającymi’ – ‘częściowo zawierającymi] – </w:t>
      </w:r>
      <w:r>
        <w:rPr>
          <w:rFonts w:ascii="Verdana" w:eastAsia="Verdana" w:hAnsi="Verdana" w:cs="Verdana"/>
          <w:i/>
          <w:sz w:val="18"/>
        </w:rPr>
        <w:t>OSOBNE OŚWIADCZENIE DLA KAŻDEGO Z PARTNERÓW</w:t>
      </w:r>
      <w:r>
        <w:rPr>
          <w:rFonts w:ascii="Verdana" w:eastAsia="Verdana" w:hAnsi="Verdana" w:cs="Verdana"/>
          <w:b/>
          <w:sz w:val="18"/>
        </w:rPr>
        <w:t xml:space="preserve"> </w:t>
      </w:r>
    </w:p>
    <w:p w:rsidR="00B32C48" w:rsidRDefault="00607B89">
      <w:pPr>
        <w:spacing w:after="3" w:line="259" w:lineRule="auto"/>
        <w:ind w:left="10" w:right="413"/>
        <w:jc w:val="right"/>
      </w:pPr>
      <w:r>
        <w:rPr>
          <w:sz w:val="20"/>
        </w:rPr>
        <w:t xml:space="preserve">- 72 - </w:t>
      </w:r>
    </w:p>
    <w:p w:rsidR="00B32C48" w:rsidRDefault="00607B89">
      <w:pPr>
        <w:spacing w:after="3" w:line="259" w:lineRule="auto"/>
        <w:ind w:left="317" w:right="0"/>
        <w:jc w:val="left"/>
      </w:pPr>
      <w:r>
        <w:rPr>
          <w:sz w:val="20"/>
        </w:rPr>
        <w:t xml:space="preserve">Suma Kontrolna X-X-X-X-X-X-X-X-X-X </w:t>
      </w:r>
    </w:p>
    <w:p w:rsidR="00B32C48" w:rsidRDefault="00B32C48">
      <w:pPr>
        <w:sectPr w:rsidR="00B32C48">
          <w:footerReference w:type="even" r:id="rId125"/>
          <w:footerReference w:type="default" r:id="rId126"/>
          <w:footerReference w:type="first" r:id="rId127"/>
          <w:pgSz w:w="16841" w:h="11906" w:orient="landscape"/>
          <w:pgMar w:top="623" w:right="438" w:bottom="691" w:left="545" w:header="708" w:footer="708" w:gutter="0"/>
          <w:cols w:space="708"/>
        </w:sectPr>
      </w:pPr>
    </w:p>
    <w:p w:rsidR="00B32C48" w:rsidRDefault="00607B89">
      <w:pPr>
        <w:spacing w:after="0" w:line="259" w:lineRule="auto"/>
        <w:ind w:left="415" w:right="0" w:firstLine="0"/>
        <w:jc w:val="left"/>
      </w:pPr>
      <w:r>
        <w:rPr>
          <w:sz w:val="20"/>
        </w:rPr>
        <w:lastRenderedPageBreak/>
        <w:t xml:space="preserve"> </w:t>
      </w:r>
    </w:p>
    <w:p w:rsidR="00B32C48" w:rsidRDefault="00607B89">
      <w:pPr>
        <w:spacing w:after="45" w:line="259" w:lineRule="auto"/>
        <w:ind w:left="-70" w:right="-654" w:firstLine="0"/>
        <w:jc w:val="left"/>
      </w:pPr>
      <w:r>
        <w:rPr>
          <w:rFonts w:ascii="Calibri" w:eastAsia="Calibri" w:hAnsi="Calibri" w:cs="Calibri"/>
          <w:noProof/>
        </w:rPr>
        <mc:AlternateContent>
          <mc:Choice Requires="wpg">
            <w:drawing>
              <wp:inline distT="0" distB="0" distL="0" distR="0">
                <wp:extent cx="10229139" cy="6096"/>
                <wp:effectExtent l="0" t="0" r="0" b="0"/>
                <wp:docPr id="167468" name="Group 167468"/>
                <wp:cNvGraphicFramePr/>
                <a:graphic xmlns:a="http://schemas.openxmlformats.org/drawingml/2006/main">
                  <a:graphicData uri="http://schemas.microsoft.com/office/word/2010/wordprocessingGroup">
                    <wpg:wgp>
                      <wpg:cNvGrpSpPr/>
                      <wpg:grpSpPr>
                        <a:xfrm>
                          <a:off x="0" y="0"/>
                          <a:ext cx="10229139" cy="6096"/>
                          <a:chOff x="0" y="0"/>
                          <a:chExt cx="10229139" cy="6096"/>
                        </a:xfrm>
                      </wpg:grpSpPr>
                      <wps:wsp>
                        <wps:cNvPr id="184510" name="Shape 184510"/>
                        <wps:cNvSpPr/>
                        <wps:spPr>
                          <a:xfrm>
                            <a:off x="0" y="0"/>
                            <a:ext cx="102108" cy="9144"/>
                          </a:xfrm>
                          <a:custGeom>
                            <a:avLst/>
                            <a:gdLst/>
                            <a:ahLst/>
                            <a:cxnLst/>
                            <a:rect l="0" t="0" r="0" b="0"/>
                            <a:pathLst>
                              <a:path w="102108" h="9144">
                                <a:moveTo>
                                  <a:pt x="0" y="0"/>
                                </a:moveTo>
                                <a:lnTo>
                                  <a:pt x="102108" y="0"/>
                                </a:lnTo>
                                <a:lnTo>
                                  <a:pt x="1021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511" name="Shape 184511"/>
                        <wps:cNvSpPr/>
                        <wps:spPr>
                          <a:xfrm>
                            <a:off x="10210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512" name="Shape 184512"/>
                        <wps:cNvSpPr/>
                        <wps:spPr>
                          <a:xfrm>
                            <a:off x="108204" y="0"/>
                            <a:ext cx="9622282" cy="9144"/>
                          </a:xfrm>
                          <a:custGeom>
                            <a:avLst/>
                            <a:gdLst/>
                            <a:ahLst/>
                            <a:cxnLst/>
                            <a:rect l="0" t="0" r="0" b="0"/>
                            <a:pathLst>
                              <a:path w="9622282" h="9144">
                                <a:moveTo>
                                  <a:pt x="0" y="0"/>
                                </a:moveTo>
                                <a:lnTo>
                                  <a:pt x="9622282" y="0"/>
                                </a:lnTo>
                                <a:lnTo>
                                  <a:pt x="96222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513" name="Shape 184513"/>
                        <wps:cNvSpPr/>
                        <wps:spPr>
                          <a:xfrm>
                            <a:off x="973048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514" name="Shape 184514"/>
                        <wps:cNvSpPr/>
                        <wps:spPr>
                          <a:xfrm>
                            <a:off x="9736582" y="0"/>
                            <a:ext cx="492557" cy="9144"/>
                          </a:xfrm>
                          <a:custGeom>
                            <a:avLst/>
                            <a:gdLst/>
                            <a:ahLst/>
                            <a:cxnLst/>
                            <a:rect l="0" t="0" r="0" b="0"/>
                            <a:pathLst>
                              <a:path w="492557" h="9144">
                                <a:moveTo>
                                  <a:pt x="0" y="0"/>
                                </a:moveTo>
                                <a:lnTo>
                                  <a:pt x="492557" y="0"/>
                                </a:lnTo>
                                <a:lnTo>
                                  <a:pt x="4925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7468" style="width:805.444pt;height:0.47998pt;mso-position-horizontal-relative:char;mso-position-vertical-relative:line" coordsize="102291,60">
                <v:shape id="Shape 184515" style="position:absolute;width:1021;height:91;left:0;top:0;" coordsize="102108,9144" path="m0,0l102108,0l102108,9144l0,9144l0,0">
                  <v:stroke weight="0pt" endcap="flat" joinstyle="miter" miterlimit="10" on="false" color="#000000" opacity="0"/>
                  <v:fill on="true" color="#000000"/>
                </v:shape>
                <v:shape id="Shape 184516" style="position:absolute;width:91;height:91;left:1021;top:0;" coordsize="9144,9144" path="m0,0l9144,0l9144,9144l0,9144l0,0">
                  <v:stroke weight="0pt" endcap="flat" joinstyle="miter" miterlimit="10" on="false" color="#000000" opacity="0"/>
                  <v:fill on="true" color="#000000"/>
                </v:shape>
                <v:shape id="Shape 184517" style="position:absolute;width:96222;height:91;left:1082;top:0;" coordsize="9622282,9144" path="m0,0l9622282,0l9622282,9144l0,9144l0,0">
                  <v:stroke weight="0pt" endcap="flat" joinstyle="miter" miterlimit="10" on="false" color="#000000" opacity="0"/>
                  <v:fill on="true" color="#000000"/>
                </v:shape>
                <v:shape id="Shape 184518" style="position:absolute;width:91;height:91;left:97304;top:0;" coordsize="9144,9144" path="m0,0l9144,0l9144,9144l0,9144l0,0">
                  <v:stroke weight="0pt" endcap="flat" joinstyle="miter" miterlimit="10" on="false" color="#000000" opacity="0"/>
                  <v:fill on="true" color="#000000"/>
                </v:shape>
                <v:shape id="Shape 184519" style="position:absolute;width:4925;height:91;left:97365;top:0;" coordsize="492557,9144" path="m0,0l492557,0l492557,9144l0,9144l0,0">
                  <v:stroke weight="0pt" endcap="flat" joinstyle="miter" miterlimit="10" on="false" color="#000000" opacity="0"/>
                  <v:fill on="true" color="#000000"/>
                </v:shape>
              </v:group>
            </w:pict>
          </mc:Fallback>
        </mc:AlternateContent>
      </w:r>
    </w:p>
    <w:p w:rsidR="00B32C48" w:rsidRDefault="00607B89">
      <w:pPr>
        <w:spacing w:after="0" w:line="259" w:lineRule="auto"/>
        <w:ind w:left="0" w:right="0" w:firstLine="0"/>
      </w:pPr>
      <w:r>
        <w:rPr>
          <w:rFonts w:ascii="Verdana" w:eastAsia="Verdana" w:hAnsi="Verdana" w:cs="Verdana"/>
          <w:b/>
          <w:sz w:val="18"/>
        </w:rPr>
        <w:t xml:space="preserve">  </w:t>
      </w:r>
      <w:r>
        <w:rPr>
          <w:rFonts w:ascii="Verdana" w:eastAsia="Verdana" w:hAnsi="Verdana" w:cs="Verdana"/>
          <w:b/>
          <w:sz w:val="18"/>
        </w:rPr>
        <w:tab/>
        <w:t xml:space="preserve"> </w:t>
      </w:r>
    </w:p>
    <w:tbl>
      <w:tblPr>
        <w:tblStyle w:val="TableGrid"/>
        <w:tblW w:w="15161" w:type="dxa"/>
        <w:tblInd w:w="506" w:type="dxa"/>
        <w:tblCellMar>
          <w:top w:w="29" w:type="dxa"/>
          <w:left w:w="106" w:type="dxa"/>
          <w:bottom w:w="0" w:type="dxa"/>
          <w:right w:w="115" w:type="dxa"/>
        </w:tblCellMar>
        <w:tblLook w:val="04A0" w:firstRow="1" w:lastRow="0" w:firstColumn="1" w:lastColumn="0" w:noHBand="0" w:noVBand="1"/>
      </w:tblPr>
      <w:tblGrid>
        <w:gridCol w:w="1486"/>
        <w:gridCol w:w="13675"/>
      </w:tblGrid>
      <w:tr w:rsidR="00B32C48">
        <w:trPr>
          <w:trHeight w:val="492"/>
        </w:trPr>
        <w:tc>
          <w:tcPr>
            <w:tcW w:w="1486"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B32C48" w:rsidRDefault="00607B89">
            <w:pPr>
              <w:spacing w:after="0" w:line="259" w:lineRule="auto"/>
              <w:ind w:left="7" w:right="0" w:firstLine="0"/>
              <w:jc w:val="center"/>
            </w:pPr>
            <w:r>
              <w:rPr>
                <w:rFonts w:ascii="Verdana" w:eastAsia="Verdana" w:hAnsi="Verdana" w:cs="Verdana"/>
                <w:b/>
                <w:sz w:val="18"/>
              </w:rPr>
              <w:t>L.p.</w:t>
            </w:r>
            <w:r>
              <w:rPr>
                <w:rFonts w:ascii="Verdana" w:eastAsia="Verdana" w:hAnsi="Verdana" w:cs="Verdana"/>
                <w:b/>
                <w:sz w:val="24"/>
              </w:rPr>
              <w:t xml:space="preserve"> </w:t>
            </w:r>
          </w:p>
        </w:tc>
        <w:tc>
          <w:tcPr>
            <w:tcW w:w="1367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B32C48" w:rsidRDefault="00607B89">
            <w:pPr>
              <w:spacing w:after="0" w:line="259" w:lineRule="auto"/>
              <w:ind w:left="2" w:right="0" w:firstLine="0"/>
              <w:jc w:val="left"/>
            </w:pPr>
            <w:r>
              <w:rPr>
                <w:rFonts w:ascii="Verdana" w:eastAsia="Verdana" w:hAnsi="Verdana" w:cs="Verdana"/>
                <w:b/>
                <w:sz w:val="18"/>
              </w:rPr>
              <w:t xml:space="preserve">Uzasadnienie kosztów: </w:t>
            </w:r>
            <w:r>
              <w:rPr>
                <w:rFonts w:ascii="Verdana" w:eastAsia="Verdana" w:hAnsi="Verdana" w:cs="Verdana"/>
                <w:b/>
                <w:sz w:val="24"/>
              </w:rPr>
              <w:t xml:space="preserve"> </w:t>
            </w:r>
          </w:p>
        </w:tc>
      </w:tr>
      <w:tr w:rsidR="00B32C48">
        <w:trPr>
          <w:trHeight w:val="467"/>
        </w:trPr>
        <w:tc>
          <w:tcPr>
            <w:tcW w:w="1486"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32C48" w:rsidRDefault="00607B89">
            <w:pPr>
              <w:spacing w:after="0" w:line="259" w:lineRule="auto"/>
              <w:ind w:left="0" w:right="0" w:firstLine="0"/>
              <w:jc w:val="left"/>
            </w:pPr>
            <w:r>
              <w:rPr>
                <w:rFonts w:ascii="Verdana" w:eastAsia="Verdana" w:hAnsi="Verdana" w:cs="Verdana"/>
                <w:sz w:val="18"/>
              </w:rPr>
              <w:t>1</w:t>
            </w:r>
            <w:r>
              <w:rPr>
                <w:rFonts w:ascii="Verdana" w:eastAsia="Verdana" w:hAnsi="Verdana" w:cs="Verdana"/>
                <w:b/>
                <w:sz w:val="24"/>
              </w:rPr>
              <w:t xml:space="preserve"> </w:t>
            </w:r>
          </w:p>
        </w:tc>
        <w:tc>
          <w:tcPr>
            <w:tcW w:w="13675"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32C48" w:rsidRDefault="00607B89">
            <w:pPr>
              <w:spacing w:after="0" w:line="259" w:lineRule="auto"/>
              <w:ind w:left="2" w:right="0" w:firstLine="0"/>
              <w:jc w:val="left"/>
            </w:pPr>
            <w:r>
              <w:rPr>
                <w:rFonts w:ascii="Verdana" w:eastAsia="Verdana" w:hAnsi="Verdana" w:cs="Verdana"/>
                <w:b/>
                <w:sz w:val="18"/>
              </w:rPr>
              <w:t xml:space="preserve">Uzasadnienie zlecania zadań w projekcie </w:t>
            </w:r>
          </w:p>
        </w:tc>
      </w:tr>
      <w:tr w:rsidR="00B32C48">
        <w:trPr>
          <w:trHeight w:val="473"/>
        </w:trPr>
        <w:tc>
          <w:tcPr>
            <w:tcW w:w="1486" w:type="dxa"/>
            <w:tcBorders>
              <w:top w:val="single" w:sz="4" w:space="0" w:color="000000"/>
              <w:left w:val="single" w:sz="4" w:space="0" w:color="000000"/>
              <w:bottom w:val="single" w:sz="4" w:space="0" w:color="000000"/>
              <w:right w:val="nil"/>
            </w:tcBorders>
            <w:vAlign w:val="center"/>
          </w:tcPr>
          <w:p w:rsidR="00B32C48" w:rsidRDefault="00607B89">
            <w:pPr>
              <w:spacing w:after="0" w:line="259" w:lineRule="auto"/>
              <w:ind w:left="0" w:right="0" w:firstLine="0"/>
              <w:jc w:val="left"/>
            </w:pPr>
            <w:r>
              <w:rPr>
                <w:rFonts w:ascii="Verdana" w:eastAsia="Verdana" w:hAnsi="Verdana" w:cs="Verdana"/>
                <w:i/>
                <w:sz w:val="18"/>
              </w:rPr>
              <w:t xml:space="preserve">[tekst] </w:t>
            </w:r>
          </w:p>
        </w:tc>
        <w:tc>
          <w:tcPr>
            <w:tcW w:w="13675" w:type="dxa"/>
            <w:tcBorders>
              <w:top w:val="single" w:sz="4" w:space="0" w:color="000000"/>
              <w:left w:val="nil"/>
              <w:bottom w:val="single" w:sz="4" w:space="0" w:color="000000"/>
              <w:right w:val="single" w:sz="4" w:space="0" w:color="000000"/>
            </w:tcBorders>
          </w:tcPr>
          <w:p w:rsidR="00B32C48" w:rsidRDefault="00B32C48">
            <w:pPr>
              <w:spacing w:after="160" w:line="259" w:lineRule="auto"/>
              <w:ind w:left="0" w:right="0" w:firstLine="0"/>
              <w:jc w:val="left"/>
            </w:pPr>
          </w:p>
        </w:tc>
      </w:tr>
      <w:tr w:rsidR="00B32C48">
        <w:trPr>
          <w:trHeight w:val="466"/>
        </w:trPr>
        <w:tc>
          <w:tcPr>
            <w:tcW w:w="1486"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0" w:right="0" w:firstLine="0"/>
              <w:jc w:val="left"/>
            </w:pPr>
            <w:r>
              <w:rPr>
                <w:rFonts w:ascii="Verdana" w:eastAsia="Verdana" w:hAnsi="Verdana" w:cs="Verdana"/>
                <w:sz w:val="18"/>
              </w:rPr>
              <w:t>2</w:t>
            </w:r>
            <w:r>
              <w:rPr>
                <w:rFonts w:ascii="Verdana" w:eastAsia="Verdana" w:hAnsi="Verdana" w:cs="Verdana"/>
                <w:b/>
                <w:sz w:val="24"/>
              </w:rPr>
              <w:t xml:space="preserve"> </w:t>
            </w:r>
          </w:p>
        </w:tc>
        <w:tc>
          <w:tcPr>
            <w:tcW w:w="13675"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32C48" w:rsidRDefault="00607B89">
            <w:pPr>
              <w:spacing w:after="0" w:line="259" w:lineRule="auto"/>
              <w:ind w:left="2" w:right="0" w:firstLine="0"/>
              <w:jc w:val="left"/>
            </w:pPr>
            <w:r>
              <w:rPr>
                <w:rFonts w:ascii="Verdana" w:eastAsia="Verdana" w:hAnsi="Verdana" w:cs="Verdana"/>
                <w:b/>
                <w:sz w:val="18"/>
              </w:rPr>
              <w:t>Uzasadnienie przyjętych sposobów pozyskania środków trwałych i wartości niematerialnych i prawnych</w:t>
            </w:r>
            <w:r>
              <w:rPr>
                <w:rFonts w:ascii="Verdana" w:eastAsia="Verdana" w:hAnsi="Verdana" w:cs="Verdana"/>
                <w:b/>
                <w:sz w:val="24"/>
              </w:rPr>
              <w:t xml:space="preserve"> </w:t>
            </w:r>
          </w:p>
        </w:tc>
      </w:tr>
      <w:tr w:rsidR="00B32C48">
        <w:trPr>
          <w:trHeight w:val="473"/>
        </w:trPr>
        <w:tc>
          <w:tcPr>
            <w:tcW w:w="1486" w:type="dxa"/>
            <w:tcBorders>
              <w:top w:val="single" w:sz="4" w:space="0" w:color="000000"/>
              <w:left w:val="single" w:sz="4" w:space="0" w:color="000000"/>
              <w:bottom w:val="single" w:sz="4" w:space="0" w:color="000000"/>
              <w:right w:val="nil"/>
            </w:tcBorders>
            <w:vAlign w:val="center"/>
          </w:tcPr>
          <w:p w:rsidR="00B32C48" w:rsidRDefault="00607B89">
            <w:pPr>
              <w:spacing w:after="0" w:line="259" w:lineRule="auto"/>
              <w:ind w:left="0" w:right="0" w:firstLine="0"/>
              <w:jc w:val="left"/>
            </w:pPr>
            <w:r>
              <w:rPr>
                <w:rFonts w:ascii="Verdana" w:eastAsia="Verdana" w:hAnsi="Verdana" w:cs="Verdana"/>
                <w:i/>
                <w:sz w:val="18"/>
              </w:rPr>
              <w:t xml:space="preserve">[tekst] </w:t>
            </w:r>
          </w:p>
        </w:tc>
        <w:tc>
          <w:tcPr>
            <w:tcW w:w="13675" w:type="dxa"/>
            <w:tcBorders>
              <w:top w:val="single" w:sz="4" w:space="0" w:color="000000"/>
              <w:left w:val="nil"/>
              <w:bottom w:val="single" w:sz="4" w:space="0" w:color="000000"/>
              <w:right w:val="single" w:sz="4" w:space="0" w:color="000000"/>
            </w:tcBorders>
          </w:tcPr>
          <w:p w:rsidR="00B32C48" w:rsidRDefault="00B32C48">
            <w:pPr>
              <w:spacing w:after="160" w:line="259" w:lineRule="auto"/>
              <w:ind w:left="0" w:right="0" w:firstLine="0"/>
              <w:jc w:val="left"/>
            </w:pPr>
          </w:p>
        </w:tc>
      </w:tr>
      <w:tr w:rsidR="00B32C48">
        <w:trPr>
          <w:trHeight w:val="466"/>
        </w:trPr>
        <w:tc>
          <w:tcPr>
            <w:tcW w:w="1486"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0" w:right="0" w:firstLine="0"/>
              <w:jc w:val="left"/>
            </w:pPr>
            <w:r>
              <w:rPr>
                <w:rFonts w:ascii="Verdana" w:eastAsia="Verdana" w:hAnsi="Verdana" w:cs="Verdana"/>
                <w:sz w:val="18"/>
              </w:rPr>
              <w:t>3</w:t>
            </w:r>
            <w:r>
              <w:rPr>
                <w:rFonts w:ascii="Verdana" w:eastAsia="Verdana" w:hAnsi="Verdana" w:cs="Verdana"/>
                <w:b/>
                <w:sz w:val="24"/>
              </w:rPr>
              <w:t xml:space="preserve"> </w:t>
            </w:r>
          </w:p>
        </w:tc>
        <w:tc>
          <w:tcPr>
            <w:tcW w:w="13675"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32C48" w:rsidRDefault="00607B89">
            <w:pPr>
              <w:spacing w:after="0" w:line="259" w:lineRule="auto"/>
              <w:ind w:left="2" w:right="0" w:firstLine="0"/>
              <w:jc w:val="left"/>
            </w:pPr>
            <w:r>
              <w:rPr>
                <w:rFonts w:ascii="Verdana" w:eastAsia="Verdana" w:hAnsi="Verdana" w:cs="Verdana"/>
                <w:b/>
                <w:sz w:val="18"/>
              </w:rPr>
              <w:t>Uzasadnienie dla cross-</w:t>
            </w:r>
            <w:proofErr w:type="spellStart"/>
            <w:r>
              <w:rPr>
                <w:rFonts w:ascii="Verdana" w:eastAsia="Verdana" w:hAnsi="Verdana" w:cs="Verdana"/>
                <w:b/>
                <w:sz w:val="18"/>
              </w:rPr>
              <w:t>financing’u</w:t>
            </w:r>
            <w:proofErr w:type="spellEnd"/>
            <w:r>
              <w:rPr>
                <w:rFonts w:ascii="Verdana" w:eastAsia="Verdana" w:hAnsi="Verdana" w:cs="Verdana"/>
                <w:b/>
                <w:sz w:val="24"/>
              </w:rPr>
              <w:t xml:space="preserve"> </w:t>
            </w:r>
          </w:p>
        </w:tc>
      </w:tr>
      <w:tr w:rsidR="00B32C48">
        <w:trPr>
          <w:trHeight w:val="472"/>
        </w:trPr>
        <w:tc>
          <w:tcPr>
            <w:tcW w:w="1486" w:type="dxa"/>
            <w:tcBorders>
              <w:top w:val="single" w:sz="4" w:space="0" w:color="000000"/>
              <w:left w:val="single" w:sz="4" w:space="0" w:color="000000"/>
              <w:bottom w:val="single" w:sz="4" w:space="0" w:color="000000"/>
              <w:right w:val="nil"/>
            </w:tcBorders>
          </w:tcPr>
          <w:p w:rsidR="00B32C48" w:rsidRDefault="00607B89">
            <w:pPr>
              <w:spacing w:after="0" w:line="259" w:lineRule="auto"/>
              <w:ind w:left="0" w:right="0" w:firstLine="0"/>
              <w:jc w:val="left"/>
            </w:pPr>
            <w:r>
              <w:rPr>
                <w:rFonts w:ascii="Verdana" w:eastAsia="Verdana" w:hAnsi="Verdana" w:cs="Verdana"/>
                <w:i/>
                <w:sz w:val="18"/>
              </w:rPr>
              <w:t xml:space="preserve">[tekst] </w:t>
            </w:r>
          </w:p>
        </w:tc>
        <w:tc>
          <w:tcPr>
            <w:tcW w:w="13675" w:type="dxa"/>
            <w:tcBorders>
              <w:top w:val="single" w:sz="4" w:space="0" w:color="000000"/>
              <w:left w:val="nil"/>
              <w:bottom w:val="single" w:sz="4" w:space="0" w:color="000000"/>
              <w:right w:val="single" w:sz="4" w:space="0" w:color="000000"/>
            </w:tcBorders>
          </w:tcPr>
          <w:p w:rsidR="00B32C48" w:rsidRDefault="00B32C48">
            <w:pPr>
              <w:spacing w:after="160" w:line="259" w:lineRule="auto"/>
              <w:ind w:left="0" w:right="0" w:firstLine="0"/>
              <w:jc w:val="left"/>
            </w:pPr>
          </w:p>
        </w:tc>
      </w:tr>
      <w:tr w:rsidR="00B32C48">
        <w:trPr>
          <w:trHeight w:val="467"/>
        </w:trPr>
        <w:tc>
          <w:tcPr>
            <w:tcW w:w="1486"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32C48" w:rsidRDefault="00607B89">
            <w:pPr>
              <w:spacing w:after="0" w:line="259" w:lineRule="auto"/>
              <w:ind w:left="0" w:right="0" w:firstLine="0"/>
              <w:jc w:val="left"/>
            </w:pPr>
            <w:r>
              <w:rPr>
                <w:rFonts w:ascii="Verdana" w:eastAsia="Verdana" w:hAnsi="Verdana" w:cs="Verdana"/>
                <w:sz w:val="18"/>
              </w:rPr>
              <w:t>4</w:t>
            </w:r>
            <w:r>
              <w:rPr>
                <w:rFonts w:ascii="Verdana" w:eastAsia="Verdana" w:hAnsi="Verdana" w:cs="Verdana"/>
                <w:b/>
                <w:sz w:val="24"/>
              </w:rPr>
              <w:t xml:space="preserve"> </w:t>
            </w:r>
          </w:p>
        </w:tc>
        <w:tc>
          <w:tcPr>
            <w:tcW w:w="13675"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2" w:right="0" w:firstLine="0"/>
              <w:jc w:val="left"/>
            </w:pPr>
            <w:r>
              <w:rPr>
                <w:rFonts w:ascii="Verdana" w:eastAsia="Verdana" w:hAnsi="Verdana" w:cs="Verdana"/>
                <w:b/>
                <w:sz w:val="18"/>
              </w:rPr>
              <w:t>Uzasadnienie dla przewidzianego w projekcie wkładu własnego, w tym informacja o wkładzie rzeczowym i wszelkich opłatach pobieranych od uczestników</w:t>
            </w:r>
            <w:r>
              <w:rPr>
                <w:rFonts w:ascii="Verdana" w:eastAsia="Verdana" w:hAnsi="Verdana" w:cs="Verdana"/>
                <w:b/>
                <w:sz w:val="24"/>
              </w:rPr>
              <w:t xml:space="preserve"> </w:t>
            </w:r>
          </w:p>
        </w:tc>
      </w:tr>
      <w:tr w:rsidR="00B32C48">
        <w:trPr>
          <w:trHeight w:val="470"/>
        </w:trPr>
        <w:tc>
          <w:tcPr>
            <w:tcW w:w="1486" w:type="dxa"/>
            <w:tcBorders>
              <w:top w:val="single" w:sz="4" w:space="0" w:color="000000"/>
              <w:left w:val="single" w:sz="4" w:space="0" w:color="000000"/>
              <w:bottom w:val="single" w:sz="4" w:space="0" w:color="000000"/>
              <w:right w:val="nil"/>
            </w:tcBorders>
            <w:vAlign w:val="center"/>
          </w:tcPr>
          <w:p w:rsidR="00B32C48" w:rsidRDefault="00607B89">
            <w:pPr>
              <w:spacing w:after="0" w:line="259" w:lineRule="auto"/>
              <w:ind w:left="0" w:right="0" w:firstLine="0"/>
              <w:jc w:val="left"/>
            </w:pPr>
            <w:r>
              <w:rPr>
                <w:rFonts w:ascii="Verdana" w:eastAsia="Verdana" w:hAnsi="Verdana" w:cs="Verdana"/>
                <w:i/>
                <w:sz w:val="18"/>
              </w:rPr>
              <w:t xml:space="preserve">[tekst] </w:t>
            </w:r>
          </w:p>
        </w:tc>
        <w:tc>
          <w:tcPr>
            <w:tcW w:w="13675" w:type="dxa"/>
            <w:tcBorders>
              <w:top w:val="single" w:sz="4" w:space="0" w:color="000000"/>
              <w:left w:val="nil"/>
              <w:bottom w:val="single" w:sz="4" w:space="0" w:color="000000"/>
              <w:right w:val="single" w:sz="4" w:space="0" w:color="000000"/>
            </w:tcBorders>
          </w:tcPr>
          <w:p w:rsidR="00B32C48" w:rsidRDefault="00B32C48">
            <w:pPr>
              <w:spacing w:after="160" w:line="259" w:lineRule="auto"/>
              <w:ind w:left="0" w:right="0" w:firstLine="0"/>
              <w:jc w:val="left"/>
            </w:pPr>
          </w:p>
        </w:tc>
      </w:tr>
      <w:tr w:rsidR="00B32C48">
        <w:trPr>
          <w:trHeight w:val="468"/>
        </w:trPr>
        <w:tc>
          <w:tcPr>
            <w:tcW w:w="1486"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32C48" w:rsidRDefault="00607B89">
            <w:pPr>
              <w:spacing w:after="0" w:line="259" w:lineRule="auto"/>
              <w:ind w:left="0" w:right="0" w:firstLine="0"/>
              <w:jc w:val="left"/>
            </w:pPr>
            <w:r>
              <w:rPr>
                <w:rFonts w:ascii="Verdana" w:eastAsia="Verdana" w:hAnsi="Verdana" w:cs="Verdana"/>
                <w:sz w:val="18"/>
              </w:rPr>
              <w:t>5</w:t>
            </w:r>
            <w:r>
              <w:rPr>
                <w:rFonts w:ascii="Verdana" w:eastAsia="Verdana" w:hAnsi="Verdana" w:cs="Verdana"/>
                <w:b/>
                <w:sz w:val="24"/>
              </w:rPr>
              <w:t xml:space="preserve"> </w:t>
            </w:r>
          </w:p>
        </w:tc>
        <w:tc>
          <w:tcPr>
            <w:tcW w:w="13675"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32C48" w:rsidRDefault="00607B89">
            <w:pPr>
              <w:spacing w:after="0" w:line="259" w:lineRule="auto"/>
              <w:ind w:left="2" w:right="0" w:firstLine="0"/>
              <w:jc w:val="left"/>
            </w:pPr>
            <w:r>
              <w:rPr>
                <w:rFonts w:ascii="Verdana" w:eastAsia="Verdana" w:hAnsi="Verdana" w:cs="Verdana"/>
                <w:b/>
                <w:sz w:val="18"/>
              </w:rPr>
              <w:t>Uzasadnienie dla sposobu wyliczenia dochodu</w:t>
            </w:r>
            <w:r>
              <w:rPr>
                <w:rFonts w:ascii="Verdana" w:eastAsia="Verdana" w:hAnsi="Verdana" w:cs="Verdana"/>
                <w:b/>
                <w:sz w:val="24"/>
              </w:rPr>
              <w:t xml:space="preserve"> </w:t>
            </w:r>
          </w:p>
        </w:tc>
      </w:tr>
      <w:tr w:rsidR="00B32C48">
        <w:trPr>
          <w:trHeight w:val="471"/>
        </w:trPr>
        <w:tc>
          <w:tcPr>
            <w:tcW w:w="1486" w:type="dxa"/>
            <w:tcBorders>
              <w:top w:val="single" w:sz="4" w:space="0" w:color="000000"/>
              <w:left w:val="single" w:sz="4" w:space="0" w:color="000000"/>
              <w:bottom w:val="single" w:sz="4" w:space="0" w:color="000000"/>
              <w:right w:val="nil"/>
            </w:tcBorders>
            <w:vAlign w:val="center"/>
          </w:tcPr>
          <w:p w:rsidR="00B32C48" w:rsidRDefault="00607B89">
            <w:pPr>
              <w:spacing w:after="0" w:line="259" w:lineRule="auto"/>
              <w:ind w:left="0" w:right="0" w:firstLine="0"/>
              <w:jc w:val="left"/>
            </w:pPr>
            <w:r>
              <w:rPr>
                <w:rFonts w:ascii="Verdana" w:eastAsia="Verdana" w:hAnsi="Verdana" w:cs="Verdana"/>
                <w:i/>
                <w:sz w:val="18"/>
              </w:rPr>
              <w:t xml:space="preserve">[tekst] </w:t>
            </w:r>
          </w:p>
        </w:tc>
        <w:tc>
          <w:tcPr>
            <w:tcW w:w="13675" w:type="dxa"/>
            <w:tcBorders>
              <w:top w:val="single" w:sz="4" w:space="0" w:color="000000"/>
              <w:left w:val="nil"/>
              <w:bottom w:val="single" w:sz="4" w:space="0" w:color="000000"/>
              <w:right w:val="single" w:sz="4" w:space="0" w:color="000000"/>
            </w:tcBorders>
          </w:tcPr>
          <w:p w:rsidR="00B32C48" w:rsidRDefault="00B32C48">
            <w:pPr>
              <w:spacing w:after="160" w:line="259" w:lineRule="auto"/>
              <w:ind w:left="0" w:right="0" w:firstLine="0"/>
              <w:jc w:val="left"/>
            </w:pPr>
          </w:p>
        </w:tc>
      </w:tr>
      <w:tr w:rsidR="00B32C48">
        <w:trPr>
          <w:trHeight w:val="466"/>
        </w:trPr>
        <w:tc>
          <w:tcPr>
            <w:tcW w:w="1486"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32C48" w:rsidRDefault="00607B89">
            <w:pPr>
              <w:spacing w:after="0" w:line="259" w:lineRule="auto"/>
              <w:ind w:left="0" w:right="0" w:firstLine="0"/>
              <w:jc w:val="left"/>
            </w:pPr>
            <w:r>
              <w:rPr>
                <w:rFonts w:ascii="Verdana" w:eastAsia="Verdana" w:hAnsi="Verdana" w:cs="Verdana"/>
                <w:sz w:val="18"/>
              </w:rPr>
              <w:t>6</w:t>
            </w:r>
            <w:r>
              <w:rPr>
                <w:rFonts w:ascii="Verdana" w:eastAsia="Verdana" w:hAnsi="Verdana" w:cs="Verdana"/>
                <w:b/>
                <w:sz w:val="24"/>
              </w:rPr>
              <w:t xml:space="preserve"> </w:t>
            </w:r>
          </w:p>
        </w:tc>
        <w:tc>
          <w:tcPr>
            <w:tcW w:w="13675"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32C48" w:rsidRDefault="00607B89">
            <w:pPr>
              <w:spacing w:after="0" w:line="259" w:lineRule="auto"/>
              <w:ind w:left="2" w:right="0" w:firstLine="0"/>
              <w:jc w:val="left"/>
            </w:pPr>
            <w:r>
              <w:rPr>
                <w:rFonts w:ascii="Verdana" w:eastAsia="Verdana" w:hAnsi="Verdana" w:cs="Verdana"/>
                <w:b/>
                <w:sz w:val="18"/>
              </w:rPr>
              <w:t>Uzasadnienie dla wydatków ponoszonych poza terytorium kraju lub PO</w:t>
            </w:r>
            <w:r>
              <w:rPr>
                <w:rFonts w:ascii="Verdana" w:eastAsia="Verdana" w:hAnsi="Verdana" w:cs="Verdana"/>
                <w:b/>
                <w:sz w:val="24"/>
              </w:rPr>
              <w:t xml:space="preserve"> </w:t>
            </w:r>
          </w:p>
        </w:tc>
      </w:tr>
      <w:tr w:rsidR="00B32C48">
        <w:trPr>
          <w:trHeight w:val="473"/>
        </w:trPr>
        <w:tc>
          <w:tcPr>
            <w:tcW w:w="1486" w:type="dxa"/>
            <w:tcBorders>
              <w:top w:val="single" w:sz="4" w:space="0" w:color="000000"/>
              <w:left w:val="single" w:sz="4" w:space="0" w:color="000000"/>
              <w:bottom w:val="single" w:sz="4" w:space="0" w:color="000000"/>
              <w:right w:val="nil"/>
            </w:tcBorders>
            <w:vAlign w:val="center"/>
          </w:tcPr>
          <w:p w:rsidR="00B32C48" w:rsidRDefault="00607B89">
            <w:pPr>
              <w:spacing w:after="0" w:line="259" w:lineRule="auto"/>
              <w:ind w:left="0" w:right="0" w:firstLine="0"/>
              <w:jc w:val="left"/>
            </w:pPr>
            <w:r>
              <w:rPr>
                <w:rFonts w:ascii="Verdana" w:eastAsia="Verdana" w:hAnsi="Verdana" w:cs="Verdana"/>
                <w:i/>
                <w:sz w:val="18"/>
              </w:rPr>
              <w:t xml:space="preserve">[tekst] </w:t>
            </w:r>
          </w:p>
        </w:tc>
        <w:tc>
          <w:tcPr>
            <w:tcW w:w="13675" w:type="dxa"/>
            <w:tcBorders>
              <w:top w:val="single" w:sz="4" w:space="0" w:color="000000"/>
              <w:left w:val="nil"/>
              <w:bottom w:val="single" w:sz="4" w:space="0" w:color="000000"/>
              <w:right w:val="single" w:sz="4" w:space="0" w:color="000000"/>
            </w:tcBorders>
          </w:tcPr>
          <w:p w:rsidR="00B32C48" w:rsidRDefault="00B32C48">
            <w:pPr>
              <w:spacing w:after="160" w:line="259" w:lineRule="auto"/>
              <w:ind w:left="0" w:right="0" w:firstLine="0"/>
              <w:jc w:val="left"/>
            </w:pPr>
          </w:p>
        </w:tc>
      </w:tr>
      <w:tr w:rsidR="00B32C48">
        <w:trPr>
          <w:trHeight w:val="466"/>
        </w:trPr>
        <w:tc>
          <w:tcPr>
            <w:tcW w:w="1486"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32C48" w:rsidRDefault="00607B89">
            <w:pPr>
              <w:spacing w:after="0" w:line="259" w:lineRule="auto"/>
              <w:ind w:left="0" w:right="0" w:firstLine="0"/>
              <w:jc w:val="left"/>
            </w:pPr>
            <w:r>
              <w:rPr>
                <w:rFonts w:ascii="Verdana" w:eastAsia="Verdana" w:hAnsi="Verdana" w:cs="Verdana"/>
                <w:sz w:val="18"/>
              </w:rPr>
              <w:t>7</w:t>
            </w:r>
            <w:r>
              <w:rPr>
                <w:rFonts w:ascii="Verdana" w:eastAsia="Verdana" w:hAnsi="Verdana" w:cs="Verdana"/>
                <w:b/>
                <w:sz w:val="24"/>
              </w:rPr>
              <w:t xml:space="preserve"> </w:t>
            </w:r>
          </w:p>
        </w:tc>
        <w:tc>
          <w:tcPr>
            <w:tcW w:w="13675"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32C48" w:rsidRDefault="00607B89">
            <w:pPr>
              <w:spacing w:after="0" w:line="259" w:lineRule="auto"/>
              <w:ind w:left="2" w:right="0" w:firstLine="0"/>
              <w:jc w:val="left"/>
            </w:pPr>
            <w:r>
              <w:rPr>
                <w:rFonts w:ascii="Verdana" w:eastAsia="Verdana" w:hAnsi="Verdana" w:cs="Verdana"/>
                <w:b/>
                <w:sz w:val="18"/>
              </w:rPr>
              <w:t>Uzasadnienie dla wydatków ponoszonych poza terytorium UE</w:t>
            </w:r>
            <w:r>
              <w:rPr>
                <w:rFonts w:ascii="Verdana" w:eastAsia="Verdana" w:hAnsi="Verdana" w:cs="Verdana"/>
                <w:b/>
                <w:sz w:val="24"/>
              </w:rPr>
              <w:t xml:space="preserve"> </w:t>
            </w:r>
          </w:p>
        </w:tc>
      </w:tr>
      <w:tr w:rsidR="00B32C48">
        <w:trPr>
          <w:trHeight w:val="473"/>
        </w:trPr>
        <w:tc>
          <w:tcPr>
            <w:tcW w:w="1486" w:type="dxa"/>
            <w:tcBorders>
              <w:top w:val="single" w:sz="4" w:space="0" w:color="000000"/>
              <w:left w:val="single" w:sz="4" w:space="0" w:color="000000"/>
              <w:bottom w:val="single" w:sz="4" w:space="0" w:color="000000"/>
              <w:right w:val="nil"/>
            </w:tcBorders>
            <w:vAlign w:val="center"/>
          </w:tcPr>
          <w:p w:rsidR="00B32C48" w:rsidRDefault="00607B89">
            <w:pPr>
              <w:spacing w:after="0" w:line="259" w:lineRule="auto"/>
              <w:ind w:left="0" w:right="0" w:firstLine="0"/>
              <w:jc w:val="left"/>
            </w:pPr>
            <w:r>
              <w:rPr>
                <w:rFonts w:ascii="Verdana" w:eastAsia="Verdana" w:hAnsi="Verdana" w:cs="Verdana"/>
                <w:i/>
                <w:sz w:val="18"/>
              </w:rPr>
              <w:t xml:space="preserve">[tekst] </w:t>
            </w:r>
          </w:p>
        </w:tc>
        <w:tc>
          <w:tcPr>
            <w:tcW w:w="13675" w:type="dxa"/>
            <w:tcBorders>
              <w:top w:val="single" w:sz="4" w:space="0" w:color="000000"/>
              <w:left w:val="nil"/>
              <w:bottom w:val="single" w:sz="4" w:space="0" w:color="000000"/>
              <w:right w:val="single" w:sz="4" w:space="0" w:color="000000"/>
            </w:tcBorders>
          </w:tcPr>
          <w:p w:rsidR="00B32C48" w:rsidRDefault="00B32C48">
            <w:pPr>
              <w:spacing w:after="160" w:line="259" w:lineRule="auto"/>
              <w:ind w:left="0" w:right="0" w:firstLine="0"/>
              <w:jc w:val="left"/>
            </w:pPr>
          </w:p>
        </w:tc>
      </w:tr>
      <w:tr w:rsidR="00B32C48">
        <w:trPr>
          <w:trHeight w:val="466"/>
        </w:trPr>
        <w:tc>
          <w:tcPr>
            <w:tcW w:w="1486"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32C48" w:rsidRDefault="00607B89">
            <w:pPr>
              <w:spacing w:after="0" w:line="259" w:lineRule="auto"/>
              <w:ind w:left="0" w:right="0" w:firstLine="0"/>
              <w:jc w:val="left"/>
            </w:pPr>
            <w:r>
              <w:rPr>
                <w:rFonts w:ascii="Verdana" w:eastAsia="Verdana" w:hAnsi="Verdana" w:cs="Verdana"/>
                <w:sz w:val="18"/>
              </w:rPr>
              <w:t xml:space="preserve">8 </w:t>
            </w:r>
          </w:p>
        </w:tc>
        <w:tc>
          <w:tcPr>
            <w:tcW w:w="13675"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2" w:right="0" w:firstLine="0"/>
              <w:jc w:val="left"/>
            </w:pPr>
            <w:r>
              <w:rPr>
                <w:rFonts w:ascii="Verdana" w:eastAsia="Verdana" w:hAnsi="Verdana" w:cs="Verdana"/>
                <w:b/>
                <w:sz w:val="18"/>
              </w:rPr>
              <w:t>Uzasadnienie dla źródeł finansowania przedsięwzięcia (dotyczy projektów, które wpisują się w większe przedsięwzięcie finansowane lub planowane do finansowania z kilku źródeł)</w:t>
            </w:r>
            <w:r>
              <w:rPr>
                <w:rFonts w:ascii="Verdana" w:eastAsia="Verdana" w:hAnsi="Verdana" w:cs="Verdana"/>
                <w:b/>
                <w:sz w:val="24"/>
              </w:rPr>
              <w:t xml:space="preserve"> </w:t>
            </w:r>
          </w:p>
        </w:tc>
      </w:tr>
      <w:tr w:rsidR="00B32C48">
        <w:trPr>
          <w:trHeight w:val="473"/>
        </w:trPr>
        <w:tc>
          <w:tcPr>
            <w:tcW w:w="1486" w:type="dxa"/>
            <w:tcBorders>
              <w:top w:val="single" w:sz="4" w:space="0" w:color="000000"/>
              <w:left w:val="single" w:sz="4" w:space="0" w:color="000000"/>
              <w:bottom w:val="single" w:sz="4" w:space="0" w:color="000000"/>
              <w:right w:val="nil"/>
            </w:tcBorders>
            <w:vAlign w:val="center"/>
          </w:tcPr>
          <w:p w:rsidR="00B32C48" w:rsidRDefault="00607B89">
            <w:pPr>
              <w:spacing w:after="0" w:line="259" w:lineRule="auto"/>
              <w:ind w:left="0" w:right="0" w:firstLine="0"/>
              <w:jc w:val="left"/>
            </w:pPr>
            <w:r>
              <w:rPr>
                <w:rFonts w:ascii="Verdana" w:eastAsia="Verdana" w:hAnsi="Verdana" w:cs="Verdana"/>
                <w:i/>
                <w:sz w:val="18"/>
              </w:rPr>
              <w:t xml:space="preserve">[tekst] </w:t>
            </w:r>
          </w:p>
        </w:tc>
        <w:tc>
          <w:tcPr>
            <w:tcW w:w="13675" w:type="dxa"/>
            <w:tcBorders>
              <w:top w:val="single" w:sz="4" w:space="0" w:color="000000"/>
              <w:left w:val="nil"/>
              <w:bottom w:val="single" w:sz="4" w:space="0" w:color="000000"/>
              <w:right w:val="single" w:sz="4" w:space="0" w:color="000000"/>
            </w:tcBorders>
          </w:tcPr>
          <w:p w:rsidR="00B32C48" w:rsidRDefault="00B32C48">
            <w:pPr>
              <w:spacing w:after="160" w:line="259" w:lineRule="auto"/>
              <w:ind w:left="0" w:right="0" w:firstLine="0"/>
              <w:jc w:val="left"/>
            </w:pPr>
          </w:p>
        </w:tc>
      </w:tr>
      <w:tr w:rsidR="00B32C48">
        <w:trPr>
          <w:trHeight w:val="466"/>
        </w:trPr>
        <w:tc>
          <w:tcPr>
            <w:tcW w:w="1486"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32C48" w:rsidRDefault="00607B89">
            <w:pPr>
              <w:spacing w:after="0" w:line="259" w:lineRule="auto"/>
              <w:ind w:left="0" w:right="0" w:firstLine="0"/>
              <w:jc w:val="left"/>
            </w:pPr>
            <w:r>
              <w:rPr>
                <w:rFonts w:ascii="Verdana" w:eastAsia="Verdana" w:hAnsi="Verdana" w:cs="Verdana"/>
                <w:sz w:val="18"/>
              </w:rPr>
              <w:lastRenderedPageBreak/>
              <w:t xml:space="preserve">9 </w:t>
            </w:r>
          </w:p>
        </w:tc>
        <w:tc>
          <w:tcPr>
            <w:tcW w:w="13675"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32C48" w:rsidRDefault="00607B89">
            <w:pPr>
              <w:spacing w:after="0" w:line="259" w:lineRule="auto"/>
              <w:ind w:left="2" w:right="0" w:firstLine="0"/>
              <w:jc w:val="left"/>
            </w:pPr>
            <w:r>
              <w:rPr>
                <w:rFonts w:ascii="Verdana" w:eastAsia="Verdana" w:hAnsi="Verdana" w:cs="Verdana"/>
                <w:b/>
                <w:sz w:val="18"/>
              </w:rPr>
              <w:t xml:space="preserve">Uzasadnienie dla częściowej kwalifikowalności VAT </w:t>
            </w:r>
          </w:p>
        </w:tc>
      </w:tr>
      <w:tr w:rsidR="00B32C48">
        <w:trPr>
          <w:trHeight w:val="472"/>
        </w:trPr>
        <w:tc>
          <w:tcPr>
            <w:tcW w:w="1486" w:type="dxa"/>
            <w:tcBorders>
              <w:top w:val="single" w:sz="4" w:space="0" w:color="000000"/>
              <w:left w:val="single" w:sz="4" w:space="0" w:color="000000"/>
              <w:bottom w:val="single" w:sz="4" w:space="0" w:color="000000"/>
              <w:right w:val="nil"/>
            </w:tcBorders>
            <w:vAlign w:val="center"/>
          </w:tcPr>
          <w:p w:rsidR="00B32C48" w:rsidRDefault="00607B89">
            <w:pPr>
              <w:spacing w:after="0" w:line="259" w:lineRule="auto"/>
              <w:ind w:left="0" w:right="0" w:firstLine="0"/>
              <w:jc w:val="left"/>
            </w:pPr>
            <w:r>
              <w:rPr>
                <w:rFonts w:ascii="Verdana" w:eastAsia="Verdana" w:hAnsi="Verdana" w:cs="Verdana"/>
                <w:i/>
                <w:sz w:val="18"/>
              </w:rPr>
              <w:t xml:space="preserve">[tekst] </w:t>
            </w:r>
          </w:p>
        </w:tc>
        <w:tc>
          <w:tcPr>
            <w:tcW w:w="13675" w:type="dxa"/>
            <w:tcBorders>
              <w:top w:val="single" w:sz="4" w:space="0" w:color="000000"/>
              <w:left w:val="nil"/>
              <w:bottom w:val="single" w:sz="4" w:space="0" w:color="000000"/>
              <w:right w:val="single" w:sz="4" w:space="0" w:color="000000"/>
            </w:tcBorders>
          </w:tcPr>
          <w:p w:rsidR="00B32C48" w:rsidRDefault="00B32C48">
            <w:pPr>
              <w:spacing w:after="160" w:line="259" w:lineRule="auto"/>
              <w:ind w:left="0" w:right="0" w:firstLine="0"/>
              <w:jc w:val="left"/>
            </w:pPr>
          </w:p>
        </w:tc>
      </w:tr>
      <w:tr w:rsidR="00B32C48">
        <w:trPr>
          <w:trHeight w:val="467"/>
        </w:trPr>
        <w:tc>
          <w:tcPr>
            <w:tcW w:w="1486"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32C48" w:rsidRDefault="00607B89">
            <w:pPr>
              <w:spacing w:after="0" w:line="259" w:lineRule="auto"/>
              <w:ind w:left="0" w:right="0" w:firstLine="0"/>
              <w:jc w:val="left"/>
            </w:pPr>
            <w:r>
              <w:rPr>
                <w:rFonts w:ascii="Verdana" w:eastAsia="Verdana" w:hAnsi="Verdana" w:cs="Verdana"/>
                <w:sz w:val="18"/>
              </w:rPr>
              <w:t xml:space="preserve">10 </w:t>
            </w:r>
          </w:p>
        </w:tc>
        <w:tc>
          <w:tcPr>
            <w:tcW w:w="13675"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32C48" w:rsidRDefault="00607B89">
            <w:pPr>
              <w:spacing w:after="0" w:line="259" w:lineRule="auto"/>
              <w:ind w:left="2" w:right="0" w:firstLine="0"/>
              <w:jc w:val="left"/>
            </w:pPr>
            <w:r>
              <w:rPr>
                <w:rFonts w:ascii="Verdana" w:eastAsia="Verdana" w:hAnsi="Verdana" w:cs="Verdana"/>
                <w:b/>
                <w:sz w:val="18"/>
              </w:rPr>
              <w:t xml:space="preserve">Opis działań planowanych do realizacji w ramach kosztów pośrednich </w:t>
            </w:r>
          </w:p>
        </w:tc>
      </w:tr>
      <w:tr w:rsidR="00B32C48">
        <w:trPr>
          <w:trHeight w:val="472"/>
        </w:trPr>
        <w:tc>
          <w:tcPr>
            <w:tcW w:w="1486" w:type="dxa"/>
            <w:tcBorders>
              <w:top w:val="single" w:sz="4" w:space="0" w:color="000000"/>
              <w:left w:val="single" w:sz="4" w:space="0" w:color="000000"/>
              <w:bottom w:val="single" w:sz="4" w:space="0" w:color="000000"/>
              <w:right w:val="nil"/>
            </w:tcBorders>
            <w:vAlign w:val="center"/>
          </w:tcPr>
          <w:p w:rsidR="00B32C48" w:rsidRDefault="00607B89">
            <w:pPr>
              <w:spacing w:after="0" w:line="259" w:lineRule="auto"/>
              <w:ind w:left="0" w:right="0" w:firstLine="0"/>
              <w:jc w:val="left"/>
            </w:pPr>
            <w:r>
              <w:rPr>
                <w:rFonts w:ascii="Verdana" w:eastAsia="Verdana" w:hAnsi="Verdana" w:cs="Verdana"/>
                <w:i/>
                <w:sz w:val="18"/>
              </w:rPr>
              <w:t xml:space="preserve">[tekst] </w:t>
            </w:r>
          </w:p>
        </w:tc>
        <w:tc>
          <w:tcPr>
            <w:tcW w:w="13675" w:type="dxa"/>
            <w:tcBorders>
              <w:top w:val="single" w:sz="4" w:space="0" w:color="000000"/>
              <w:left w:val="nil"/>
              <w:bottom w:val="single" w:sz="4" w:space="0" w:color="000000"/>
              <w:right w:val="single" w:sz="4" w:space="0" w:color="000000"/>
            </w:tcBorders>
          </w:tcPr>
          <w:p w:rsidR="00B32C48" w:rsidRDefault="00B32C48">
            <w:pPr>
              <w:spacing w:after="160" w:line="259" w:lineRule="auto"/>
              <w:ind w:left="0" w:right="0" w:firstLine="0"/>
              <w:jc w:val="left"/>
            </w:pPr>
          </w:p>
        </w:tc>
      </w:tr>
      <w:tr w:rsidR="00B32C48">
        <w:trPr>
          <w:trHeight w:val="497"/>
        </w:trPr>
        <w:tc>
          <w:tcPr>
            <w:tcW w:w="1486"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B32C48" w:rsidRDefault="00607B89">
            <w:pPr>
              <w:spacing w:after="0" w:line="259" w:lineRule="auto"/>
              <w:ind w:left="0" w:right="0" w:firstLine="0"/>
              <w:jc w:val="left"/>
            </w:pPr>
            <w:r>
              <w:rPr>
                <w:rFonts w:ascii="Verdana" w:eastAsia="Verdana" w:hAnsi="Verdana" w:cs="Verdana"/>
                <w:b/>
                <w:sz w:val="18"/>
              </w:rPr>
              <w:t>L.p.</w:t>
            </w:r>
            <w:r>
              <w:rPr>
                <w:rFonts w:ascii="Verdana" w:eastAsia="Verdana" w:hAnsi="Verdana" w:cs="Verdana"/>
                <w:b/>
                <w:sz w:val="24"/>
              </w:rPr>
              <w:t xml:space="preserve"> </w:t>
            </w:r>
          </w:p>
        </w:tc>
        <w:tc>
          <w:tcPr>
            <w:tcW w:w="1367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B32C48" w:rsidRDefault="00607B89">
            <w:pPr>
              <w:spacing w:after="0" w:line="259" w:lineRule="auto"/>
              <w:ind w:left="2" w:right="0" w:firstLine="0"/>
              <w:jc w:val="left"/>
            </w:pPr>
            <w:r>
              <w:rPr>
                <w:rFonts w:ascii="Verdana" w:eastAsia="Verdana" w:hAnsi="Verdana" w:cs="Verdana"/>
                <w:b/>
                <w:sz w:val="18"/>
              </w:rPr>
              <w:t>Dodatkowe uzasadnienie wydatków wykazanych w szczegółowym budżecie (pole nieobowiązkowe)</w:t>
            </w:r>
            <w:r>
              <w:rPr>
                <w:rFonts w:ascii="Verdana" w:eastAsia="Verdana" w:hAnsi="Verdana" w:cs="Verdana"/>
                <w:b/>
                <w:sz w:val="24"/>
              </w:rPr>
              <w:t xml:space="preserve"> </w:t>
            </w:r>
          </w:p>
        </w:tc>
      </w:tr>
      <w:tr w:rsidR="00B32C48">
        <w:trPr>
          <w:trHeight w:val="436"/>
        </w:trPr>
        <w:tc>
          <w:tcPr>
            <w:tcW w:w="1486"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0" w:right="0" w:firstLine="0"/>
              <w:jc w:val="left"/>
            </w:pPr>
            <w:r>
              <w:rPr>
                <w:rFonts w:ascii="Verdana" w:eastAsia="Verdana" w:hAnsi="Verdana" w:cs="Verdana"/>
                <w:sz w:val="18"/>
              </w:rPr>
              <w:t xml:space="preserve">… </w:t>
            </w:r>
          </w:p>
        </w:tc>
        <w:tc>
          <w:tcPr>
            <w:tcW w:w="13675"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2" w:right="0" w:firstLine="0"/>
              <w:jc w:val="left"/>
            </w:pPr>
            <w:r>
              <w:rPr>
                <w:rFonts w:ascii="Verdana" w:eastAsia="Verdana" w:hAnsi="Verdana" w:cs="Verdana"/>
                <w:i/>
                <w:sz w:val="18"/>
              </w:rPr>
              <w:t xml:space="preserve">[tekst] </w:t>
            </w:r>
          </w:p>
        </w:tc>
      </w:tr>
    </w:tbl>
    <w:p w:rsidR="00B32C48" w:rsidRDefault="00607B89">
      <w:pPr>
        <w:spacing w:after="0" w:line="259" w:lineRule="auto"/>
        <w:ind w:left="115" w:right="0" w:firstLine="0"/>
        <w:jc w:val="left"/>
      </w:pPr>
      <w:r>
        <w:rPr>
          <w:rFonts w:ascii="Verdana" w:eastAsia="Verdana" w:hAnsi="Verdana" w:cs="Verdana"/>
          <w:b/>
          <w:sz w:val="16"/>
        </w:rPr>
        <w:t xml:space="preserve"> </w:t>
      </w:r>
    </w:p>
    <w:tbl>
      <w:tblPr>
        <w:tblStyle w:val="TableGrid"/>
        <w:tblW w:w="14600" w:type="dxa"/>
        <w:tblInd w:w="558" w:type="dxa"/>
        <w:tblCellMar>
          <w:top w:w="51" w:type="dxa"/>
          <w:left w:w="107" w:type="dxa"/>
          <w:bottom w:w="0" w:type="dxa"/>
          <w:right w:w="115" w:type="dxa"/>
        </w:tblCellMar>
        <w:tblLook w:val="04A0" w:firstRow="1" w:lastRow="0" w:firstColumn="1" w:lastColumn="0" w:noHBand="0" w:noVBand="1"/>
      </w:tblPr>
      <w:tblGrid>
        <w:gridCol w:w="14600"/>
      </w:tblGrid>
      <w:tr w:rsidR="00B32C48">
        <w:trPr>
          <w:trHeight w:val="485"/>
        </w:trPr>
        <w:tc>
          <w:tcPr>
            <w:tcW w:w="1460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32C48" w:rsidRDefault="00607B89">
            <w:pPr>
              <w:spacing w:after="0" w:line="259" w:lineRule="auto"/>
              <w:ind w:left="0" w:right="0" w:firstLine="0"/>
              <w:jc w:val="left"/>
            </w:pPr>
            <w:r>
              <w:rPr>
                <w:rFonts w:ascii="Verdana" w:eastAsia="Verdana" w:hAnsi="Verdana" w:cs="Verdana"/>
                <w:b/>
                <w:sz w:val="18"/>
              </w:rPr>
              <w:t xml:space="preserve">Metodologia wyliczenia wartości wydatków objętych pomocą publiczną (w tym wnoszonego wkładu prywatnego) oraz pomocą </w:t>
            </w:r>
            <w:r>
              <w:rPr>
                <w:rFonts w:ascii="Verdana" w:eastAsia="Verdana" w:hAnsi="Verdana" w:cs="Verdana"/>
                <w:b/>
                <w:i/>
                <w:sz w:val="18"/>
              </w:rPr>
              <w:t xml:space="preserve">de </w:t>
            </w:r>
            <w:proofErr w:type="spellStart"/>
            <w:r>
              <w:rPr>
                <w:rFonts w:ascii="Verdana" w:eastAsia="Verdana" w:hAnsi="Verdana" w:cs="Verdana"/>
                <w:b/>
                <w:i/>
                <w:sz w:val="18"/>
              </w:rPr>
              <w:t>minimis</w:t>
            </w:r>
            <w:proofErr w:type="spellEnd"/>
            <w:r>
              <w:rPr>
                <w:rFonts w:ascii="Verdana" w:eastAsia="Verdana" w:hAnsi="Verdana" w:cs="Verdana"/>
                <w:b/>
                <w:sz w:val="24"/>
              </w:rPr>
              <w:t xml:space="preserve"> </w:t>
            </w:r>
          </w:p>
        </w:tc>
      </w:tr>
      <w:tr w:rsidR="00B32C48">
        <w:trPr>
          <w:trHeight w:val="462"/>
        </w:trPr>
        <w:tc>
          <w:tcPr>
            <w:tcW w:w="14600"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0" w:firstLine="0"/>
              <w:jc w:val="left"/>
            </w:pPr>
            <w:r>
              <w:rPr>
                <w:rFonts w:ascii="Verdana" w:eastAsia="Verdana" w:hAnsi="Verdana" w:cs="Verdana"/>
                <w:i/>
                <w:sz w:val="18"/>
              </w:rPr>
              <w:t xml:space="preserve">[tekst] </w:t>
            </w:r>
          </w:p>
        </w:tc>
      </w:tr>
    </w:tbl>
    <w:p w:rsidR="00B32C48" w:rsidRDefault="00607B89">
      <w:pPr>
        <w:spacing w:after="0" w:line="259" w:lineRule="auto"/>
        <w:ind w:left="115" w:right="0" w:firstLine="0"/>
        <w:jc w:val="left"/>
      </w:pPr>
      <w:r>
        <w:rPr>
          <w:rFonts w:ascii="Verdana" w:eastAsia="Verdana" w:hAnsi="Verdana" w:cs="Verdana"/>
          <w:b/>
          <w:sz w:val="24"/>
        </w:rPr>
        <w:t xml:space="preserve"> </w:t>
      </w:r>
    </w:p>
    <w:p w:rsidR="00B32C48" w:rsidRDefault="00607B89">
      <w:pPr>
        <w:pStyle w:val="Nagwek3"/>
        <w:ind w:left="1265"/>
      </w:pPr>
      <w:r>
        <w:t xml:space="preserve">VII. ZAKRES RZECZOWO-FINANSOWY </w:t>
      </w:r>
    </w:p>
    <w:p w:rsidR="00B32C48" w:rsidRDefault="00607B89">
      <w:pPr>
        <w:spacing w:after="3" w:line="251" w:lineRule="auto"/>
        <w:ind w:left="703" w:right="0"/>
        <w:jc w:val="left"/>
      </w:pPr>
      <w:r>
        <w:rPr>
          <w:rFonts w:ascii="Verdana" w:eastAsia="Verdana" w:hAnsi="Verdana" w:cs="Verdana"/>
          <w:i/>
          <w:sz w:val="20"/>
        </w:rPr>
        <w:t xml:space="preserve">W projektach realizowanych w partnerstwie wydruk dla każdego partnera osobno plus zbiorcze zestawienie oraz przed każdą pierwszą tabelą  wiersz z symbolem partnera i nazwą partnera.  </w:t>
      </w:r>
    </w:p>
    <w:p w:rsidR="00B32C48" w:rsidRDefault="00607B89">
      <w:pPr>
        <w:spacing w:after="26" w:line="251" w:lineRule="auto"/>
        <w:ind w:left="703" w:right="0"/>
        <w:jc w:val="left"/>
      </w:pPr>
      <w:r>
        <w:rPr>
          <w:rFonts w:ascii="Verdana" w:eastAsia="Verdana" w:hAnsi="Verdana" w:cs="Verdana"/>
          <w:i/>
          <w:sz w:val="20"/>
        </w:rPr>
        <w:t>Uwaga: Partner oznacza zarówno Wnioskodawcę/ Beneficjenta jak i partnera</w:t>
      </w:r>
      <w:r>
        <w:rPr>
          <w:rFonts w:ascii="Verdana" w:eastAsia="Verdana" w:hAnsi="Verdana" w:cs="Verdana"/>
          <w:i/>
          <w:sz w:val="20"/>
        </w:rPr>
        <w:t xml:space="preserve"> zwykłego. </w:t>
      </w:r>
    </w:p>
    <w:tbl>
      <w:tblPr>
        <w:tblStyle w:val="TableGrid"/>
        <w:tblpPr w:vertAnchor="page" w:horzAnchor="page" w:tblpX="1447" w:tblpY="8172"/>
        <w:tblOverlap w:val="never"/>
        <w:tblW w:w="13950" w:type="dxa"/>
        <w:tblInd w:w="0" w:type="dxa"/>
        <w:tblCellMar>
          <w:top w:w="51" w:type="dxa"/>
          <w:left w:w="106" w:type="dxa"/>
          <w:bottom w:w="0" w:type="dxa"/>
          <w:right w:w="46" w:type="dxa"/>
        </w:tblCellMar>
        <w:tblLook w:val="04A0" w:firstRow="1" w:lastRow="0" w:firstColumn="1" w:lastColumn="0" w:noHBand="0" w:noVBand="1"/>
      </w:tblPr>
      <w:tblGrid>
        <w:gridCol w:w="725"/>
        <w:gridCol w:w="1920"/>
        <w:gridCol w:w="6258"/>
        <w:gridCol w:w="1702"/>
        <w:gridCol w:w="1702"/>
        <w:gridCol w:w="1643"/>
      </w:tblGrid>
      <w:tr w:rsidR="00B32C48">
        <w:trPr>
          <w:trHeight w:val="389"/>
        </w:trPr>
        <w:tc>
          <w:tcPr>
            <w:tcW w:w="10605" w:type="dxa"/>
            <w:gridSpan w:val="4"/>
            <w:tcBorders>
              <w:top w:val="single" w:sz="4" w:space="0" w:color="000000"/>
              <w:left w:val="single" w:sz="4" w:space="0" w:color="000000"/>
              <w:bottom w:val="single" w:sz="4" w:space="0" w:color="000000"/>
              <w:right w:val="nil"/>
            </w:tcBorders>
            <w:shd w:val="clear" w:color="auto" w:fill="D9D9D9"/>
          </w:tcPr>
          <w:p w:rsidR="00B32C48" w:rsidRDefault="00607B89">
            <w:pPr>
              <w:spacing w:after="0" w:line="259" w:lineRule="auto"/>
              <w:ind w:left="0" w:right="0" w:firstLine="0"/>
              <w:jc w:val="left"/>
            </w:pPr>
            <w:r>
              <w:rPr>
                <w:rFonts w:ascii="Verdana" w:eastAsia="Verdana" w:hAnsi="Verdana" w:cs="Verdana"/>
                <w:b/>
                <w:sz w:val="20"/>
              </w:rPr>
              <w:t>Zakres finansowy</w:t>
            </w:r>
            <w:r>
              <w:rPr>
                <w:b/>
                <w:sz w:val="20"/>
              </w:rPr>
              <w:t xml:space="preserve"> </w:t>
            </w:r>
          </w:p>
        </w:tc>
        <w:tc>
          <w:tcPr>
            <w:tcW w:w="1702" w:type="dxa"/>
            <w:tcBorders>
              <w:top w:val="single" w:sz="4" w:space="0" w:color="000000"/>
              <w:left w:val="nil"/>
              <w:bottom w:val="single" w:sz="4" w:space="0" w:color="000000"/>
              <w:right w:val="nil"/>
            </w:tcBorders>
            <w:shd w:val="clear" w:color="auto" w:fill="D9D9D9"/>
          </w:tcPr>
          <w:p w:rsidR="00B32C48" w:rsidRDefault="00B32C48">
            <w:pPr>
              <w:spacing w:after="160" w:line="259" w:lineRule="auto"/>
              <w:ind w:left="0" w:right="0" w:firstLine="0"/>
              <w:jc w:val="left"/>
            </w:pPr>
          </w:p>
        </w:tc>
        <w:tc>
          <w:tcPr>
            <w:tcW w:w="1643" w:type="dxa"/>
            <w:tcBorders>
              <w:top w:val="single" w:sz="4" w:space="0" w:color="000000"/>
              <w:left w:val="nil"/>
              <w:bottom w:val="single" w:sz="4" w:space="0" w:color="000000"/>
              <w:right w:val="single" w:sz="4" w:space="0" w:color="000000"/>
            </w:tcBorders>
            <w:shd w:val="clear" w:color="auto" w:fill="D9D9D9"/>
          </w:tcPr>
          <w:p w:rsidR="00B32C48" w:rsidRDefault="00B32C48">
            <w:pPr>
              <w:spacing w:after="160" w:line="259" w:lineRule="auto"/>
              <w:ind w:left="0" w:right="0" w:firstLine="0"/>
              <w:jc w:val="left"/>
            </w:pPr>
          </w:p>
        </w:tc>
      </w:tr>
      <w:tr w:rsidR="00B32C48">
        <w:trPr>
          <w:trHeight w:val="349"/>
        </w:trPr>
        <w:tc>
          <w:tcPr>
            <w:tcW w:w="10605" w:type="dxa"/>
            <w:gridSpan w:val="4"/>
            <w:tcBorders>
              <w:top w:val="single" w:sz="4" w:space="0" w:color="000000"/>
              <w:left w:val="single" w:sz="4" w:space="0" w:color="000000"/>
              <w:bottom w:val="single" w:sz="4" w:space="0" w:color="000000"/>
              <w:right w:val="nil"/>
            </w:tcBorders>
            <w:shd w:val="clear" w:color="auto" w:fill="D9D9D9"/>
          </w:tcPr>
          <w:p w:rsidR="00B32C48" w:rsidRDefault="00607B89">
            <w:pPr>
              <w:spacing w:after="0" w:line="259" w:lineRule="auto"/>
              <w:ind w:left="4967" w:right="0" w:firstLine="0"/>
              <w:jc w:val="left"/>
            </w:pPr>
            <w:r>
              <w:rPr>
                <w:rFonts w:ascii="Arial" w:eastAsia="Arial" w:hAnsi="Arial" w:cs="Arial"/>
                <w:b/>
                <w:sz w:val="20"/>
              </w:rPr>
              <w:t>WYDATKI RZECZYWIŚCIE PONIESIONE</w:t>
            </w:r>
            <w:r>
              <w:rPr>
                <w:b/>
                <w:sz w:val="20"/>
              </w:rPr>
              <w:t xml:space="preserve"> </w:t>
            </w:r>
          </w:p>
        </w:tc>
        <w:tc>
          <w:tcPr>
            <w:tcW w:w="1702" w:type="dxa"/>
            <w:tcBorders>
              <w:top w:val="single" w:sz="4" w:space="0" w:color="000000"/>
              <w:left w:val="nil"/>
              <w:bottom w:val="single" w:sz="4" w:space="0" w:color="000000"/>
              <w:right w:val="nil"/>
            </w:tcBorders>
            <w:shd w:val="clear" w:color="auto" w:fill="D9D9D9"/>
          </w:tcPr>
          <w:p w:rsidR="00B32C48" w:rsidRDefault="00B32C48">
            <w:pPr>
              <w:spacing w:after="160" w:line="259" w:lineRule="auto"/>
              <w:ind w:left="0" w:right="0" w:firstLine="0"/>
              <w:jc w:val="left"/>
            </w:pPr>
          </w:p>
        </w:tc>
        <w:tc>
          <w:tcPr>
            <w:tcW w:w="1643" w:type="dxa"/>
            <w:tcBorders>
              <w:top w:val="single" w:sz="4" w:space="0" w:color="000000"/>
              <w:left w:val="nil"/>
              <w:bottom w:val="single" w:sz="4" w:space="0" w:color="000000"/>
              <w:right w:val="single" w:sz="4" w:space="0" w:color="000000"/>
            </w:tcBorders>
            <w:shd w:val="clear" w:color="auto" w:fill="D9D9D9"/>
          </w:tcPr>
          <w:p w:rsidR="00B32C48" w:rsidRDefault="00B32C48">
            <w:pPr>
              <w:spacing w:after="160" w:line="259" w:lineRule="auto"/>
              <w:ind w:left="0" w:right="0" w:firstLine="0"/>
              <w:jc w:val="left"/>
            </w:pPr>
          </w:p>
        </w:tc>
      </w:tr>
      <w:tr w:rsidR="00B32C48">
        <w:trPr>
          <w:trHeight w:val="535"/>
        </w:trPr>
        <w:tc>
          <w:tcPr>
            <w:tcW w:w="7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0" w:right="64" w:firstLine="0"/>
              <w:jc w:val="center"/>
            </w:pPr>
            <w:r>
              <w:rPr>
                <w:rFonts w:ascii="Verdana" w:eastAsia="Verdana" w:hAnsi="Verdana" w:cs="Verdana"/>
                <w:sz w:val="18"/>
              </w:rPr>
              <w:t xml:space="preserve">Lp. </w:t>
            </w:r>
          </w:p>
        </w:tc>
        <w:tc>
          <w:tcPr>
            <w:tcW w:w="192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2" w:right="0" w:firstLine="0"/>
              <w:jc w:val="left"/>
            </w:pPr>
            <w:r>
              <w:rPr>
                <w:rFonts w:ascii="Verdana" w:eastAsia="Verdana" w:hAnsi="Verdana" w:cs="Verdana"/>
                <w:sz w:val="18"/>
              </w:rPr>
              <w:t xml:space="preserve">Kategoria kosztów </w:t>
            </w:r>
          </w:p>
        </w:tc>
        <w:tc>
          <w:tcPr>
            <w:tcW w:w="625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2" w:right="0" w:firstLine="0"/>
              <w:jc w:val="left"/>
            </w:pPr>
            <w:r>
              <w:rPr>
                <w:rFonts w:ascii="Verdana" w:eastAsia="Verdana" w:hAnsi="Verdana" w:cs="Verdana"/>
                <w:sz w:val="18"/>
              </w:rPr>
              <w:t xml:space="preserve">Opis kosztu w danej kategorii/podkategoria kosztów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2" w:right="0" w:firstLine="0"/>
              <w:jc w:val="left"/>
            </w:pPr>
            <w:r>
              <w:rPr>
                <w:rFonts w:ascii="Verdana" w:eastAsia="Verdana" w:hAnsi="Verdana" w:cs="Verdana"/>
                <w:sz w:val="18"/>
              </w:rPr>
              <w:t xml:space="preserve">Wydatki ogółem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14" w:right="0" w:hanging="12"/>
              <w:jc w:val="left"/>
            </w:pPr>
            <w:r>
              <w:rPr>
                <w:rFonts w:ascii="Verdana" w:eastAsia="Verdana" w:hAnsi="Verdana" w:cs="Verdana"/>
                <w:sz w:val="18"/>
              </w:rPr>
              <w:t xml:space="preserve">Wydatki kwalifikowalne </w:t>
            </w:r>
          </w:p>
        </w:tc>
        <w:tc>
          <w:tcPr>
            <w:tcW w:w="16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2" w:right="0" w:firstLine="0"/>
              <w:jc w:val="left"/>
            </w:pPr>
            <w:r>
              <w:rPr>
                <w:rFonts w:ascii="Verdana" w:eastAsia="Verdana" w:hAnsi="Verdana" w:cs="Verdana"/>
                <w:sz w:val="18"/>
              </w:rPr>
              <w:t xml:space="preserve">Dofinansowanie </w:t>
            </w:r>
          </w:p>
        </w:tc>
      </w:tr>
      <w:tr w:rsidR="00B32C48">
        <w:trPr>
          <w:trHeight w:val="366"/>
        </w:trPr>
        <w:tc>
          <w:tcPr>
            <w:tcW w:w="10605" w:type="dxa"/>
            <w:gridSpan w:val="4"/>
            <w:tcBorders>
              <w:top w:val="single" w:sz="4" w:space="0" w:color="000000"/>
              <w:left w:val="single" w:sz="4" w:space="0" w:color="000000"/>
              <w:bottom w:val="single" w:sz="4" w:space="0" w:color="000000"/>
              <w:right w:val="nil"/>
            </w:tcBorders>
          </w:tcPr>
          <w:p w:rsidR="00B32C48" w:rsidRDefault="00607B89">
            <w:pPr>
              <w:spacing w:after="0" w:line="259" w:lineRule="auto"/>
              <w:ind w:left="0" w:right="0" w:firstLine="0"/>
              <w:jc w:val="left"/>
            </w:pPr>
            <w:r>
              <w:rPr>
                <w:rFonts w:ascii="Arial" w:eastAsia="Arial" w:hAnsi="Arial" w:cs="Arial"/>
                <w:b/>
                <w:sz w:val="20"/>
              </w:rPr>
              <w:t>Zadanie 1  Nazwa zadania</w:t>
            </w:r>
            <w:r>
              <w:rPr>
                <w:rFonts w:ascii="Verdana" w:eastAsia="Verdana" w:hAnsi="Verdana" w:cs="Verdana"/>
                <w:sz w:val="18"/>
              </w:rPr>
              <w:t xml:space="preserve"> </w:t>
            </w:r>
          </w:p>
        </w:tc>
        <w:tc>
          <w:tcPr>
            <w:tcW w:w="1702" w:type="dxa"/>
            <w:tcBorders>
              <w:top w:val="single" w:sz="4" w:space="0" w:color="000000"/>
              <w:left w:val="nil"/>
              <w:bottom w:val="single" w:sz="4" w:space="0" w:color="000000"/>
              <w:right w:val="nil"/>
            </w:tcBorders>
          </w:tcPr>
          <w:p w:rsidR="00B32C48" w:rsidRDefault="00B32C48">
            <w:pPr>
              <w:spacing w:after="160" w:line="259" w:lineRule="auto"/>
              <w:ind w:left="0" w:right="0" w:firstLine="0"/>
              <w:jc w:val="left"/>
            </w:pPr>
          </w:p>
        </w:tc>
        <w:tc>
          <w:tcPr>
            <w:tcW w:w="1643" w:type="dxa"/>
            <w:tcBorders>
              <w:top w:val="single" w:sz="4" w:space="0" w:color="000000"/>
              <w:left w:val="nil"/>
              <w:bottom w:val="single" w:sz="4" w:space="0" w:color="000000"/>
              <w:right w:val="single" w:sz="4" w:space="0" w:color="000000"/>
            </w:tcBorders>
          </w:tcPr>
          <w:p w:rsidR="00B32C48" w:rsidRDefault="00B32C48">
            <w:pPr>
              <w:spacing w:after="160" w:line="259" w:lineRule="auto"/>
              <w:ind w:left="0" w:right="0" w:firstLine="0"/>
              <w:jc w:val="left"/>
            </w:pPr>
          </w:p>
        </w:tc>
      </w:tr>
      <w:tr w:rsidR="00B32C48">
        <w:trPr>
          <w:trHeight w:val="322"/>
        </w:trPr>
        <w:tc>
          <w:tcPr>
            <w:tcW w:w="725"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0" w:firstLine="0"/>
              <w:jc w:val="left"/>
            </w:pPr>
            <w:r>
              <w:rPr>
                <w:rFonts w:ascii="Verdana" w:eastAsia="Verdana" w:hAnsi="Verdana" w:cs="Verdana"/>
                <w:b/>
                <w:i/>
                <w:color w:val="FF0000"/>
                <w:sz w:val="18"/>
              </w:rPr>
              <w:t xml:space="preserve"> </w:t>
            </w:r>
          </w:p>
        </w:tc>
        <w:tc>
          <w:tcPr>
            <w:tcW w:w="1920"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2" w:right="0" w:firstLine="0"/>
              <w:jc w:val="left"/>
            </w:pPr>
            <w:r>
              <w:rPr>
                <w:rFonts w:ascii="Verdana" w:eastAsia="Verdana" w:hAnsi="Verdana" w:cs="Verdana"/>
                <w:b/>
                <w:i/>
                <w:color w:val="FF0000"/>
                <w:sz w:val="18"/>
              </w:rPr>
              <w:t xml:space="preserve"> </w:t>
            </w:r>
          </w:p>
        </w:tc>
        <w:tc>
          <w:tcPr>
            <w:tcW w:w="6258"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2" w:right="0" w:firstLine="0"/>
              <w:jc w:val="left"/>
            </w:pPr>
            <w:r>
              <w:rPr>
                <w:rFonts w:ascii="Verdana" w:eastAsia="Verdana" w:hAnsi="Verdana" w:cs="Verdana"/>
                <w:b/>
                <w:i/>
                <w:color w:val="FF0000"/>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1" w:firstLine="0"/>
              <w:jc w:val="center"/>
            </w:pPr>
            <w:r>
              <w:rPr>
                <w:rFonts w:ascii="Verdana" w:eastAsia="Verdana" w:hAnsi="Verdana" w:cs="Verdana"/>
                <w:b/>
                <w:i/>
                <w:color w:val="FF0000"/>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0" w:firstLine="0"/>
              <w:jc w:val="center"/>
            </w:pPr>
            <w:r>
              <w:rPr>
                <w:rFonts w:ascii="Verdana" w:eastAsia="Verdana" w:hAnsi="Verdana" w:cs="Verdana"/>
                <w:b/>
                <w:i/>
                <w:color w:val="FF0000"/>
                <w:sz w:val="18"/>
              </w:rPr>
              <w:t xml:space="preserve"> </w:t>
            </w:r>
          </w:p>
        </w:tc>
        <w:tc>
          <w:tcPr>
            <w:tcW w:w="1643"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1" w:right="0" w:firstLine="0"/>
              <w:jc w:val="center"/>
            </w:pPr>
            <w:r>
              <w:rPr>
                <w:rFonts w:ascii="Verdana" w:eastAsia="Verdana" w:hAnsi="Verdana" w:cs="Verdana"/>
                <w:b/>
                <w:i/>
                <w:color w:val="FF0000"/>
                <w:sz w:val="18"/>
              </w:rPr>
              <w:t xml:space="preserve"> </w:t>
            </w:r>
          </w:p>
        </w:tc>
      </w:tr>
      <w:tr w:rsidR="00B32C48">
        <w:trPr>
          <w:trHeight w:val="325"/>
        </w:trPr>
        <w:tc>
          <w:tcPr>
            <w:tcW w:w="725"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14" w:firstLine="0"/>
              <w:jc w:val="center"/>
            </w:pPr>
            <w:r>
              <w:rPr>
                <w:sz w:val="20"/>
              </w:rPr>
              <w:lastRenderedPageBreak/>
              <w:t xml:space="preserve"> </w:t>
            </w:r>
          </w:p>
        </w:tc>
        <w:tc>
          <w:tcPr>
            <w:tcW w:w="1920"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10" w:firstLine="0"/>
              <w:jc w:val="center"/>
            </w:pPr>
            <w:r>
              <w:rPr>
                <w:sz w:val="20"/>
              </w:rPr>
              <w:t xml:space="preserve"> </w:t>
            </w:r>
          </w:p>
        </w:tc>
        <w:tc>
          <w:tcPr>
            <w:tcW w:w="6258"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7" w:firstLine="0"/>
              <w:jc w:val="center"/>
            </w:pPr>
            <w:r>
              <w:rPr>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12" w:firstLine="0"/>
              <w:jc w:val="center"/>
            </w:pPr>
            <w:r>
              <w:rPr>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12" w:firstLine="0"/>
              <w:jc w:val="center"/>
            </w:pPr>
            <w:r>
              <w:rPr>
                <w:sz w:val="20"/>
              </w:rPr>
              <w:t xml:space="preserve"> </w:t>
            </w:r>
          </w:p>
        </w:tc>
        <w:tc>
          <w:tcPr>
            <w:tcW w:w="1643"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11" w:firstLine="0"/>
              <w:jc w:val="center"/>
            </w:pPr>
            <w:r>
              <w:rPr>
                <w:sz w:val="20"/>
              </w:rPr>
              <w:t xml:space="preserve"> </w:t>
            </w:r>
          </w:p>
        </w:tc>
      </w:tr>
      <w:tr w:rsidR="00B32C48">
        <w:trPr>
          <w:trHeight w:val="383"/>
        </w:trPr>
        <w:tc>
          <w:tcPr>
            <w:tcW w:w="8903" w:type="dxa"/>
            <w:gridSpan w:val="3"/>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65" w:firstLine="0"/>
              <w:jc w:val="right"/>
            </w:pPr>
            <w:r>
              <w:rPr>
                <w:rFonts w:ascii="Arial" w:eastAsia="Arial" w:hAnsi="Arial" w:cs="Arial"/>
                <w:b/>
                <w:sz w:val="20"/>
              </w:rPr>
              <w:t xml:space="preserve">Suma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0" w:right="12" w:firstLine="0"/>
              <w:jc w:val="center"/>
            </w:pPr>
            <w:r>
              <w:rPr>
                <w:b/>
                <w:sz w:val="20"/>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0" w:right="12" w:firstLine="0"/>
              <w:jc w:val="center"/>
            </w:pPr>
            <w:r>
              <w:rPr>
                <w:b/>
                <w:sz w:val="20"/>
              </w:rPr>
              <w:t xml:space="preserve"> </w:t>
            </w:r>
          </w:p>
        </w:tc>
        <w:tc>
          <w:tcPr>
            <w:tcW w:w="1643"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0" w:right="11" w:firstLine="0"/>
              <w:jc w:val="center"/>
            </w:pPr>
            <w:r>
              <w:rPr>
                <w:b/>
                <w:sz w:val="20"/>
              </w:rPr>
              <w:t xml:space="preserve"> </w:t>
            </w:r>
          </w:p>
        </w:tc>
      </w:tr>
    </w:tbl>
    <w:p w:rsidR="00B32C48" w:rsidRDefault="00607B89">
      <w:pPr>
        <w:spacing w:after="0" w:line="259" w:lineRule="auto"/>
        <w:ind w:left="115" w:right="0" w:firstLine="0"/>
        <w:jc w:val="left"/>
      </w:pPr>
      <w:r>
        <w:rPr>
          <w:rFonts w:ascii="Verdana" w:eastAsia="Verdana" w:hAnsi="Verdana" w:cs="Verdana"/>
          <w:b/>
          <w:sz w:val="24"/>
        </w:rPr>
        <w:t xml:space="preserve"> </w:t>
      </w:r>
    </w:p>
    <w:tbl>
      <w:tblPr>
        <w:tblStyle w:val="TableGrid"/>
        <w:tblW w:w="14433" w:type="dxa"/>
        <w:tblInd w:w="768" w:type="dxa"/>
        <w:tblCellMar>
          <w:top w:w="7" w:type="dxa"/>
          <w:left w:w="106" w:type="dxa"/>
          <w:bottom w:w="0" w:type="dxa"/>
          <w:right w:w="96" w:type="dxa"/>
        </w:tblCellMar>
        <w:tblLook w:val="04A0" w:firstRow="1" w:lastRow="0" w:firstColumn="1" w:lastColumn="0" w:noHBand="0" w:noVBand="1"/>
      </w:tblPr>
      <w:tblGrid>
        <w:gridCol w:w="598"/>
        <w:gridCol w:w="1452"/>
        <w:gridCol w:w="3082"/>
        <w:gridCol w:w="6517"/>
        <w:gridCol w:w="1440"/>
        <w:gridCol w:w="1344"/>
      </w:tblGrid>
      <w:tr w:rsidR="00B32C48">
        <w:trPr>
          <w:trHeight w:val="402"/>
        </w:trPr>
        <w:tc>
          <w:tcPr>
            <w:tcW w:w="5132" w:type="dxa"/>
            <w:gridSpan w:val="3"/>
            <w:tcBorders>
              <w:top w:val="single" w:sz="4" w:space="0" w:color="000000"/>
              <w:left w:val="single" w:sz="4" w:space="0" w:color="000000"/>
              <w:bottom w:val="single" w:sz="4" w:space="0" w:color="000000"/>
              <w:right w:val="nil"/>
            </w:tcBorders>
            <w:shd w:val="clear" w:color="auto" w:fill="D9D9D9"/>
          </w:tcPr>
          <w:p w:rsidR="00B32C48" w:rsidRDefault="00607B89">
            <w:pPr>
              <w:spacing w:after="0" w:line="259" w:lineRule="auto"/>
              <w:ind w:left="0" w:right="0" w:firstLine="0"/>
              <w:jc w:val="left"/>
            </w:pPr>
            <w:r>
              <w:rPr>
                <w:rFonts w:ascii="Verdana" w:eastAsia="Verdana" w:hAnsi="Verdana" w:cs="Verdana"/>
                <w:b/>
                <w:sz w:val="20"/>
              </w:rPr>
              <w:t>Zakres rzeczowy</w:t>
            </w:r>
            <w:r>
              <w:rPr>
                <w:b/>
                <w:sz w:val="20"/>
              </w:rPr>
              <w:t xml:space="preserve"> </w:t>
            </w:r>
          </w:p>
        </w:tc>
        <w:tc>
          <w:tcPr>
            <w:tcW w:w="6517" w:type="dxa"/>
            <w:tcBorders>
              <w:top w:val="single" w:sz="4" w:space="0" w:color="000000"/>
              <w:left w:val="nil"/>
              <w:bottom w:val="single" w:sz="4" w:space="0" w:color="000000"/>
              <w:right w:val="nil"/>
            </w:tcBorders>
            <w:shd w:val="clear" w:color="auto" w:fill="D9D9D9"/>
          </w:tcPr>
          <w:p w:rsidR="00B32C48" w:rsidRDefault="00B32C48">
            <w:pPr>
              <w:spacing w:after="160" w:line="259" w:lineRule="auto"/>
              <w:ind w:left="0" w:right="0" w:firstLine="0"/>
              <w:jc w:val="left"/>
            </w:pPr>
          </w:p>
        </w:tc>
        <w:tc>
          <w:tcPr>
            <w:tcW w:w="1440" w:type="dxa"/>
            <w:tcBorders>
              <w:top w:val="single" w:sz="4" w:space="0" w:color="000000"/>
              <w:left w:val="nil"/>
              <w:bottom w:val="single" w:sz="4" w:space="0" w:color="000000"/>
              <w:right w:val="nil"/>
            </w:tcBorders>
            <w:shd w:val="clear" w:color="auto" w:fill="D9D9D9"/>
          </w:tcPr>
          <w:p w:rsidR="00B32C48" w:rsidRDefault="00B32C48">
            <w:pPr>
              <w:spacing w:after="160" w:line="259" w:lineRule="auto"/>
              <w:ind w:left="0" w:right="0" w:firstLine="0"/>
              <w:jc w:val="left"/>
            </w:pPr>
          </w:p>
        </w:tc>
        <w:tc>
          <w:tcPr>
            <w:tcW w:w="1344" w:type="dxa"/>
            <w:tcBorders>
              <w:top w:val="single" w:sz="4" w:space="0" w:color="000000"/>
              <w:left w:val="nil"/>
              <w:bottom w:val="single" w:sz="4" w:space="0" w:color="000000"/>
              <w:right w:val="single" w:sz="4" w:space="0" w:color="000000"/>
            </w:tcBorders>
            <w:shd w:val="clear" w:color="auto" w:fill="D9D9D9"/>
          </w:tcPr>
          <w:p w:rsidR="00B32C48" w:rsidRDefault="00B32C48">
            <w:pPr>
              <w:spacing w:after="160" w:line="259" w:lineRule="auto"/>
              <w:ind w:left="0" w:right="0" w:firstLine="0"/>
              <w:jc w:val="left"/>
            </w:pPr>
          </w:p>
        </w:tc>
      </w:tr>
      <w:tr w:rsidR="00B32C48">
        <w:trPr>
          <w:trHeight w:val="664"/>
        </w:trPr>
        <w:tc>
          <w:tcPr>
            <w:tcW w:w="59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53" w:right="0" w:firstLine="0"/>
              <w:jc w:val="left"/>
            </w:pPr>
            <w:r>
              <w:rPr>
                <w:rFonts w:ascii="Verdana" w:eastAsia="Verdana" w:hAnsi="Verdana" w:cs="Verdana"/>
                <w:sz w:val="18"/>
              </w:rPr>
              <w:t xml:space="preserve">Lp. </w:t>
            </w:r>
          </w:p>
        </w:tc>
        <w:tc>
          <w:tcPr>
            <w:tcW w:w="145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2" w:right="0" w:firstLine="0"/>
              <w:jc w:val="left"/>
            </w:pPr>
            <w:r>
              <w:rPr>
                <w:rFonts w:ascii="Verdana" w:eastAsia="Verdana" w:hAnsi="Verdana" w:cs="Verdana"/>
                <w:sz w:val="18"/>
              </w:rPr>
              <w:t xml:space="preserve">Zadanie </w:t>
            </w:r>
          </w:p>
        </w:tc>
        <w:tc>
          <w:tcPr>
            <w:tcW w:w="308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2" w:right="0" w:firstLine="0"/>
              <w:jc w:val="left"/>
            </w:pPr>
            <w:r>
              <w:rPr>
                <w:rFonts w:ascii="Verdana" w:eastAsia="Verdana" w:hAnsi="Verdana" w:cs="Verdana"/>
                <w:sz w:val="18"/>
              </w:rPr>
              <w:t xml:space="preserve">Nazwa zadania </w:t>
            </w:r>
          </w:p>
        </w:tc>
        <w:tc>
          <w:tcPr>
            <w:tcW w:w="65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3" w:right="0" w:firstLine="0"/>
              <w:jc w:val="left"/>
            </w:pPr>
            <w:r>
              <w:rPr>
                <w:rFonts w:ascii="Verdana" w:eastAsia="Verdana" w:hAnsi="Verdana" w:cs="Verdana"/>
                <w:sz w:val="18"/>
              </w:rPr>
              <w:t xml:space="preserve">Opis działań planowanych do realizacji w ramach wskazanych zadań/czas realizacji/podmiot działania </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0" w:right="0" w:firstLine="5"/>
              <w:jc w:val="center"/>
            </w:pPr>
            <w:r>
              <w:rPr>
                <w:rFonts w:ascii="Verdana" w:eastAsia="Verdana" w:hAnsi="Verdana" w:cs="Verdana"/>
                <w:sz w:val="18"/>
              </w:rPr>
              <w:t xml:space="preserve">Wydatki rzeczywiście poniesione </w:t>
            </w:r>
          </w:p>
        </w:tc>
        <w:tc>
          <w:tcPr>
            <w:tcW w:w="1344"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0" w:right="0" w:firstLine="7"/>
              <w:jc w:val="center"/>
            </w:pPr>
            <w:r>
              <w:rPr>
                <w:rFonts w:ascii="Verdana" w:eastAsia="Verdana" w:hAnsi="Verdana" w:cs="Verdana"/>
                <w:sz w:val="18"/>
              </w:rPr>
              <w:t xml:space="preserve">Wydatki rozliczane ryczałtowo </w:t>
            </w:r>
          </w:p>
        </w:tc>
      </w:tr>
      <w:tr w:rsidR="00B32C48">
        <w:trPr>
          <w:trHeight w:val="407"/>
        </w:trPr>
        <w:tc>
          <w:tcPr>
            <w:tcW w:w="598"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14" w:firstLine="0"/>
              <w:jc w:val="center"/>
            </w:pPr>
            <w:r>
              <w:rPr>
                <w:i/>
                <w:sz w:val="20"/>
              </w:rPr>
              <w:t xml:space="preserve">1 </w:t>
            </w:r>
          </w:p>
        </w:tc>
        <w:tc>
          <w:tcPr>
            <w:tcW w:w="1452"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2" w:right="0" w:firstLine="0"/>
              <w:jc w:val="left"/>
            </w:pPr>
            <w:r>
              <w:rPr>
                <w:i/>
                <w:sz w:val="20"/>
              </w:rPr>
              <w:t>Zadanie 1</w:t>
            </w:r>
            <w:r>
              <w:rPr>
                <w:sz w:val="20"/>
              </w:rPr>
              <w:t xml:space="preserve"> </w:t>
            </w:r>
          </w:p>
        </w:tc>
        <w:tc>
          <w:tcPr>
            <w:tcW w:w="3082"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2" w:right="0" w:firstLine="0"/>
              <w:jc w:val="left"/>
            </w:pPr>
            <w:r>
              <w:rPr>
                <w:sz w:val="20"/>
              </w:rPr>
              <w:t xml:space="preserve"> </w:t>
            </w:r>
          </w:p>
        </w:tc>
        <w:tc>
          <w:tcPr>
            <w:tcW w:w="6517"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3" w:right="0" w:firstLine="0"/>
              <w:jc w:val="left"/>
            </w:pPr>
            <w:r>
              <w:rPr>
                <w:b/>
                <w:sz w:val="20"/>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40" w:right="0" w:firstLine="0"/>
              <w:jc w:val="center"/>
            </w:pPr>
            <w:r>
              <w:rPr>
                <w:sz w:val="20"/>
              </w:rPr>
              <w:t xml:space="preserve"> </w:t>
            </w:r>
          </w:p>
        </w:tc>
        <w:tc>
          <w:tcPr>
            <w:tcW w:w="1344"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40" w:right="0" w:firstLine="0"/>
              <w:jc w:val="center"/>
            </w:pPr>
            <w:r>
              <w:rPr>
                <w:sz w:val="20"/>
              </w:rPr>
              <w:t xml:space="preserve"> </w:t>
            </w:r>
          </w:p>
        </w:tc>
      </w:tr>
      <w:tr w:rsidR="00B32C48">
        <w:trPr>
          <w:trHeight w:val="406"/>
        </w:trPr>
        <w:tc>
          <w:tcPr>
            <w:tcW w:w="598"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0" w:firstLine="0"/>
              <w:jc w:val="left"/>
            </w:pPr>
            <w:r>
              <w:rPr>
                <w:i/>
                <w:sz w:val="20"/>
              </w:rPr>
              <w:t xml:space="preserve"> </w:t>
            </w:r>
          </w:p>
        </w:tc>
        <w:tc>
          <w:tcPr>
            <w:tcW w:w="1452"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2" w:right="0" w:firstLine="0"/>
              <w:jc w:val="left"/>
            </w:pPr>
            <w:r>
              <w:rPr>
                <w:i/>
                <w:sz w:val="20"/>
              </w:rPr>
              <w:t xml:space="preserve">Zadanie 2 </w:t>
            </w:r>
            <w:r>
              <w:rPr>
                <w:sz w:val="20"/>
              </w:rPr>
              <w:t xml:space="preserve"> </w:t>
            </w:r>
          </w:p>
        </w:tc>
        <w:tc>
          <w:tcPr>
            <w:tcW w:w="3082"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2" w:right="0" w:firstLine="0"/>
              <w:jc w:val="left"/>
            </w:pPr>
            <w:r>
              <w:rPr>
                <w:sz w:val="20"/>
              </w:rPr>
              <w:t xml:space="preserve"> </w:t>
            </w:r>
          </w:p>
        </w:tc>
        <w:tc>
          <w:tcPr>
            <w:tcW w:w="6517"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3" w:right="0" w:firstLine="0"/>
              <w:jc w:val="left"/>
            </w:pPr>
            <w:r>
              <w:rPr>
                <w:sz w:val="20"/>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40" w:right="0" w:firstLine="0"/>
              <w:jc w:val="center"/>
            </w:pPr>
            <w:r>
              <w:rPr>
                <w:sz w:val="20"/>
              </w:rPr>
              <w:t xml:space="preserve"> </w:t>
            </w:r>
          </w:p>
        </w:tc>
        <w:tc>
          <w:tcPr>
            <w:tcW w:w="1344"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40" w:right="0" w:firstLine="0"/>
              <w:jc w:val="center"/>
            </w:pPr>
            <w:r>
              <w:rPr>
                <w:sz w:val="20"/>
              </w:rPr>
              <w:t xml:space="preserve"> </w:t>
            </w:r>
          </w:p>
        </w:tc>
      </w:tr>
      <w:tr w:rsidR="00B32C48">
        <w:trPr>
          <w:trHeight w:val="403"/>
        </w:trPr>
        <w:tc>
          <w:tcPr>
            <w:tcW w:w="598"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0" w:firstLine="0"/>
              <w:jc w:val="left"/>
            </w:pPr>
            <w:r>
              <w:rPr>
                <w:sz w:val="20"/>
              </w:rPr>
              <w:t xml:space="preserve"> </w:t>
            </w:r>
          </w:p>
        </w:tc>
        <w:tc>
          <w:tcPr>
            <w:tcW w:w="1452"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2" w:right="0" w:firstLine="0"/>
              <w:jc w:val="left"/>
            </w:pPr>
            <w:r>
              <w:rPr>
                <w:sz w:val="20"/>
              </w:rPr>
              <w:t xml:space="preserve">(…) </w:t>
            </w:r>
          </w:p>
        </w:tc>
        <w:tc>
          <w:tcPr>
            <w:tcW w:w="3082"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2" w:right="0" w:firstLine="0"/>
              <w:jc w:val="left"/>
            </w:pPr>
            <w:r>
              <w:rPr>
                <w:sz w:val="20"/>
              </w:rPr>
              <w:t xml:space="preserve"> </w:t>
            </w:r>
          </w:p>
        </w:tc>
        <w:tc>
          <w:tcPr>
            <w:tcW w:w="6517"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3" w:right="0" w:firstLine="0"/>
              <w:jc w:val="left"/>
            </w:pPr>
            <w:r>
              <w:rPr>
                <w:sz w:val="20"/>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40" w:right="0" w:firstLine="0"/>
              <w:jc w:val="center"/>
            </w:pPr>
            <w:r>
              <w:rPr>
                <w:sz w:val="20"/>
              </w:rPr>
              <w:t xml:space="preserve"> </w:t>
            </w:r>
          </w:p>
        </w:tc>
        <w:tc>
          <w:tcPr>
            <w:tcW w:w="1344"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40" w:right="0" w:firstLine="0"/>
              <w:jc w:val="center"/>
            </w:pPr>
            <w:r>
              <w:rPr>
                <w:sz w:val="20"/>
              </w:rPr>
              <w:t xml:space="preserve"> </w:t>
            </w:r>
          </w:p>
        </w:tc>
      </w:tr>
      <w:tr w:rsidR="00B32C48">
        <w:trPr>
          <w:trHeight w:val="470"/>
        </w:trPr>
        <w:tc>
          <w:tcPr>
            <w:tcW w:w="598"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0" w:firstLine="0"/>
              <w:jc w:val="left"/>
            </w:pPr>
            <w:r>
              <w:rPr>
                <w:sz w:val="20"/>
              </w:rPr>
              <w:t xml:space="preserve"> </w:t>
            </w:r>
          </w:p>
        </w:tc>
        <w:tc>
          <w:tcPr>
            <w:tcW w:w="1452"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2" w:right="0" w:firstLine="0"/>
              <w:jc w:val="left"/>
            </w:pPr>
            <w:r>
              <w:rPr>
                <w:sz w:val="20"/>
              </w:rPr>
              <w:t xml:space="preserve">Koszty pośrednie </w:t>
            </w:r>
          </w:p>
        </w:tc>
        <w:tc>
          <w:tcPr>
            <w:tcW w:w="3082"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2" w:right="0" w:firstLine="0"/>
              <w:jc w:val="left"/>
            </w:pPr>
            <w:r>
              <w:rPr>
                <w:color w:val="FF0000"/>
                <w:sz w:val="20"/>
              </w:rPr>
              <w:t xml:space="preserve"> </w:t>
            </w:r>
          </w:p>
        </w:tc>
        <w:tc>
          <w:tcPr>
            <w:tcW w:w="6517"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3" w:right="0" w:firstLine="0"/>
              <w:jc w:val="left"/>
            </w:pPr>
            <w:r>
              <w:rPr>
                <w:sz w:val="20"/>
              </w:rP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40" w:right="0" w:firstLine="0"/>
              <w:jc w:val="center"/>
            </w:pPr>
            <w:r>
              <w:rPr>
                <w:sz w:val="20"/>
              </w:rPr>
              <w:t xml:space="preserve"> </w:t>
            </w:r>
          </w:p>
        </w:tc>
        <w:tc>
          <w:tcPr>
            <w:tcW w:w="1344"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40" w:right="0" w:firstLine="0"/>
              <w:jc w:val="center"/>
            </w:pPr>
            <w:r>
              <w:rPr>
                <w:sz w:val="20"/>
              </w:rPr>
              <w:t xml:space="preserve"> </w:t>
            </w:r>
          </w:p>
        </w:tc>
      </w:tr>
    </w:tbl>
    <w:p w:rsidR="00B32C48" w:rsidRDefault="00607B89">
      <w:pPr>
        <w:spacing w:after="0" w:line="259" w:lineRule="auto"/>
        <w:ind w:left="415" w:right="0" w:firstLine="0"/>
        <w:jc w:val="left"/>
      </w:pPr>
      <w:r>
        <w:rPr>
          <w:rFonts w:ascii="Verdana" w:eastAsia="Verdana" w:hAnsi="Verdana" w:cs="Verdana"/>
          <w:b/>
          <w:sz w:val="24"/>
        </w:rPr>
        <w:t xml:space="preserve"> </w:t>
      </w:r>
    </w:p>
    <w:tbl>
      <w:tblPr>
        <w:tblStyle w:val="TableGrid"/>
        <w:tblW w:w="13950" w:type="dxa"/>
        <w:tblInd w:w="1010" w:type="dxa"/>
        <w:tblCellMar>
          <w:top w:w="51" w:type="dxa"/>
          <w:left w:w="106" w:type="dxa"/>
          <w:bottom w:w="0" w:type="dxa"/>
          <w:right w:w="30" w:type="dxa"/>
        </w:tblCellMar>
        <w:tblLook w:val="04A0" w:firstRow="1" w:lastRow="0" w:firstColumn="1" w:lastColumn="0" w:noHBand="0" w:noVBand="1"/>
      </w:tblPr>
      <w:tblGrid>
        <w:gridCol w:w="725"/>
        <w:gridCol w:w="1920"/>
        <w:gridCol w:w="6258"/>
        <w:gridCol w:w="1702"/>
        <w:gridCol w:w="1702"/>
        <w:gridCol w:w="1643"/>
      </w:tblGrid>
      <w:tr w:rsidR="00B32C48">
        <w:trPr>
          <w:trHeight w:val="365"/>
        </w:trPr>
        <w:tc>
          <w:tcPr>
            <w:tcW w:w="2645" w:type="dxa"/>
            <w:gridSpan w:val="2"/>
            <w:tcBorders>
              <w:top w:val="single" w:sz="4" w:space="0" w:color="000000"/>
              <w:left w:val="single" w:sz="4" w:space="0" w:color="000000"/>
              <w:bottom w:val="single" w:sz="4" w:space="0" w:color="000000"/>
              <w:right w:val="nil"/>
            </w:tcBorders>
          </w:tcPr>
          <w:p w:rsidR="00B32C48" w:rsidRDefault="00607B89">
            <w:pPr>
              <w:spacing w:after="0" w:line="259" w:lineRule="auto"/>
              <w:ind w:left="0" w:right="0" w:firstLine="0"/>
              <w:jc w:val="left"/>
            </w:pPr>
            <w:r>
              <w:rPr>
                <w:rFonts w:ascii="Arial" w:eastAsia="Arial" w:hAnsi="Arial" w:cs="Arial"/>
                <w:b/>
                <w:sz w:val="20"/>
              </w:rPr>
              <w:t>Zadanie 2  Nazwa zadania</w:t>
            </w:r>
            <w:r>
              <w:rPr>
                <w:rFonts w:ascii="Verdana" w:eastAsia="Verdana" w:hAnsi="Verdana" w:cs="Verdana"/>
                <w:sz w:val="18"/>
              </w:rPr>
              <w:t xml:space="preserve"> </w:t>
            </w:r>
          </w:p>
        </w:tc>
        <w:tc>
          <w:tcPr>
            <w:tcW w:w="11304" w:type="dxa"/>
            <w:gridSpan w:val="4"/>
            <w:tcBorders>
              <w:top w:val="single" w:sz="4" w:space="0" w:color="000000"/>
              <w:left w:val="nil"/>
              <w:bottom w:val="single" w:sz="4" w:space="0" w:color="000000"/>
              <w:right w:val="single" w:sz="4" w:space="0" w:color="000000"/>
            </w:tcBorders>
          </w:tcPr>
          <w:p w:rsidR="00B32C48" w:rsidRDefault="00B32C48">
            <w:pPr>
              <w:spacing w:after="160" w:line="259" w:lineRule="auto"/>
              <w:ind w:left="0" w:right="0" w:firstLine="0"/>
              <w:jc w:val="left"/>
            </w:pPr>
          </w:p>
        </w:tc>
      </w:tr>
      <w:tr w:rsidR="00B32C48">
        <w:trPr>
          <w:trHeight w:val="324"/>
        </w:trPr>
        <w:tc>
          <w:tcPr>
            <w:tcW w:w="725"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0" w:firstLine="0"/>
              <w:jc w:val="left"/>
            </w:pPr>
            <w:r>
              <w:rPr>
                <w:sz w:val="20"/>
              </w:rPr>
              <w:t xml:space="preserve"> </w:t>
            </w:r>
          </w:p>
        </w:tc>
        <w:tc>
          <w:tcPr>
            <w:tcW w:w="1920"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2" w:right="0" w:firstLine="0"/>
              <w:jc w:val="left"/>
            </w:pPr>
            <w:r>
              <w:rPr>
                <w:sz w:val="20"/>
              </w:rPr>
              <w:t xml:space="preserve"> </w:t>
            </w:r>
          </w:p>
        </w:tc>
        <w:tc>
          <w:tcPr>
            <w:tcW w:w="6258"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2" w:right="0" w:firstLine="0"/>
              <w:jc w:val="left"/>
            </w:pPr>
            <w:r>
              <w:rPr>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2" w:right="0" w:firstLine="0"/>
              <w:jc w:val="left"/>
            </w:pPr>
            <w:r>
              <w:rPr>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2" w:right="0" w:firstLine="0"/>
              <w:jc w:val="left"/>
            </w:pPr>
            <w:r>
              <w:rPr>
                <w:sz w:val="20"/>
              </w:rPr>
              <w:t xml:space="preserve"> </w:t>
            </w:r>
          </w:p>
        </w:tc>
        <w:tc>
          <w:tcPr>
            <w:tcW w:w="1643"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2" w:right="0" w:firstLine="0"/>
              <w:jc w:val="left"/>
            </w:pPr>
            <w:r>
              <w:rPr>
                <w:sz w:val="20"/>
              </w:rPr>
              <w:t xml:space="preserve"> </w:t>
            </w:r>
          </w:p>
        </w:tc>
      </w:tr>
      <w:tr w:rsidR="00B32C48">
        <w:trPr>
          <w:trHeight w:val="384"/>
        </w:trPr>
        <w:tc>
          <w:tcPr>
            <w:tcW w:w="2645" w:type="dxa"/>
            <w:gridSpan w:val="2"/>
            <w:tcBorders>
              <w:top w:val="single" w:sz="4" w:space="0" w:color="000000"/>
              <w:left w:val="single" w:sz="4" w:space="0" w:color="000000"/>
              <w:bottom w:val="single" w:sz="4" w:space="0" w:color="000000"/>
              <w:right w:val="nil"/>
            </w:tcBorders>
          </w:tcPr>
          <w:p w:rsidR="00B32C48" w:rsidRDefault="00B32C48">
            <w:pPr>
              <w:spacing w:after="160" w:line="259" w:lineRule="auto"/>
              <w:ind w:left="0" w:right="0" w:firstLine="0"/>
              <w:jc w:val="left"/>
            </w:pPr>
          </w:p>
        </w:tc>
        <w:tc>
          <w:tcPr>
            <w:tcW w:w="6258" w:type="dxa"/>
            <w:tcBorders>
              <w:top w:val="single" w:sz="4" w:space="0" w:color="000000"/>
              <w:left w:val="nil"/>
              <w:bottom w:val="single" w:sz="4" w:space="0" w:color="000000"/>
              <w:right w:val="single" w:sz="4" w:space="0" w:color="000000"/>
            </w:tcBorders>
          </w:tcPr>
          <w:p w:rsidR="00B32C48" w:rsidRDefault="00607B89">
            <w:pPr>
              <w:spacing w:after="0" w:line="259" w:lineRule="auto"/>
              <w:ind w:left="0" w:right="81" w:firstLine="0"/>
              <w:jc w:val="right"/>
            </w:pPr>
            <w:r>
              <w:rPr>
                <w:rFonts w:ascii="Arial" w:eastAsia="Arial" w:hAnsi="Arial" w:cs="Arial"/>
                <w:b/>
                <w:sz w:val="20"/>
              </w:rPr>
              <w:t xml:space="preserve">Suma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2" w:right="0" w:firstLine="0"/>
              <w:jc w:val="left"/>
            </w:pPr>
            <w:r>
              <w:rPr>
                <w:b/>
                <w:sz w:val="20"/>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2" w:right="0" w:firstLine="0"/>
              <w:jc w:val="left"/>
            </w:pPr>
            <w:r>
              <w:rPr>
                <w:b/>
                <w:sz w:val="20"/>
              </w:rPr>
              <w:t xml:space="preserve"> </w:t>
            </w:r>
          </w:p>
        </w:tc>
        <w:tc>
          <w:tcPr>
            <w:tcW w:w="1643"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2" w:right="0" w:firstLine="0"/>
              <w:jc w:val="left"/>
            </w:pPr>
            <w:r>
              <w:rPr>
                <w:b/>
                <w:sz w:val="20"/>
              </w:rPr>
              <w:t xml:space="preserve"> </w:t>
            </w:r>
          </w:p>
        </w:tc>
      </w:tr>
      <w:tr w:rsidR="00B32C48">
        <w:trPr>
          <w:trHeight w:val="366"/>
        </w:trPr>
        <w:tc>
          <w:tcPr>
            <w:tcW w:w="2645" w:type="dxa"/>
            <w:gridSpan w:val="2"/>
            <w:tcBorders>
              <w:top w:val="single" w:sz="4" w:space="0" w:color="000000"/>
              <w:left w:val="single" w:sz="4" w:space="0" w:color="000000"/>
              <w:bottom w:val="single" w:sz="4" w:space="0" w:color="000000"/>
              <w:right w:val="nil"/>
            </w:tcBorders>
            <w:shd w:val="clear" w:color="auto" w:fill="D9D9D9"/>
          </w:tcPr>
          <w:p w:rsidR="00B32C48" w:rsidRDefault="00B32C48">
            <w:pPr>
              <w:spacing w:after="160" w:line="259" w:lineRule="auto"/>
              <w:ind w:left="0" w:right="0" w:firstLine="0"/>
              <w:jc w:val="left"/>
            </w:pPr>
          </w:p>
        </w:tc>
        <w:tc>
          <w:tcPr>
            <w:tcW w:w="6258" w:type="dxa"/>
            <w:tcBorders>
              <w:top w:val="single" w:sz="4" w:space="0" w:color="000000"/>
              <w:left w:val="nil"/>
              <w:bottom w:val="single" w:sz="4" w:space="0" w:color="000000"/>
              <w:right w:val="single" w:sz="4" w:space="0" w:color="000000"/>
            </w:tcBorders>
            <w:shd w:val="clear" w:color="auto" w:fill="D9D9D9"/>
          </w:tcPr>
          <w:p w:rsidR="00B32C48" w:rsidRDefault="00607B89">
            <w:pPr>
              <w:spacing w:after="0" w:line="259" w:lineRule="auto"/>
              <w:ind w:left="0" w:right="81" w:firstLine="0"/>
              <w:jc w:val="right"/>
            </w:pPr>
            <w:r>
              <w:rPr>
                <w:rFonts w:ascii="Verdana" w:eastAsia="Verdana" w:hAnsi="Verdana" w:cs="Verdana"/>
                <w:b/>
                <w:sz w:val="18"/>
              </w:rPr>
              <w:t>Ogółem wydatki rzeczywiście poniesione</w:t>
            </w:r>
            <w:r>
              <w:rPr>
                <w:b/>
                <w:sz w:val="20"/>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0" w:right="28" w:firstLine="0"/>
              <w:jc w:val="center"/>
            </w:pPr>
            <w:r>
              <w:rPr>
                <w:b/>
                <w:sz w:val="20"/>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0" w:right="27" w:firstLine="0"/>
              <w:jc w:val="center"/>
            </w:pPr>
            <w:r>
              <w:rPr>
                <w:b/>
                <w:sz w:val="20"/>
              </w:rPr>
              <w:t xml:space="preserve"> </w:t>
            </w:r>
          </w:p>
        </w:tc>
        <w:tc>
          <w:tcPr>
            <w:tcW w:w="1643"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0" w:right="27" w:firstLine="0"/>
              <w:jc w:val="center"/>
            </w:pPr>
            <w:r>
              <w:rPr>
                <w:b/>
                <w:sz w:val="20"/>
              </w:rPr>
              <w:t xml:space="preserve"> </w:t>
            </w:r>
          </w:p>
        </w:tc>
      </w:tr>
    </w:tbl>
    <w:p w:rsidR="00B32C48" w:rsidRDefault="00607B89">
      <w:pPr>
        <w:spacing w:after="0" w:line="259" w:lineRule="auto"/>
        <w:ind w:left="115" w:right="0" w:firstLine="0"/>
      </w:pPr>
      <w:r>
        <w:rPr>
          <w:rFonts w:ascii="Verdana" w:eastAsia="Verdana" w:hAnsi="Verdana" w:cs="Verdana"/>
          <w:b/>
          <w:sz w:val="24"/>
        </w:rPr>
        <w:t xml:space="preserve"> </w:t>
      </w:r>
    </w:p>
    <w:tbl>
      <w:tblPr>
        <w:tblStyle w:val="TableGrid"/>
        <w:tblW w:w="13920" w:type="dxa"/>
        <w:tblInd w:w="1016" w:type="dxa"/>
        <w:tblCellMar>
          <w:top w:w="34" w:type="dxa"/>
          <w:left w:w="0" w:type="dxa"/>
          <w:bottom w:w="0" w:type="dxa"/>
          <w:right w:w="0" w:type="dxa"/>
        </w:tblCellMar>
        <w:tblLook w:val="04A0" w:firstRow="1" w:lastRow="0" w:firstColumn="1" w:lastColumn="0" w:noHBand="0" w:noVBand="1"/>
      </w:tblPr>
      <w:tblGrid>
        <w:gridCol w:w="719"/>
        <w:gridCol w:w="1656"/>
        <w:gridCol w:w="372"/>
        <w:gridCol w:w="802"/>
        <w:gridCol w:w="5348"/>
        <w:gridCol w:w="1702"/>
        <w:gridCol w:w="1702"/>
        <w:gridCol w:w="1619"/>
      </w:tblGrid>
      <w:tr w:rsidR="00B32C48">
        <w:trPr>
          <w:trHeight w:val="349"/>
        </w:trPr>
        <w:tc>
          <w:tcPr>
            <w:tcW w:w="2747" w:type="dxa"/>
            <w:gridSpan w:val="3"/>
            <w:tcBorders>
              <w:top w:val="single" w:sz="4" w:space="0" w:color="000000"/>
              <w:left w:val="single" w:sz="4" w:space="0" w:color="000000"/>
              <w:bottom w:val="single" w:sz="4" w:space="0" w:color="000000"/>
              <w:right w:val="nil"/>
            </w:tcBorders>
            <w:shd w:val="clear" w:color="auto" w:fill="D9D9D9"/>
          </w:tcPr>
          <w:p w:rsidR="00B32C48" w:rsidRDefault="00B32C48">
            <w:pPr>
              <w:spacing w:after="160" w:line="259" w:lineRule="auto"/>
              <w:ind w:left="0" w:right="0" w:firstLine="0"/>
              <w:jc w:val="left"/>
            </w:pPr>
          </w:p>
        </w:tc>
        <w:tc>
          <w:tcPr>
            <w:tcW w:w="802" w:type="dxa"/>
            <w:tcBorders>
              <w:top w:val="single" w:sz="4" w:space="0" w:color="000000"/>
              <w:left w:val="nil"/>
              <w:bottom w:val="single" w:sz="4" w:space="0" w:color="000000"/>
              <w:right w:val="nil"/>
            </w:tcBorders>
            <w:shd w:val="clear" w:color="auto" w:fill="D9D9D9"/>
          </w:tcPr>
          <w:p w:rsidR="00B32C48" w:rsidRDefault="00B32C48">
            <w:pPr>
              <w:spacing w:after="160" w:line="259" w:lineRule="auto"/>
              <w:ind w:left="0" w:right="0" w:firstLine="0"/>
              <w:jc w:val="left"/>
            </w:pPr>
          </w:p>
        </w:tc>
        <w:tc>
          <w:tcPr>
            <w:tcW w:w="5348" w:type="dxa"/>
            <w:tcBorders>
              <w:top w:val="single" w:sz="4" w:space="0" w:color="000000"/>
              <w:left w:val="nil"/>
              <w:bottom w:val="single" w:sz="4" w:space="0" w:color="000000"/>
              <w:right w:val="nil"/>
            </w:tcBorders>
            <w:shd w:val="clear" w:color="auto" w:fill="D9D9D9"/>
          </w:tcPr>
          <w:p w:rsidR="00B32C48" w:rsidRDefault="00607B89">
            <w:pPr>
              <w:spacing w:after="0" w:line="259" w:lineRule="auto"/>
              <w:ind w:left="0" w:right="57" w:firstLine="0"/>
              <w:jc w:val="right"/>
            </w:pPr>
            <w:r>
              <w:rPr>
                <w:rFonts w:ascii="Arial" w:eastAsia="Arial" w:hAnsi="Arial" w:cs="Arial"/>
                <w:b/>
                <w:sz w:val="20"/>
              </w:rPr>
              <w:t xml:space="preserve">WYDATKI ROZLICZANE RYCZAŁTOWO </w:t>
            </w:r>
          </w:p>
        </w:tc>
        <w:tc>
          <w:tcPr>
            <w:tcW w:w="5023" w:type="dxa"/>
            <w:gridSpan w:val="3"/>
            <w:tcBorders>
              <w:top w:val="single" w:sz="4" w:space="0" w:color="000000"/>
              <w:left w:val="nil"/>
              <w:bottom w:val="single" w:sz="4" w:space="0" w:color="000000"/>
              <w:right w:val="single" w:sz="4" w:space="0" w:color="000000"/>
            </w:tcBorders>
            <w:shd w:val="clear" w:color="auto" w:fill="D9D9D9"/>
          </w:tcPr>
          <w:p w:rsidR="00B32C48" w:rsidRDefault="00B32C48">
            <w:pPr>
              <w:spacing w:after="160" w:line="259" w:lineRule="auto"/>
              <w:ind w:left="0" w:right="0" w:firstLine="0"/>
              <w:jc w:val="left"/>
            </w:pPr>
          </w:p>
        </w:tc>
      </w:tr>
      <w:tr w:rsidR="00B32C48">
        <w:trPr>
          <w:trHeight w:val="442"/>
        </w:trPr>
        <w:tc>
          <w:tcPr>
            <w:tcW w:w="71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0" w:right="1" w:firstLine="0"/>
              <w:jc w:val="center"/>
            </w:pPr>
            <w:r>
              <w:rPr>
                <w:rFonts w:ascii="Verdana" w:eastAsia="Verdana" w:hAnsi="Verdana" w:cs="Verdana"/>
                <w:sz w:val="18"/>
              </w:rPr>
              <w:t>Lp.</w:t>
            </w:r>
            <w:r>
              <w:rPr>
                <w:rFonts w:ascii="Arial" w:eastAsia="Arial" w:hAnsi="Arial" w:cs="Arial"/>
                <w:b/>
                <w:sz w:val="20"/>
              </w:rPr>
              <w:t xml:space="preserve"> </w:t>
            </w:r>
          </w:p>
        </w:tc>
        <w:tc>
          <w:tcPr>
            <w:tcW w:w="1656"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132" w:right="0" w:firstLine="0"/>
              <w:jc w:val="left"/>
            </w:pPr>
            <w:r>
              <w:rPr>
                <w:rFonts w:ascii="Verdana" w:eastAsia="Verdana" w:hAnsi="Verdana" w:cs="Verdana"/>
                <w:sz w:val="18"/>
              </w:rPr>
              <w:t>Rodzaj ryczałtu</w:t>
            </w:r>
            <w:r>
              <w:rPr>
                <w:rFonts w:ascii="Arial" w:eastAsia="Arial" w:hAnsi="Arial" w:cs="Arial"/>
                <w:b/>
                <w:sz w:val="20"/>
              </w:rPr>
              <w:t xml:space="preserve"> </w:t>
            </w:r>
          </w:p>
        </w:tc>
        <w:tc>
          <w:tcPr>
            <w:tcW w:w="372" w:type="dxa"/>
            <w:tcBorders>
              <w:top w:val="single" w:sz="4" w:space="0" w:color="000000"/>
              <w:left w:val="single" w:sz="4" w:space="0" w:color="000000"/>
              <w:bottom w:val="single" w:sz="4" w:space="0" w:color="000000"/>
              <w:right w:val="nil"/>
            </w:tcBorders>
            <w:shd w:val="clear" w:color="auto" w:fill="D9D9D9"/>
          </w:tcPr>
          <w:p w:rsidR="00B32C48" w:rsidRDefault="00B32C48">
            <w:pPr>
              <w:spacing w:after="160" w:line="259" w:lineRule="auto"/>
              <w:ind w:left="0" w:right="0" w:firstLine="0"/>
              <w:jc w:val="left"/>
            </w:pPr>
          </w:p>
        </w:tc>
        <w:tc>
          <w:tcPr>
            <w:tcW w:w="802" w:type="dxa"/>
            <w:tcBorders>
              <w:top w:val="single" w:sz="4" w:space="0" w:color="000000"/>
              <w:left w:val="nil"/>
              <w:bottom w:val="single" w:sz="4" w:space="0" w:color="000000"/>
              <w:right w:val="nil"/>
            </w:tcBorders>
            <w:shd w:val="clear" w:color="auto" w:fill="D9D9D9"/>
          </w:tcPr>
          <w:p w:rsidR="00B32C48" w:rsidRDefault="00B32C48">
            <w:pPr>
              <w:spacing w:after="160" w:line="259" w:lineRule="auto"/>
              <w:ind w:left="0" w:right="0" w:firstLine="0"/>
              <w:jc w:val="left"/>
            </w:pPr>
          </w:p>
        </w:tc>
        <w:tc>
          <w:tcPr>
            <w:tcW w:w="5348" w:type="dxa"/>
            <w:tcBorders>
              <w:top w:val="single" w:sz="4" w:space="0" w:color="000000"/>
              <w:left w:val="nil"/>
              <w:bottom w:val="single" w:sz="4" w:space="0" w:color="000000"/>
              <w:right w:val="single" w:sz="4" w:space="0" w:color="000000"/>
            </w:tcBorders>
            <w:shd w:val="clear" w:color="auto" w:fill="D9D9D9"/>
            <w:vAlign w:val="center"/>
          </w:tcPr>
          <w:p w:rsidR="00B32C48" w:rsidRDefault="00607B89">
            <w:pPr>
              <w:spacing w:after="0" w:line="259" w:lineRule="auto"/>
              <w:ind w:left="1400" w:right="0" w:firstLine="0"/>
              <w:jc w:val="left"/>
            </w:pPr>
            <w:r>
              <w:rPr>
                <w:rFonts w:ascii="Verdana" w:eastAsia="Verdana" w:hAnsi="Verdana" w:cs="Verdana"/>
                <w:sz w:val="18"/>
              </w:rPr>
              <w:t>Nazwa ryczałtu</w:t>
            </w:r>
            <w:r>
              <w:rPr>
                <w:rFonts w:ascii="Arial" w:eastAsia="Arial" w:hAnsi="Arial" w:cs="Arial"/>
                <w:b/>
                <w:sz w:val="20"/>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108" w:right="0" w:firstLine="0"/>
              <w:jc w:val="left"/>
            </w:pPr>
            <w:r>
              <w:rPr>
                <w:rFonts w:ascii="Verdana" w:eastAsia="Verdana" w:hAnsi="Verdana" w:cs="Verdana"/>
                <w:sz w:val="18"/>
              </w:rPr>
              <w:t>Wydatki ogółem</w:t>
            </w:r>
            <w:r>
              <w:rPr>
                <w:rFonts w:ascii="Verdana" w:eastAsia="Verdana" w:hAnsi="Verdana" w:cs="Verdana"/>
                <w:sz w:val="16"/>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120" w:right="0" w:hanging="12"/>
              <w:jc w:val="left"/>
            </w:pPr>
            <w:r>
              <w:rPr>
                <w:rFonts w:ascii="Verdana" w:eastAsia="Verdana" w:hAnsi="Verdana" w:cs="Verdana"/>
                <w:sz w:val="16"/>
              </w:rPr>
              <w:t xml:space="preserve">Wydatki kwalifikowalne </w:t>
            </w:r>
          </w:p>
        </w:tc>
        <w:tc>
          <w:tcPr>
            <w:tcW w:w="161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108" w:right="0" w:firstLine="0"/>
              <w:jc w:val="left"/>
            </w:pPr>
            <w:r>
              <w:rPr>
                <w:rFonts w:ascii="Verdana" w:eastAsia="Verdana" w:hAnsi="Verdana" w:cs="Verdana"/>
                <w:sz w:val="16"/>
              </w:rPr>
              <w:t xml:space="preserve">Dofinansowanie </w:t>
            </w:r>
          </w:p>
        </w:tc>
      </w:tr>
      <w:tr w:rsidR="00B32C48">
        <w:trPr>
          <w:trHeight w:val="363"/>
        </w:trPr>
        <w:tc>
          <w:tcPr>
            <w:tcW w:w="2747" w:type="dxa"/>
            <w:gridSpan w:val="3"/>
            <w:tcBorders>
              <w:top w:val="single" w:sz="4" w:space="0" w:color="000000"/>
              <w:left w:val="single" w:sz="4" w:space="0" w:color="000000"/>
              <w:bottom w:val="single" w:sz="4" w:space="0" w:color="000000"/>
              <w:right w:val="nil"/>
            </w:tcBorders>
          </w:tcPr>
          <w:p w:rsidR="00B32C48" w:rsidRDefault="00607B89">
            <w:pPr>
              <w:spacing w:after="0" w:line="259" w:lineRule="auto"/>
              <w:ind w:left="107" w:right="0" w:firstLine="0"/>
              <w:jc w:val="left"/>
            </w:pPr>
            <w:r>
              <w:rPr>
                <w:rFonts w:ascii="Arial" w:eastAsia="Arial" w:hAnsi="Arial" w:cs="Arial"/>
                <w:b/>
                <w:sz w:val="20"/>
              </w:rPr>
              <w:t>Zadanie 1  Nazwa zadania</w:t>
            </w:r>
            <w:r>
              <w:rPr>
                <w:rFonts w:ascii="Verdana" w:eastAsia="Verdana" w:hAnsi="Verdana" w:cs="Verdana"/>
                <w:sz w:val="25"/>
                <w:vertAlign w:val="subscript"/>
              </w:rPr>
              <w:t xml:space="preserve"> </w:t>
            </w:r>
          </w:p>
        </w:tc>
        <w:tc>
          <w:tcPr>
            <w:tcW w:w="802" w:type="dxa"/>
            <w:tcBorders>
              <w:top w:val="single" w:sz="4" w:space="0" w:color="000000"/>
              <w:left w:val="nil"/>
              <w:bottom w:val="single" w:sz="4" w:space="0" w:color="000000"/>
              <w:right w:val="nil"/>
            </w:tcBorders>
          </w:tcPr>
          <w:p w:rsidR="00B32C48" w:rsidRDefault="00B32C48">
            <w:pPr>
              <w:spacing w:after="160" w:line="259" w:lineRule="auto"/>
              <w:ind w:left="0" w:right="0" w:firstLine="0"/>
              <w:jc w:val="left"/>
            </w:pPr>
          </w:p>
        </w:tc>
        <w:tc>
          <w:tcPr>
            <w:tcW w:w="5348" w:type="dxa"/>
            <w:tcBorders>
              <w:top w:val="single" w:sz="4" w:space="0" w:color="000000"/>
              <w:left w:val="nil"/>
              <w:bottom w:val="single" w:sz="4" w:space="0" w:color="000000"/>
              <w:right w:val="nil"/>
            </w:tcBorders>
          </w:tcPr>
          <w:p w:rsidR="00B32C48" w:rsidRDefault="00B32C48">
            <w:pPr>
              <w:spacing w:after="160" w:line="259" w:lineRule="auto"/>
              <w:ind w:left="0" w:right="0" w:firstLine="0"/>
              <w:jc w:val="left"/>
            </w:pPr>
          </w:p>
        </w:tc>
        <w:tc>
          <w:tcPr>
            <w:tcW w:w="5023" w:type="dxa"/>
            <w:gridSpan w:val="3"/>
            <w:tcBorders>
              <w:top w:val="single" w:sz="4" w:space="0" w:color="000000"/>
              <w:left w:val="nil"/>
              <w:bottom w:val="single" w:sz="4" w:space="0" w:color="000000"/>
              <w:right w:val="single" w:sz="4" w:space="0" w:color="000000"/>
            </w:tcBorders>
          </w:tcPr>
          <w:p w:rsidR="00B32C48" w:rsidRDefault="00B32C48">
            <w:pPr>
              <w:spacing w:after="160" w:line="259" w:lineRule="auto"/>
              <w:ind w:left="0" w:right="0" w:firstLine="0"/>
              <w:jc w:val="left"/>
            </w:pPr>
          </w:p>
        </w:tc>
      </w:tr>
      <w:tr w:rsidR="00B32C48">
        <w:trPr>
          <w:trHeight w:val="352"/>
        </w:trPr>
        <w:tc>
          <w:tcPr>
            <w:tcW w:w="719"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2" w:firstLine="0"/>
              <w:jc w:val="center"/>
            </w:pPr>
            <w:r>
              <w:rPr>
                <w:rFonts w:ascii="Verdana" w:eastAsia="Verdana" w:hAnsi="Verdana" w:cs="Verdana"/>
                <w:sz w:val="18"/>
              </w:rPr>
              <w:t xml:space="preserve">1 </w:t>
            </w:r>
          </w:p>
        </w:tc>
        <w:tc>
          <w:tcPr>
            <w:tcW w:w="1656"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108" w:right="0" w:firstLine="0"/>
              <w:jc w:val="left"/>
            </w:pPr>
            <w:r>
              <w:rPr>
                <w:rFonts w:ascii="Arial" w:eastAsia="Arial" w:hAnsi="Arial" w:cs="Arial"/>
                <w:sz w:val="16"/>
              </w:rPr>
              <w:t>Kwota ryczałtowa</w:t>
            </w:r>
            <w:r>
              <w:rPr>
                <w:rFonts w:ascii="Verdana" w:eastAsia="Verdana" w:hAnsi="Verdana" w:cs="Verdana"/>
                <w:sz w:val="18"/>
              </w:rPr>
              <w:t xml:space="preserve"> </w:t>
            </w:r>
          </w:p>
        </w:tc>
        <w:tc>
          <w:tcPr>
            <w:tcW w:w="372" w:type="dxa"/>
            <w:tcBorders>
              <w:top w:val="single" w:sz="4" w:space="0" w:color="000000"/>
              <w:left w:val="single" w:sz="4" w:space="0" w:color="000000"/>
              <w:bottom w:val="single" w:sz="4" w:space="0" w:color="000000"/>
              <w:right w:val="nil"/>
            </w:tcBorders>
          </w:tcPr>
          <w:p w:rsidR="00B32C48" w:rsidRDefault="00607B89">
            <w:pPr>
              <w:spacing w:after="0" w:line="259" w:lineRule="auto"/>
              <w:ind w:left="108" w:right="0" w:firstLine="0"/>
              <w:jc w:val="left"/>
            </w:pPr>
            <w:r>
              <w:rPr>
                <w:rFonts w:ascii="Verdana" w:eastAsia="Verdana" w:hAnsi="Verdana" w:cs="Verdana"/>
                <w:sz w:val="18"/>
              </w:rPr>
              <w:t xml:space="preserve"> </w:t>
            </w:r>
          </w:p>
        </w:tc>
        <w:tc>
          <w:tcPr>
            <w:tcW w:w="802" w:type="dxa"/>
            <w:tcBorders>
              <w:top w:val="single" w:sz="4" w:space="0" w:color="000000"/>
              <w:left w:val="nil"/>
              <w:bottom w:val="single" w:sz="4" w:space="0" w:color="000000"/>
              <w:right w:val="nil"/>
            </w:tcBorders>
          </w:tcPr>
          <w:p w:rsidR="00B32C48" w:rsidRDefault="00B32C48">
            <w:pPr>
              <w:spacing w:after="160" w:line="259" w:lineRule="auto"/>
              <w:ind w:left="0" w:right="0" w:firstLine="0"/>
              <w:jc w:val="left"/>
            </w:pPr>
          </w:p>
        </w:tc>
        <w:tc>
          <w:tcPr>
            <w:tcW w:w="5348" w:type="dxa"/>
            <w:tcBorders>
              <w:top w:val="single" w:sz="4" w:space="0" w:color="000000"/>
              <w:left w:val="nil"/>
              <w:bottom w:val="single" w:sz="4" w:space="0" w:color="000000"/>
              <w:right w:val="single" w:sz="4" w:space="0" w:color="000000"/>
            </w:tcBorders>
          </w:tcPr>
          <w:p w:rsidR="00B32C48" w:rsidRDefault="00B32C48">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61" w:right="0" w:firstLine="0"/>
              <w:jc w:val="center"/>
            </w:pPr>
            <w:r>
              <w:rPr>
                <w:rFonts w:ascii="Verdana" w:eastAsia="Verdana" w:hAnsi="Verdana" w:cs="Verdana"/>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54" w:right="0" w:firstLine="0"/>
              <w:jc w:val="center"/>
            </w:pPr>
            <w:r>
              <w:rPr>
                <w:rFonts w:ascii="Arial" w:eastAsia="Arial" w:hAnsi="Arial" w:cs="Arial"/>
                <w:b/>
                <w:sz w:val="20"/>
              </w:rPr>
              <w:t xml:space="preserve"> </w:t>
            </w:r>
          </w:p>
        </w:tc>
        <w:tc>
          <w:tcPr>
            <w:tcW w:w="1619"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54" w:right="0" w:firstLine="0"/>
              <w:jc w:val="center"/>
            </w:pPr>
            <w:r>
              <w:rPr>
                <w:rFonts w:ascii="Arial" w:eastAsia="Arial" w:hAnsi="Arial" w:cs="Arial"/>
                <w:b/>
                <w:sz w:val="20"/>
              </w:rPr>
              <w:t xml:space="preserve"> </w:t>
            </w:r>
          </w:p>
        </w:tc>
      </w:tr>
      <w:tr w:rsidR="00B32C48">
        <w:trPr>
          <w:trHeight w:val="349"/>
        </w:trPr>
        <w:tc>
          <w:tcPr>
            <w:tcW w:w="2747" w:type="dxa"/>
            <w:gridSpan w:val="3"/>
            <w:tcBorders>
              <w:top w:val="single" w:sz="4" w:space="0" w:color="000000"/>
              <w:left w:val="single" w:sz="4" w:space="0" w:color="000000"/>
              <w:bottom w:val="single" w:sz="4" w:space="0" w:color="000000"/>
              <w:right w:val="nil"/>
            </w:tcBorders>
            <w:shd w:val="clear" w:color="auto" w:fill="D9D9D9"/>
          </w:tcPr>
          <w:p w:rsidR="00B32C48" w:rsidRDefault="00B32C48">
            <w:pPr>
              <w:spacing w:after="160" w:line="259" w:lineRule="auto"/>
              <w:ind w:left="0" w:right="0" w:firstLine="0"/>
              <w:jc w:val="left"/>
            </w:pPr>
          </w:p>
        </w:tc>
        <w:tc>
          <w:tcPr>
            <w:tcW w:w="802" w:type="dxa"/>
            <w:tcBorders>
              <w:top w:val="single" w:sz="4" w:space="0" w:color="000000"/>
              <w:left w:val="nil"/>
              <w:bottom w:val="single" w:sz="4" w:space="0" w:color="000000"/>
              <w:right w:val="nil"/>
            </w:tcBorders>
            <w:shd w:val="clear" w:color="auto" w:fill="D9D9D9"/>
          </w:tcPr>
          <w:p w:rsidR="00B32C48" w:rsidRDefault="00B32C48">
            <w:pPr>
              <w:spacing w:after="160" w:line="259" w:lineRule="auto"/>
              <w:ind w:left="0" w:right="0" w:firstLine="0"/>
              <w:jc w:val="left"/>
            </w:pPr>
          </w:p>
        </w:tc>
        <w:tc>
          <w:tcPr>
            <w:tcW w:w="5348" w:type="dxa"/>
            <w:tcBorders>
              <w:top w:val="single" w:sz="4" w:space="0" w:color="000000"/>
              <w:left w:val="nil"/>
              <w:bottom w:val="single" w:sz="4" w:space="0" w:color="000000"/>
              <w:right w:val="nil"/>
            </w:tcBorders>
            <w:shd w:val="clear" w:color="auto" w:fill="D9D9D9"/>
          </w:tcPr>
          <w:p w:rsidR="00B32C48" w:rsidRDefault="00607B89">
            <w:pPr>
              <w:spacing w:after="0" w:line="259" w:lineRule="auto"/>
              <w:ind w:left="0" w:right="320" w:firstLine="0"/>
              <w:jc w:val="right"/>
            </w:pPr>
            <w:r>
              <w:rPr>
                <w:rFonts w:ascii="Verdana" w:eastAsia="Verdana" w:hAnsi="Verdana" w:cs="Verdana"/>
                <w:b/>
                <w:sz w:val="18"/>
              </w:rPr>
              <w:t>Informacje dotyczące ryczałtów</w:t>
            </w:r>
            <w:r>
              <w:rPr>
                <w:rFonts w:ascii="Verdana" w:eastAsia="Verdana" w:hAnsi="Verdana" w:cs="Verdana"/>
                <w:b/>
                <w:sz w:val="16"/>
              </w:rPr>
              <w:t xml:space="preserve"> </w:t>
            </w:r>
          </w:p>
        </w:tc>
        <w:tc>
          <w:tcPr>
            <w:tcW w:w="5023" w:type="dxa"/>
            <w:gridSpan w:val="3"/>
            <w:tcBorders>
              <w:top w:val="single" w:sz="4" w:space="0" w:color="000000"/>
              <w:left w:val="nil"/>
              <w:bottom w:val="single" w:sz="4" w:space="0" w:color="000000"/>
              <w:right w:val="single" w:sz="4" w:space="0" w:color="000000"/>
            </w:tcBorders>
            <w:shd w:val="clear" w:color="auto" w:fill="D9D9D9"/>
          </w:tcPr>
          <w:p w:rsidR="00B32C48" w:rsidRDefault="00B32C48">
            <w:pPr>
              <w:spacing w:after="160" w:line="259" w:lineRule="auto"/>
              <w:ind w:left="0" w:right="0" w:firstLine="0"/>
              <w:jc w:val="left"/>
            </w:pPr>
          </w:p>
        </w:tc>
      </w:tr>
      <w:tr w:rsidR="00B32C48">
        <w:trPr>
          <w:trHeight w:val="338"/>
        </w:trPr>
        <w:tc>
          <w:tcPr>
            <w:tcW w:w="2747" w:type="dxa"/>
            <w:gridSpan w:val="3"/>
            <w:tcBorders>
              <w:top w:val="single" w:sz="4" w:space="0" w:color="000000"/>
              <w:left w:val="single" w:sz="4" w:space="0" w:color="000000"/>
              <w:bottom w:val="single" w:sz="4" w:space="0" w:color="000000"/>
              <w:right w:val="nil"/>
            </w:tcBorders>
            <w:shd w:val="clear" w:color="auto" w:fill="D9D9D9"/>
          </w:tcPr>
          <w:p w:rsidR="00B32C48" w:rsidRDefault="00B32C48">
            <w:pPr>
              <w:spacing w:after="160" w:line="259" w:lineRule="auto"/>
              <w:ind w:left="0" w:right="0" w:firstLine="0"/>
              <w:jc w:val="left"/>
            </w:pPr>
          </w:p>
        </w:tc>
        <w:tc>
          <w:tcPr>
            <w:tcW w:w="802" w:type="dxa"/>
            <w:tcBorders>
              <w:top w:val="single" w:sz="4" w:space="0" w:color="000000"/>
              <w:left w:val="nil"/>
              <w:bottom w:val="single" w:sz="4" w:space="0" w:color="000000"/>
              <w:right w:val="nil"/>
            </w:tcBorders>
            <w:shd w:val="clear" w:color="auto" w:fill="D9D9D9"/>
          </w:tcPr>
          <w:p w:rsidR="00B32C48" w:rsidRDefault="00B32C48">
            <w:pPr>
              <w:spacing w:after="160" w:line="259" w:lineRule="auto"/>
              <w:ind w:left="0" w:right="0" w:firstLine="0"/>
              <w:jc w:val="left"/>
            </w:pPr>
          </w:p>
        </w:tc>
        <w:tc>
          <w:tcPr>
            <w:tcW w:w="5348" w:type="dxa"/>
            <w:tcBorders>
              <w:top w:val="single" w:sz="4" w:space="0" w:color="000000"/>
              <w:left w:val="nil"/>
              <w:bottom w:val="single" w:sz="4" w:space="0" w:color="000000"/>
              <w:right w:val="single" w:sz="4" w:space="0" w:color="000000"/>
            </w:tcBorders>
            <w:shd w:val="clear" w:color="auto" w:fill="D9D9D9"/>
          </w:tcPr>
          <w:p w:rsidR="00B32C48" w:rsidRDefault="00607B89">
            <w:pPr>
              <w:spacing w:after="0" w:line="259" w:lineRule="auto"/>
              <w:ind w:left="0" w:right="0" w:firstLine="0"/>
              <w:jc w:val="left"/>
            </w:pPr>
            <w:r>
              <w:rPr>
                <w:rFonts w:ascii="Verdana" w:eastAsia="Verdana" w:hAnsi="Verdana" w:cs="Verdana"/>
                <w:b/>
                <w:sz w:val="18"/>
              </w:rPr>
              <w:t>Nazwa wskaźnika</w:t>
            </w:r>
            <w:r>
              <w:rPr>
                <w:rFonts w:ascii="Verdana" w:eastAsia="Verdana" w:hAnsi="Verdana" w:cs="Verdana"/>
                <w:sz w:val="18"/>
              </w:rPr>
              <w:t xml:space="preserve"> </w:t>
            </w:r>
          </w:p>
        </w:tc>
        <w:tc>
          <w:tcPr>
            <w:tcW w:w="5023" w:type="dxa"/>
            <w:gridSpan w:val="3"/>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0" w:right="3" w:firstLine="0"/>
              <w:jc w:val="center"/>
            </w:pPr>
            <w:r>
              <w:rPr>
                <w:rFonts w:ascii="Verdana" w:eastAsia="Verdana" w:hAnsi="Verdana" w:cs="Verdana"/>
                <w:b/>
                <w:sz w:val="18"/>
              </w:rPr>
              <w:t>Wartość wskaźnika</w:t>
            </w:r>
            <w:r>
              <w:rPr>
                <w:rFonts w:ascii="Verdana" w:eastAsia="Verdana" w:hAnsi="Verdana" w:cs="Verdana"/>
                <w:sz w:val="16"/>
              </w:rPr>
              <w:t xml:space="preserve"> </w:t>
            </w:r>
          </w:p>
        </w:tc>
      </w:tr>
      <w:tr w:rsidR="00B32C48">
        <w:trPr>
          <w:trHeight w:val="360"/>
        </w:trPr>
        <w:tc>
          <w:tcPr>
            <w:tcW w:w="2747" w:type="dxa"/>
            <w:gridSpan w:val="3"/>
            <w:tcBorders>
              <w:top w:val="single" w:sz="4" w:space="0" w:color="000000"/>
              <w:left w:val="single" w:sz="4" w:space="0" w:color="000000"/>
              <w:bottom w:val="single" w:sz="4" w:space="0" w:color="000000"/>
              <w:right w:val="nil"/>
            </w:tcBorders>
          </w:tcPr>
          <w:p w:rsidR="00B32C48" w:rsidRDefault="00B32C48">
            <w:pPr>
              <w:spacing w:after="160" w:line="259" w:lineRule="auto"/>
              <w:ind w:left="0" w:right="0" w:firstLine="0"/>
              <w:jc w:val="left"/>
            </w:pPr>
          </w:p>
        </w:tc>
        <w:tc>
          <w:tcPr>
            <w:tcW w:w="802" w:type="dxa"/>
            <w:tcBorders>
              <w:top w:val="single" w:sz="4" w:space="0" w:color="000000"/>
              <w:left w:val="nil"/>
              <w:bottom w:val="single" w:sz="4" w:space="0" w:color="000000"/>
              <w:right w:val="nil"/>
            </w:tcBorders>
          </w:tcPr>
          <w:p w:rsidR="00B32C48" w:rsidRDefault="00B32C48">
            <w:pPr>
              <w:spacing w:after="160" w:line="259" w:lineRule="auto"/>
              <w:ind w:left="0" w:right="0" w:firstLine="0"/>
              <w:jc w:val="left"/>
            </w:pPr>
          </w:p>
        </w:tc>
        <w:tc>
          <w:tcPr>
            <w:tcW w:w="5348" w:type="dxa"/>
            <w:tcBorders>
              <w:top w:val="single" w:sz="4" w:space="0" w:color="000000"/>
              <w:left w:val="nil"/>
              <w:bottom w:val="single" w:sz="4" w:space="0" w:color="000000"/>
              <w:right w:val="single" w:sz="4" w:space="0" w:color="000000"/>
            </w:tcBorders>
          </w:tcPr>
          <w:p w:rsidR="00B32C48" w:rsidRDefault="00607B89">
            <w:pPr>
              <w:spacing w:after="0" w:line="259" w:lineRule="auto"/>
              <w:ind w:left="901" w:right="0" w:firstLine="0"/>
              <w:jc w:val="left"/>
            </w:pPr>
            <w:r>
              <w:rPr>
                <w:rFonts w:ascii="Verdana" w:eastAsia="Verdana" w:hAnsi="Verdana" w:cs="Verdana"/>
                <w:sz w:val="18"/>
              </w:rPr>
              <w:t xml:space="preserve"> </w:t>
            </w:r>
          </w:p>
        </w:tc>
        <w:tc>
          <w:tcPr>
            <w:tcW w:w="5023" w:type="dxa"/>
            <w:gridSpan w:val="3"/>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108" w:right="0" w:firstLine="0"/>
              <w:jc w:val="left"/>
            </w:pPr>
            <w:r>
              <w:rPr>
                <w:rFonts w:ascii="Verdana" w:eastAsia="Verdana" w:hAnsi="Verdana" w:cs="Verdana"/>
                <w:sz w:val="16"/>
              </w:rPr>
              <w:t xml:space="preserve"> </w:t>
            </w:r>
          </w:p>
        </w:tc>
      </w:tr>
      <w:tr w:rsidR="00B32C48">
        <w:trPr>
          <w:trHeight w:val="352"/>
        </w:trPr>
        <w:tc>
          <w:tcPr>
            <w:tcW w:w="2747" w:type="dxa"/>
            <w:gridSpan w:val="3"/>
            <w:tcBorders>
              <w:top w:val="single" w:sz="4" w:space="0" w:color="000000"/>
              <w:left w:val="single" w:sz="4" w:space="0" w:color="000000"/>
              <w:bottom w:val="single" w:sz="4" w:space="0" w:color="000000"/>
              <w:right w:val="nil"/>
            </w:tcBorders>
          </w:tcPr>
          <w:p w:rsidR="00B32C48" w:rsidRDefault="00B32C48">
            <w:pPr>
              <w:spacing w:after="160" w:line="259" w:lineRule="auto"/>
              <w:ind w:left="0" w:right="0" w:firstLine="0"/>
              <w:jc w:val="left"/>
            </w:pPr>
          </w:p>
        </w:tc>
        <w:tc>
          <w:tcPr>
            <w:tcW w:w="802" w:type="dxa"/>
            <w:tcBorders>
              <w:top w:val="single" w:sz="4" w:space="0" w:color="000000"/>
              <w:left w:val="nil"/>
              <w:bottom w:val="single" w:sz="4" w:space="0" w:color="000000"/>
              <w:right w:val="nil"/>
            </w:tcBorders>
          </w:tcPr>
          <w:p w:rsidR="00B32C48" w:rsidRDefault="00B32C48">
            <w:pPr>
              <w:spacing w:after="160" w:line="259" w:lineRule="auto"/>
              <w:ind w:left="0" w:right="0" w:firstLine="0"/>
              <w:jc w:val="left"/>
            </w:pPr>
          </w:p>
        </w:tc>
        <w:tc>
          <w:tcPr>
            <w:tcW w:w="5348" w:type="dxa"/>
            <w:tcBorders>
              <w:top w:val="single" w:sz="4" w:space="0" w:color="000000"/>
              <w:left w:val="nil"/>
              <w:bottom w:val="single" w:sz="4" w:space="0" w:color="000000"/>
              <w:right w:val="single" w:sz="4" w:space="0" w:color="000000"/>
            </w:tcBorders>
          </w:tcPr>
          <w:p w:rsidR="00B32C48" w:rsidRDefault="00607B89">
            <w:pPr>
              <w:spacing w:after="0" w:line="259" w:lineRule="auto"/>
              <w:ind w:left="901" w:right="0" w:firstLine="0"/>
              <w:jc w:val="left"/>
            </w:pPr>
            <w:r>
              <w:rPr>
                <w:rFonts w:ascii="Verdana" w:eastAsia="Verdana" w:hAnsi="Verdana" w:cs="Verdana"/>
                <w:sz w:val="18"/>
              </w:rPr>
              <w:t xml:space="preserve"> </w:t>
            </w:r>
          </w:p>
        </w:tc>
        <w:tc>
          <w:tcPr>
            <w:tcW w:w="5023" w:type="dxa"/>
            <w:gridSpan w:val="3"/>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108" w:right="0" w:firstLine="0"/>
              <w:jc w:val="left"/>
            </w:pPr>
            <w:r>
              <w:rPr>
                <w:rFonts w:ascii="Verdana" w:eastAsia="Verdana" w:hAnsi="Verdana" w:cs="Verdana"/>
                <w:sz w:val="16"/>
              </w:rPr>
              <w:t xml:space="preserve"> </w:t>
            </w:r>
          </w:p>
        </w:tc>
      </w:tr>
      <w:tr w:rsidR="00B32C48">
        <w:trPr>
          <w:trHeight w:val="349"/>
        </w:trPr>
        <w:tc>
          <w:tcPr>
            <w:tcW w:w="2747" w:type="dxa"/>
            <w:gridSpan w:val="3"/>
            <w:tcBorders>
              <w:top w:val="single" w:sz="4" w:space="0" w:color="000000"/>
              <w:left w:val="single" w:sz="4" w:space="0" w:color="000000"/>
              <w:bottom w:val="single" w:sz="4" w:space="0" w:color="000000"/>
              <w:right w:val="nil"/>
            </w:tcBorders>
            <w:shd w:val="clear" w:color="auto" w:fill="D9D9D9"/>
          </w:tcPr>
          <w:p w:rsidR="00B32C48" w:rsidRDefault="00B32C48">
            <w:pPr>
              <w:spacing w:after="160" w:line="259" w:lineRule="auto"/>
              <w:ind w:left="0" w:right="0" w:firstLine="0"/>
              <w:jc w:val="left"/>
            </w:pPr>
          </w:p>
        </w:tc>
        <w:tc>
          <w:tcPr>
            <w:tcW w:w="802" w:type="dxa"/>
            <w:tcBorders>
              <w:top w:val="single" w:sz="4" w:space="0" w:color="000000"/>
              <w:left w:val="nil"/>
              <w:bottom w:val="single" w:sz="4" w:space="0" w:color="000000"/>
              <w:right w:val="nil"/>
            </w:tcBorders>
            <w:shd w:val="clear" w:color="auto" w:fill="D9D9D9"/>
          </w:tcPr>
          <w:p w:rsidR="00B32C48" w:rsidRDefault="00B32C48">
            <w:pPr>
              <w:spacing w:after="160" w:line="259" w:lineRule="auto"/>
              <w:ind w:left="0" w:right="0" w:firstLine="0"/>
              <w:jc w:val="left"/>
            </w:pPr>
          </w:p>
        </w:tc>
        <w:tc>
          <w:tcPr>
            <w:tcW w:w="5348" w:type="dxa"/>
            <w:tcBorders>
              <w:top w:val="single" w:sz="4" w:space="0" w:color="000000"/>
              <w:left w:val="nil"/>
              <w:bottom w:val="single" w:sz="4" w:space="0" w:color="000000"/>
              <w:right w:val="nil"/>
            </w:tcBorders>
            <w:shd w:val="clear" w:color="auto" w:fill="D9D9D9"/>
          </w:tcPr>
          <w:p w:rsidR="00B32C48" w:rsidRDefault="00607B89">
            <w:pPr>
              <w:spacing w:after="0" w:line="259" w:lineRule="auto"/>
              <w:ind w:left="0" w:right="320" w:firstLine="0"/>
              <w:jc w:val="right"/>
            </w:pPr>
            <w:r>
              <w:rPr>
                <w:rFonts w:ascii="Verdana" w:eastAsia="Verdana" w:hAnsi="Verdana" w:cs="Verdana"/>
                <w:b/>
                <w:sz w:val="18"/>
              </w:rPr>
              <w:t>Informacje dotyczące ryczałtów</w:t>
            </w:r>
            <w:r>
              <w:rPr>
                <w:rFonts w:ascii="Verdana" w:eastAsia="Verdana" w:hAnsi="Verdana" w:cs="Verdana"/>
                <w:b/>
                <w:sz w:val="16"/>
              </w:rPr>
              <w:t xml:space="preserve"> </w:t>
            </w:r>
          </w:p>
        </w:tc>
        <w:tc>
          <w:tcPr>
            <w:tcW w:w="5023" w:type="dxa"/>
            <w:gridSpan w:val="3"/>
            <w:tcBorders>
              <w:top w:val="single" w:sz="4" w:space="0" w:color="000000"/>
              <w:left w:val="nil"/>
              <w:bottom w:val="single" w:sz="4" w:space="0" w:color="000000"/>
              <w:right w:val="single" w:sz="4" w:space="0" w:color="000000"/>
            </w:tcBorders>
            <w:shd w:val="clear" w:color="auto" w:fill="D9D9D9"/>
          </w:tcPr>
          <w:p w:rsidR="00B32C48" w:rsidRDefault="00B32C48">
            <w:pPr>
              <w:spacing w:after="160" w:line="259" w:lineRule="auto"/>
              <w:ind w:left="0" w:right="0" w:firstLine="0"/>
              <w:jc w:val="left"/>
            </w:pPr>
          </w:p>
        </w:tc>
      </w:tr>
      <w:tr w:rsidR="00B32C48">
        <w:trPr>
          <w:trHeight w:val="338"/>
        </w:trPr>
        <w:tc>
          <w:tcPr>
            <w:tcW w:w="2747" w:type="dxa"/>
            <w:gridSpan w:val="3"/>
            <w:tcBorders>
              <w:top w:val="single" w:sz="4" w:space="0" w:color="000000"/>
              <w:left w:val="single" w:sz="4" w:space="0" w:color="000000"/>
              <w:bottom w:val="single" w:sz="4" w:space="0" w:color="000000"/>
              <w:right w:val="nil"/>
            </w:tcBorders>
            <w:shd w:val="clear" w:color="auto" w:fill="D9D9D9"/>
          </w:tcPr>
          <w:p w:rsidR="00B32C48" w:rsidRDefault="00B32C48">
            <w:pPr>
              <w:spacing w:after="160" w:line="259" w:lineRule="auto"/>
              <w:ind w:left="0" w:right="0" w:firstLine="0"/>
              <w:jc w:val="left"/>
            </w:pPr>
          </w:p>
        </w:tc>
        <w:tc>
          <w:tcPr>
            <w:tcW w:w="802" w:type="dxa"/>
            <w:tcBorders>
              <w:top w:val="single" w:sz="4" w:space="0" w:color="000000"/>
              <w:left w:val="nil"/>
              <w:bottom w:val="single" w:sz="4" w:space="0" w:color="000000"/>
              <w:right w:val="nil"/>
            </w:tcBorders>
            <w:shd w:val="clear" w:color="auto" w:fill="D9D9D9"/>
          </w:tcPr>
          <w:p w:rsidR="00B32C48" w:rsidRDefault="00B32C48">
            <w:pPr>
              <w:spacing w:after="160" w:line="259" w:lineRule="auto"/>
              <w:ind w:left="0" w:right="0" w:firstLine="0"/>
              <w:jc w:val="left"/>
            </w:pPr>
          </w:p>
        </w:tc>
        <w:tc>
          <w:tcPr>
            <w:tcW w:w="5348" w:type="dxa"/>
            <w:tcBorders>
              <w:top w:val="single" w:sz="4" w:space="0" w:color="000000"/>
              <w:left w:val="nil"/>
              <w:bottom w:val="single" w:sz="4" w:space="0" w:color="000000"/>
              <w:right w:val="single" w:sz="4" w:space="0" w:color="000000"/>
            </w:tcBorders>
            <w:shd w:val="clear" w:color="auto" w:fill="D9D9D9"/>
          </w:tcPr>
          <w:p w:rsidR="00B32C48" w:rsidRDefault="00607B89">
            <w:pPr>
              <w:spacing w:after="0" w:line="259" w:lineRule="auto"/>
              <w:ind w:left="0" w:right="0" w:firstLine="0"/>
              <w:jc w:val="left"/>
            </w:pPr>
            <w:r>
              <w:rPr>
                <w:rFonts w:ascii="Verdana" w:eastAsia="Verdana" w:hAnsi="Verdana" w:cs="Verdana"/>
                <w:b/>
                <w:sz w:val="18"/>
              </w:rPr>
              <w:t>Nazwa wskaźnika</w:t>
            </w:r>
            <w:r>
              <w:rPr>
                <w:rFonts w:ascii="Verdana" w:eastAsia="Verdana" w:hAnsi="Verdana" w:cs="Verdana"/>
                <w:sz w:val="18"/>
              </w:rPr>
              <w:t xml:space="preserve"> </w:t>
            </w:r>
          </w:p>
        </w:tc>
        <w:tc>
          <w:tcPr>
            <w:tcW w:w="5023" w:type="dxa"/>
            <w:gridSpan w:val="3"/>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0" w:right="3" w:firstLine="0"/>
              <w:jc w:val="center"/>
            </w:pPr>
            <w:r>
              <w:rPr>
                <w:rFonts w:ascii="Verdana" w:eastAsia="Verdana" w:hAnsi="Verdana" w:cs="Verdana"/>
                <w:b/>
                <w:sz w:val="18"/>
              </w:rPr>
              <w:t>Wartość wskaźnika</w:t>
            </w:r>
            <w:r>
              <w:rPr>
                <w:rFonts w:ascii="Verdana" w:eastAsia="Verdana" w:hAnsi="Verdana" w:cs="Verdana"/>
                <w:sz w:val="16"/>
              </w:rPr>
              <w:t xml:space="preserve"> </w:t>
            </w:r>
          </w:p>
        </w:tc>
      </w:tr>
      <w:tr w:rsidR="00B32C48">
        <w:trPr>
          <w:trHeight w:val="363"/>
        </w:trPr>
        <w:tc>
          <w:tcPr>
            <w:tcW w:w="2747" w:type="dxa"/>
            <w:gridSpan w:val="3"/>
            <w:tcBorders>
              <w:top w:val="single" w:sz="4" w:space="0" w:color="000000"/>
              <w:left w:val="single" w:sz="4" w:space="0" w:color="000000"/>
              <w:bottom w:val="single" w:sz="4" w:space="0" w:color="000000"/>
              <w:right w:val="nil"/>
            </w:tcBorders>
          </w:tcPr>
          <w:p w:rsidR="00B32C48" w:rsidRDefault="00B32C48">
            <w:pPr>
              <w:spacing w:after="160" w:line="259" w:lineRule="auto"/>
              <w:ind w:left="0" w:right="0" w:firstLine="0"/>
              <w:jc w:val="left"/>
            </w:pPr>
          </w:p>
        </w:tc>
        <w:tc>
          <w:tcPr>
            <w:tcW w:w="802" w:type="dxa"/>
            <w:tcBorders>
              <w:top w:val="single" w:sz="4" w:space="0" w:color="000000"/>
              <w:left w:val="nil"/>
              <w:bottom w:val="single" w:sz="4" w:space="0" w:color="000000"/>
              <w:right w:val="nil"/>
            </w:tcBorders>
          </w:tcPr>
          <w:p w:rsidR="00B32C48" w:rsidRDefault="00B32C48">
            <w:pPr>
              <w:spacing w:after="160" w:line="259" w:lineRule="auto"/>
              <w:ind w:left="0" w:right="0" w:firstLine="0"/>
              <w:jc w:val="left"/>
            </w:pPr>
          </w:p>
        </w:tc>
        <w:tc>
          <w:tcPr>
            <w:tcW w:w="5348" w:type="dxa"/>
            <w:tcBorders>
              <w:top w:val="single" w:sz="4" w:space="0" w:color="000000"/>
              <w:left w:val="nil"/>
              <w:bottom w:val="single" w:sz="4" w:space="0" w:color="000000"/>
              <w:right w:val="single" w:sz="4" w:space="0" w:color="000000"/>
            </w:tcBorders>
          </w:tcPr>
          <w:p w:rsidR="00B32C48" w:rsidRDefault="00607B89">
            <w:pPr>
              <w:spacing w:after="0" w:line="259" w:lineRule="auto"/>
              <w:ind w:left="901" w:right="0" w:firstLine="0"/>
              <w:jc w:val="left"/>
            </w:pPr>
            <w:r>
              <w:rPr>
                <w:rFonts w:ascii="Verdana" w:eastAsia="Verdana" w:hAnsi="Verdana" w:cs="Verdana"/>
                <w:sz w:val="18"/>
              </w:rPr>
              <w:t xml:space="preserve"> </w:t>
            </w:r>
          </w:p>
        </w:tc>
        <w:tc>
          <w:tcPr>
            <w:tcW w:w="5023" w:type="dxa"/>
            <w:gridSpan w:val="3"/>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108" w:right="0" w:firstLine="0"/>
              <w:jc w:val="left"/>
            </w:pPr>
            <w:r>
              <w:rPr>
                <w:rFonts w:ascii="Verdana" w:eastAsia="Verdana" w:hAnsi="Verdana" w:cs="Verdana"/>
                <w:sz w:val="16"/>
              </w:rPr>
              <w:t xml:space="preserve"> </w:t>
            </w:r>
          </w:p>
        </w:tc>
      </w:tr>
      <w:tr w:rsidR="00B32C48">
        <w:trPr>
          <w:trHeight w:val="350"/>
        </w:trPr>
        <w:tc>
          <w:tcPr>
            <w:tcW w:w="2747" w:type="dxa"/>
            <w:gridSpan w:val="3"/>
            <w:tcBorders>
              <w:top w:val="single" w:sz="4" w:space="0" w:color="000000"/>
              <w:left w:val="single" w:sz="4" w:space="0" w:color="000000"/>
              <w:bottom w:val="single" w:sz="4" w:space="0" w:color="000000"/>
              <w:right w:val="nil"/>
            </w:tcBorders>
          </w:tcPr>
          <w:p w:rsidR="00B32C48" w:rsidRDefault="00B32C48">
            <w:pPr>
              <w:spacing w:after="160" w:line="259" w:lineRule="auto"/>
              <w:ind w:left="0" w:right="0" w:firstLine="0"/>
              <w:jc w:val="left"/>
            </w:pPr>
          </w:p>
        </w:tc>
        <w:tc>
          <w:tcPr>
            <w:tcW w:w="802" w:type="dxa"/>
            <w:tcBorders>
              <w:top w:val="single" w:sz="4" w:space="0" w:color="000000"/>
              <w:left w:val="nil"/>
              <w:bottom w:val="single" w:sz="4" w:space="0" w:color="000000"/>
              <w:right w:val="nil"/>
            </w:tcBorders>
          </w:tcPr>
          <w:p w:rsidR="00B32C48" w:rsidRDefault="00B32C48">
            <w:pPr>
              <w:spacing w:after="160" w:line="259" w:lineRule="auto"/>
              <w:ind w:left="0" w:right="0" w:firstLine="0"/>
              <w:jc w:val="left"/>
            </w:pPr>
          </w:p>
        </w:tc>
        <w:tc>
          <w:tcPr>
            <w:tcW w:w="5348" w:type="dxa"/>
            <w:tcBorders>
              <w:top w:val="single" w:sz="4" w:space="0" w:color="000000"/>
              <w:left w:val="nil"/>
              <w:bottom w:val="single" w:sz="4" w:space="0" w:color="000000"/>
              <w:right w:val="single" w:sz="4" w:space="0" w:color="000000"/>
            </w:tcBorders>
          </w:tcPr>
          <w:p w:rsidR="00B32C48" w:rsidRDefault="00607B89">
            <w:pPr>
              <w:spacing w:after="0" w:line="259" w:lineRule="auto"/>
              <w:ind w:left="0" w:right="108" w:firstLine="0"/>
              <w:jc w:val="right"/>
            </w:pPr>
            <w:r>
              <w:rPr>
                <w:rFonts w:ascii="Verdana" w:eastAsia="Verdana" w:hAnsi="Verdana" w:cs="Verdana"/>
                <w:b/>
                <w:sz w:val="18"/>
              </w:rPr>
              <w:t xml:space="preserve">Suma </w:t>
            </w:r>
          </w:p>
        </w:tc>
        <w:tc>
          <w:tcPr>
            <w:tcW w:w="1702"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59" w:right="0" w:firstLine="0"/>
              <w:jc w:val="center"/>
            </w:pPr>
            <w:r>
              <w:rPr>
                <w:rFonts w:ascii="Verdana" w:eastAsia="Verdana" w:hAnsi="Verdana" w:cs="Verdana"/>
                <w:b/>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108" w:right="0" w:firstLine="0"/>
              <w:jc w:val="left"/>
            </w:pPr>
            <w:r>
              <w:rPr>
                <w:rFonts w:ascii="Verdana" w:eastAsia="Verdana" w:hAnsi="Verdana" w:cs="Verdana"/>
                <w:sz w:val="16"/>
              </w:rPr>
              <w:t xml:space="preserve"> </w:t>
            </w:r>
          </w:p>
        </w:tc>
        <w:tc>
          <w:tcPr>
            <w:tcW w:w="1619"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108" w:right="0" w:firstLine="0"/>
              <w:jc w:val="left"/>
            </w:pPr>
            <w:r>
              <w:rPr>
                <w:rFonts w:ascii="Verdana" w:eastAsia="Verdana" w:hAnsi="Verdana" w:cs="Verdana"/>
                <w:sz w:val="16"/>
              </w:rPr>
              <w:t xml:space="preserve"> </w:t>
            </w:r>
          </w:p>
        </w:tc>
      </w:tr>
      <w:tr w:rsidR="00B32C48">
        <w:trPr>
          <w:trHeight w:val="348"/>
        </w:trPr>
        <w:tc>
          <w:tcPr>
            <w:tcW w:w="2747" w:type="dxa"/>
            <w:gridSpan w:val="3"/>
            <w:tcBorders>
              <w:top w:val="single" w:sz="4" w:space="0" w:color="000000"/>
              <w:left w:val="single" w:sz="4" w:space="0" w:color="000000"/>
              <w:bottom w:val="single" w:sz="4" w:space="0" w:color="000000"/>
              <w:right w:val="nil"/>
            </w:tcBorders>
          </w:tcPr>
          <w:p w:rsidR="00B32C48" w:rsidRDefault="00607B89">
            <w:pPr>
              <w:spacing w:after="0" w:line="259" w:lineRule="auto"/>
              <w:ind w:left="107" w:right="0" w:firstLine="0"/>
              <w:jc w:val="left"/>
            </w:pPr>
            <w:r>
              <w:rPr>
                <w:rFonts w:ascii="Arial" w:eastAsia="Arial" w:hAnsi="Arial" w:cs="Arial"/>
                <w:b/>
                <w:sz w:val="20"/>
              </w:rPr>
              <w:t>Zadanie 1  Nazwa zadania</w:t>
            </w:r>
            <w:r>
              <w:rPr>
                <w:rFonts w:ascii="Verdana" w:eastAsia="Verdana" w:hAnsi="Verdana" w:cs="Verdana"/>
                <w:sz w:val="25"/>
                <w:vertAlign w:val="subscript"/>
              </w:rPr>
              <w:t xml:space="preserve"> </w:t>
            </w:r>
          </w:p>
        </w:tc>
        <w:tc>
          <w:tcPr>
            <w:tcW w:w="802" w:type="dxa"/>
            <w:tcBorders>
              <w:top w:val="single" w:sz="4" w:space="0" w:color="000000"/>
              <w:left w:val="nil"/>
              <w:bottom w:val="single" w:sz="4" w:space="0" w:color="000000"/>
              <w:right w:val="nil"/>
            </w:tcBorders>
          </w:tcPr>
          <w:p w:rsidR="00B32C48" w:rsidRDefault="00B32C48">
            <w:pPr>
              <w:spacing w:after="160" w:line="259" w:lineRule="auto"/>
              <w:ind w:left="0" w:right="0" w:firstLine="0"/>
              <w:jc w:val="left"/>
            </w:pPr>
          </w:p>
        </w:tc>
        <w:tc>
          <w:tcPr>
            <w:tcW w:w="5348" w:type="dxa"/>
            <w:tcBorders>
              <w:top w:val="single" w:sz="4" w:space="0" w:color="000000"/>
              <w:left w:val="nil"/>
              <w:bottom w:val="single" w:sz="4" w:space="0" w:color="000000"/>
              <w:right w:val="nil"/>
            </w:tcBorders>
          </w:tcPr>
          <w:p w:rsidR="00B32C48" w:rsidRDefault="00B32C48">
            <w:pPr>
              <w:spacing w:after="160" w:line="259" w:lineRule="auto"/>
              <w:ind w:left="0" w:right="0" w:firstLine="0"/>
              <w:jc w:val="left"/>
            </w:pPr>
          </w:p>
        </w:tc>
        <w:tc>
          <w:tcPr>
            <w:tcW w:w="5023" w:type="dxa"/>
            <w:gridSpan w:val="3"/>
            <w:tcBorders>
              <w:top w:val="single" w:sz="4" w:space="0" w:color="000000"/>
              <w:left w:val="nil"/>
              <w:bottom w:val="single" w:sz="4" w:space="0" w:color="000000"/>
              <w:right w:val="single" w:sz="4" w:space="0" w:color="000000"/>
            </w:tcBorders>
          </w:tcPr>
          <w:p w:rsidR="00B32C48" w:rsidRDefault="00B32C48">
            <w:pPr>
              <w:spacing w:after="160" w:line="259" w:lineRule="auto"/>
              <w:ind w:left="0" w:right="0" w:firstLine="0"/>
              <w:jc w:val="left"/>
            </w:pPr>
          </w:p>
        </w:tc>
      </w:tr>
      <w:tr w:rsidR="00B32C48">
        <w:trPr>
          <w:trHeight w:val="436"/>
        </w:trPr>
        <w:tc>
          <w:tcPr>
            <w:tcW w:w="719"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0" w:right="2" w:firstLine="0"/>
              <w:jc w:val="center"/>
            </w:pPr>
            <w:r>
              <w:rPr>
                <w:rFonts w:ascii="Verdana" w:eastAsia="Verdana" w:hAnsi="Verdana" w:cs="Verdana"/>
                <w:sz w:val="18"/>
              </w:rPr>
              <w:t xml:space="preserve">1 </w:t>
            </w:r>
          </w:p>
        </w:tc>
        <w:tc>
          <w:tcPr>
            <w:tcW w:w="1656"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108" w:right="90" w:firstLine="0"/>
              <w:jc w:val="left"/>
            </w:pPr>
            <w:r>
              <w:rPr>
                <w:rFonts w:ascii="Arial" w:eastAsia="Arial" w:hAnsi="Arial" w:cs="Arial"/>
                <w:sz w:val="16"/>
              </w:rPr>
              <w:t>Stawka jednostkowa</w:t>
            </w:r>
            <w:r>
              <w:rPr>
                <w:rFonts w:ascii="Verdana" w:eastAsia="Verdana" w:hAnsi="Verdana" w:cs="Verdana"/>
                <w:sz w:val="18"/>
              </w:rPr>
              <w:t xml:space="preserve"> </w:t>
            </w:r>
          </w:p>
        </w:tc>
        <w:tc>
          <w:tcPr>
            <w:tcW w:w="372" w:type="dxa"/>
            <w:tcBorders>
              <w:top w:val="single" w:sz="4" w:space="0" w:color="000000"/>
              <w:left w:val="single" w:sz="4" w:space="0" w:color="000000"/>
              <w:bottom w:val="single" w:sz="4" w:space="0" w:color="000000"/>
              <w:right w:val="nil"/>
            </w:tcBorders>
            <w:vAlign w:val="center"/>
          </w:tcPr>
          <w:p w:rsidR="00B32C48" w:rsidRDefault="00607B89">
            <w:pPr>
              <w:spacing w:after="0" w:line="259" w:lineRule="auto"/>
              <w:ind w:left="108" w:right="0" w:firstLine="0"/>
              <w:jc w:val="left"/>
            </w:pPr>
            <w:r>
              <w:rPr>
                <w:rFonts w:ascii="Verdana" w:eastAsia="Verdana" w:hAnsi="Verdana" w:cs="Verdana"/>
                <w:sz w:val="18"/>
              </w:rPr>
              <w:t xml:space="preserve"> </w:t>
            </w:r>
          </w:p>
        </w:tc>
        <w:tc>
          <w:tcPr>
            <w:tcW w:w="802" w:type="dxa"/>
            <w:tcBorders>
              <w:top w:val="single" w:sz="4" w:space="0" w:color="000000"/>
              <w:left w:val="nil"/>
              <w:bottom w:val="single" w:sz="4" w:space="0" w:color="000000"/>
              <w:right w:val="nil"/>
            </w:tcBorders>
          </w:tcPr>
          <w:p w:rsidR="00B32C48" w:rsidRDefault="00B32C48">
            <w:pPr>
              <w:spacing w:after="160" w:line="259" w:lineRule="auto"/>
              <w:ind w:left="0" w:right="0" w:firstLine="0"/>
              <w:jc w:val="left"/>
            </w:pPr>
          </w:p>
        </w:tc>
        <w:tc>
          <w:tcPr>
            <w:tcW w:w="5348" w:type="dxa"/>
            <w:tcBorders>
              <w:top w:val="single" w:sz="4" w:space="0" w:color="000000"/>
              <w:left w:val="nil"/>
              <w:bottom w:val="single" w:sz="4" w:space="0" w:color="000000"/>
              <w:right w:val="single" w:sz="4" w:space="0" w:color="000000"/>
            </w:tcBorders>
          </w:tcPr>
          <w:p w:rsidR="00B32C48" w:rsidRDefault="00B32C48">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61" w:right="0" w:firstLine="0"/>
              <w:jc w:val="center"/>
            </w:pPr>
            <w:r>
              <w:rPr>
                <w:rFonts w:ascii="Verdana" w:eastAsia="Verdana" w:hAnsi="Verdana" w:cs="Verdana"/>
                <w:sz w:val="18"/>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54" w:right="0" w:firstLine="0"/>
              <w:jc w:val="center"/>
            </w:pPr>
            <w:r>
              <w:rPr>
                <w:rFonts w:ascii="Arial" w:eastAsia="Arial" w:hAnsi="Arial" w:cs="Arial"/>
                <w:b/>
                <w:sz w:val="20"/>
              </w:rPr>
              <w:t xml:space="preserve"> </w:t>
            </w:r>
          </w:p>
        </w:tc>
        <w:tc>
          <w:tcPr>
            <w:tcW w:w="1619"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54" w:right="0" w:firstLine="0"/>
              <w:jc w:val="center"/>
            </w:pPr>
            <w:r>
              <w:rPr>
                <w:rFonts w:ascii="Arial" w:eastAsia="Arial" w:hAnsi="Arial" w:cs="Arial"/>
                <w:b/>
                <w:sz w:val="20"/>
              </w:rPr>
              <w:t xml:space="preserve"> </w:t>
            </w:r>
          </w:p>
        </w:tc>
      </w:tr>
      <w:tr w:rsidR="00B32C48">
        <w:trPr>
          <w:trHeight w:val="349"/>
        </w:trPr>
        <w:tc>
          <w:tcPr>
            <w:tcW w:w="2747" w:type="dxa"/>
            <w:gridSpan w:val="3"/>
            <w:tcBorders>
              <w:top w:val="single" w:sz="4" w:space="0" w:color="000000"/>
              <w:left w:val="single" w:sz="4" w:space="0" w:color="000000"/>
              <w:bottom w:val="single" w:sz="4" w:space="0" w:color="000000"/>
              <w:right w:val="nil"/>
            </w:tcBorders>
            <w:shd w:val="clear" w:color="auto" w:fill="D9D9D9"/>
          </w:tcPr>
          <w:p w:rsidR="00B32C48" w:rsidRDefault="00B32C48">
            <w:pPr>
              <w:spacing w:after="160" w:line="259" w:lineRule="auto"/>
              <w:ind w:left="0" w:right="0" w:firstLine="0"/>
              <w:jc w:val="left"/>
            </w:pPr>
          </w:p>
        </w:tc>
        <w:tc>
          <w:tcPr>
            <w:tcW w:w="802" w:type="dxa"/>
            <w:tcBorders>
              <w:top w:val="single" w:sz="4" w:space="0" w:color="000000"/>
              <w:left w:val="nil"/>
              <w:bottom w:val="single" w:sz="4" w:space="0" w:color="000000"/>
              <w:right w:val="nil"/>
            </w:tcBorders>
            <w:shd w:val="clear" w:color="auto" w:fill="D9D9D9"/>
          </w:tcPr>
          <w:p w:rsidR="00B32C48" w:rsidRDefault="00B32C48">
            <w:pPr>
              <w:spacing w:after="160" w:line="259" w:lineRule="auto"/>
              <w:ind w:left="0" w:right="0" w:firstLine="0"/>
              <w:jc w:val="left"/>
            </w:pPr>
          </w:p>
        </w:tc>
        <w:tc>
          <w:tcPr>
            <w:tcW w:w="5348" w:type="dxa"/>
            <w:tcBorders>
              <w:top w:val="single" w:sz="4" w:space="0" w:color="000000"/>
              <w:left w:val="nil"/>
              <w:bottom w:val="single" w:sz="4" w:space="0" w:color="000000"/>
              <w:right w:val="nil"/>
            </w:tcBorders>
            <w:shd w:val="clear" w:color="auto" w:fill="D9D9D9"/>
          </w:tcPr>
          <w:p w:rsidR="00B32C48" w:rsidRDefault="00607B89">
            <w:pPr>
              <w:spacing w:after="0" w:line="259" w:lineRule="auto"/>
              <w:ind w:left="0" w:right="319" w:firstLine="0"/>
              <w:jc w:val="right"/>
            </w:pPr>
            <w:r>
              <w:rPr>
                <w:rFonts w:ascii="Verdana" w:eastAsia="Verdana" w:hAnsi="Verdana" w:cs="Verdana"/>
                <w:b/>
                <w:sz w:val="18"/>
              </w:rPr>
              <w:t>Informacje dotyczące ryczałtów</w:t>
            </w:r>
            <w:r>
              <w:rPr>
                <w:rFonts w:ascii="Verdana" w:eastAsia="Verdana" w:hAnsi="Verdana" w:cs="Verdana"/>
                <w:b/>
                <w:sz w:val="16"/>
              </w:rPr>
              <w:t xml:space="preserve"> </w:t>
            </w:r>
          </w:p>
        </w:tc>
        <w:tc>
          <w:tcPr>
            <w:tcW w:w="5023" w:type="dxa"/>
            <w:gridSpan w:val="3"/>
            <w:tcBorders>
              <w:top w:val="single" w:sz="4" w:space="0" w:color="000000"/>
              <w:left w:val="nil"/>
              <w:bottom w:val="single" w:sz="4" w:space="0" w:color="000000"/>
              <w:right w:val="single" w:sz="4" w:space="0" w:color="000000"/>
            </w:tcBorders>
            <w:shd w:val="clear" w:color="auto" w:fill="D9D9D9"/>
          </w:tcPr>
          <w:p w:rsidR="00B32C48" w:rsidRDefault="00B32C48">
            <w:pPr>
              <w:spacing w:after="160" w:line="259" w:lineRule="auto"/>
              <w:ind w:left="0" w:right="0" w:firstLine="0"/>
              <w:jc w:val="left"/>
            </w:pPr>
          </w:p>
        </w:tc>
      </w:tr>
      <w:tr w:rsidR="00B32C48">
        <w:trPr>
          <w:trHeight w:val="338"/>
        </w:trPr>
        <w:tc>
          <w:tcPr>
            <w:tcW w:w="2747" w:type="dxa"/>
            <w:gridSpan w:val="3"/>
            <w:tcBorders>
              <w:top w:val="single" w:sz="4" w:space="0" w:color="000000"/>
              <w:left w:val="single" w:sz="4" w:space="0" w:color="000000"/>
              <w:bottom w:val="single" w:sz="4" w:space="0" w:color="000000"/>
              <w:right w:val="nil"/>
            </w:tcBorders>
            <w:shd w:val="clear" w:color="auto" w:fill="D9D9D9"/>
          </w:tcPr>
          <w:p w:rsidR="00B32C48" w:rsidRDefault="00B32C48">
            <w:pPr>
              <w:spacing w:after="160" w:line="259" w:lineRule="auto"/>
              <w:ind w:left="0" w:right="0" w:firstLine="0"/>
              <w:jc w:val="left"/>
            </w:pPr>
          </w:p>
        </w:tc>
        <w:tc>
          <w:tcPr>
            <w:tcW w:w="802" w:type="dxa"/>
            <w:tcBorders>
              <w:top w:val="single" w:sz="4" w:space="0" w:color="000000"/>
              <w:left w:val="nil"/>
              <w:bottom w:val="single" w:sz="4" w:space="0" w:color="000000"/>
              <w:right w:val="nil"/>
            </w:tcBorders>
            <w:shd w:val="clear" w:color="auto" w:fill="D9D9D9"/>
          </w:tcPr>
          <w:p w:rsidR="00B32C48" w:rsidRDefault="00B32C48">
            <w:pPr>
              <w:spacing w:after="160" w:line="259" w:lineRule="auto"/>
              <w:ind w:left="0" w:right="0" w:firstLine="0"/>
              <w:jc w:val="left"/>
            </w:pPr>
          </w:p>
        </w:tc>
        <w:tc>
          <w:tcPr>
            <w:tcW w:w="5348" w:type="dxa"/>
            <w:tcBorders>
              <w:top w:val="single" w:sz="4" w:space="0" w:color="000000"/>
              <w:left w:val="nil"/>
              <w:bottom w:val="single" w:sz="4" w:space="0" w:color="000000"/>
              <w:right w:val="single" w:sz="4" w:space="0" w:color="000000"/>
            </w:tcBorders>
            <w:shd w:val="clear" w:color="auto" w:fill="D9D9D9"/>
          </w:tcPr>
          <w:p w:rsidR="00B32C48" w:rsidRDefault="00607B89">
            <w:pPr>
              <w:spacing w:after="0" w:line="259" w:lineRule="auto"/>
              <w:ind w:left="31" w:right="0" w:firstLine="0"/>
              <w:jc w:val="left"/>
            </w:pPr>
            <w:r>
              <w:rPr>
                <w:rFonts w:ascii="Verdana" w:eastAsia="Verdana" w:hAnsi="Verdana" w:cs="Verdana"/>
                <w:b/>
                <w:sz w:val="18"/>
              </w:rPr>
              <w:t>Wysokość stawki</w:t>
            </w:r>
            <w:r>
              <w:rPr>
                <w:rFonts w:ascii="Verdana" w:eastAsia="Verdana" w:hAnsi="Verdana" w:cs="Verdana"/>
                <w:sz w:val="18"/>
              </w:rPr>
              <w:t xml:space="preserve"> </w:t>
            </w:r>
          </w:p>
        </w:tc>
        <w:tc>
          <w:tcPr>
            <w:tcW w:w="5023" w:type="dxa"/>
            <w:gridSpan w:val="3"/>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0" w:right="0" w:firstLine="0"/>
              <w:jc w:val="center"/>
            </w:pPr>
            <w:r>
              <w:rPr>
                <w:rFonts w:ascii="Verdana" w:eastAsia="Verdana" w:hAnsi="Verdana" w:cs="Verdana"/>
                <w:b/>
                <w:sz w:val="18"/>
              </w:rPr>
              <w:t>Liczba stawek</w:t>
            </w:r>
            <w:r>
              <w:rPr>
                <w:rFonts w:ascii="Verdana" w:eastAsia="Verdana" w:hAnsi="Verdana" w:cs="Verdana"/>
                <w:sz w:val="16"/>
              </w:rPr>
              <w:t xml:space="preserve"> </w:t>
            </w:r>
          </w:p>
        </w:tc>
      </w:tr>
      <w:tr w:rsidR="00B32C48">
        <w:trPr>
          <w:trHeight w:val="362"/>
        </w:trPr>
        <w:tc>
          <w:tcPr>
            <w:tcW w:w="2747" w:type="dxa"/>
            <w:gridSpan w:val="3"/>
            <w:tcBorders>
              <w:top w:val="single" w:sz="4" w:space="0" w:color="000000"/>
              <w:left w:val="single" w:sz="4" w:space="0" w:color="000000"/>
              <w:bottom w:val="single" w:sz="4" w:space="0" w:color="000000"/>
              <w:right w:val="nil"/>
            </w:tcBorders>
          </w:tcPr>
          <w:p w:rsidR="00B32C48" w:rsidRDefault="00607B89">
            <w:pPr>
              <w:spacing w:after="0" w:line="259" w:lineRule="auto"/>
              <w:ind w:left="107" w:right="0" w:firstLine="0"/>
              <w:jc w:val="left"/>
            </w:pPr>
            <w:r>
              <w:rPr>
                <w:rFonts w:ascii="Verdana" w:eastAsia="Verdana" w:hAnsi="Verdana" w:cs="Verdana"/>
                <w:sz w:val="18"/>
              </w:rPr>
              <w:t xml:space="preserve"> </w:t>
            </w:r>
          </w:p>
        </w:tc>
        <w:tc>
          <w:tcPr>
            <w:tcW w:w="802" w:type="dxa"/>
            <w:tcBorders>
              <w:top w:val="single" w:sz="4" w:space="0" w:color="000000"/>
              <w:left w:val="nil"/>
              <w:bottom w:val="single" w:sz="4" w:space="0" w:color="000000"/>
              <w:right w:val="nil"/>
            </w:tcBorders>
          </w:tcPr>
          <w:p w:rsidR="00B32C48" w:rsidRDefault="00B32C48">
            <w:pPr>
              <w:spacing w:after="160" w:line="259" w:lineRule="auto"/>
              <w:ind w:left="0" w:right="0" w:firstLine="0"/>
              <w:jc w:val="left"/>
            </w:pPr>
          </w:p>
        </w:tc>
        <w:tc>
          <w:tcPr>
            <w:tcW w:w="5348" w:type="dxa"/>
            <w:tcBorders>
              <w:top w:val="single" w:sz="4" w:space="0" w:color="000000"/>
              <w:left w:val="nil"/>
              <w:bottom w:val="single" w:sz="4" w:space="0" w:color="000000"/>
              <w:right w:val="single" w:sz="4" w:space="0" w:color="000000"/>
            </w:tcBorders>
          </w:tcPr>
          <w:p w:rsidR="00B32C48" w:rsidRDefault="00B32C48">
            <w:pPr>
              <w:spacing w:after="160" w:line="259" w:lineRule="auto"/>
              <w:ind w:left="0" w:right="0" w:firstLine="0"/>
              <w:jc w:val="left"/>
            </w:pPr>
          </w:p>
        </w:tc>
        <w:tc>
          <w:tcPr>
            <w:tcW w:w="5023" w:type="dxa"/>
            <w:gridSpan w:val="3"/>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108" w:right="0" w:firstLine="0"/>
              <w:jc w:val="left"/>
            </w:pPr>
            <w:r>
              <w:rPr>
                <w:rFonts w:ascii="Verdana" w:eastAsia="Verdana" w:hAnsi="Verdana" w:cs="Verdana"/>
                <w:sz w:val="16"/>
              </w:rPr>
              <w:t xml:space="preserve"> </w:t>
            </w:r>
          </w:p>
        </w:tc>
      </w:tr>
      <w:tr w:rsidR="00B32C48">
        <w:trPr>
          <w:trHeight w:val="351"/>
        </w:trPr>
        <w:tc>
          <w:tcPr>
            <w:tcW w:w="2747" w:type="dxa"/>
            <w:gridSpan w:val="3"/>
            <w:tcBorders>
              <w:top w:val="single" w:sz="4" w:space="0" w:color="000000"/>
              <w:left w:val="single" w:sz="4" w:space="0" w:color="000000"/>
              <w:bottom w:val="single" w:sz="4" w:space="0" w:color="000000"/>
              <w:right w:val="nil"/>
            </w:tcBorders>
          </w:tcPr>
          <w:p w:rsidR="00B32C48" w:rsidRDefault="00B32C48">
            <w:pPr>
              <w:spacing w:after="160" w:line="259" w:lineRule="auto"/>
              <w:ind w:left="0" w:right="0" w:firstLine="0"/>
              <w:jc w:val="left"/>
            </w:pPr>
          </w:p>
        </w:tc>
        <w:tc>
          <w:tcPr>
            <w:tcW w:w="802" w:type="dxa"/>
            <w:tcBorders>
              <w:top w:val="single" w:sz="4" w:space="0" w:color="000000"/>
              <w:left w:val="nil"/>
              <w:bottom w:val="single" w:sz="4" w:space="0" w:color="000000"/>
              <w:right w:val="nil"/>
            </w:tcBorders>
          </w:tcPr>
          <w:p w:rsidR="00B32C48" w:rsidRDefault="00B32C48">
            <w:pPr>
              <w:spacing w:after="160" w:line="259" w:lineRule="auto"/>
              <w:ind w:left="0" w:right="0" w:firstLine="0"/>
              <w:jc w:val="left"/>
            </w:pPr>
          </w:p>
        </w:tc>
        <w:tc>
          <w:tcPr>
            <w:tcW w:w="5348" w:type="dxa"/>
            <w:tcBorders>
              <w:top w:val="single" w:sz="4" w:space="0" w:color="000000"/>
              <w:left w:val="nil"/>
              <w:bottom w:val="single" w:sz="4" w:space="0" w:color="000000"/>
              <w:right w:val="single" w:sz="4" w:space="0" w:color="000000"/>
            </w:tcBorders>
          </w:tcPr>
          <w:p w:rsidR="00B32C48" w:rsidRDefault="00607B89">
            <w:pPr>
              <w:spacing w:after="0" w:line="259" w:lineRule="auto"/>
              <w:ind w:left="901" w:right="0" w:firstLine="0"/>
              <w:jc w:val="left"/>
            </w:pPr>
            <w:r>
              <w:rPr>
                <w:rFonts w:ascii="Verdana" w:eastAsia="Verdana" w:hAnsi="Verdana" w:cs="Verdana"/>
                <w:sz w:val="18"/>
              </w:rPr>
              <w:t xml:space="preserve"> </w:t>
            </w:r>
          </w:p>
        </w:tc>
        <w:tc>
          <w:tcPr>
            <w:tcW w:w="5023" w:type="dxa"/>
            <w:gridSpan w:val="3"/>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108" w:right="0" w:firstLine="0"/>
              <w:jc w:val="left"/>
            </w:pPr>
            <w:r>
              <w:rPr>
                <w:rFonts w:ascii="Verdana" w:eastAsia="Verdana" w:hAnsi="Verdana" w:cs="Verdana"/>
                <w:sz w:val="16"/>
              </w:rPr>
              <w:t xml:space="preserve"> </w:t>
            </w:r>
          </w:p>
        </w:tc>
      </w:tr>
      <w:tr w:rsidR="00B32C48">
        <w:trPr>
          <w:trHeight w:val="348"/>
        </w:trPr>
        <w:tc>
          <w:tcPr>
            <w:tcW w:w="2747" w:type="dxa"/>
            <w:gridSpan w:val="3"/>
            <w:tcBorders>
              <w:top w:val="single" w:sz="4" w:space="0" w:color="000000"/>
              <w:left w:val="single" w:sz="4" w:space="0" w:color="000000"/>
              <w:bottom w:val="single" w:sz="4" w:space="0" w:color="000000"/>
              <w:right w:val="nil"/>
            </w:tcBorders>
            <w:shd w:val="clear" w:color="auto" w:fill="D9D9D9"/>
          </w:tcPr>
          <w:p w:rsidR="00B32C48" w:rsidRDefault="00B32C48">
            <w:pPr>
              <w:spacing w:after="160" w:line="259" w:lineRule="auto"/>
              <w:ind w:left="0" w:right="0" w:firstLine="0"/>
              <w:jc w:val="left"/>
            </w:pPr>
          </w:p>
        </w:tc>
        <w:tc>
          <w:tcPr>
            <w:tcW w:w="802" w:type="dxa"/>
            <w:tcBorders>
              <w:top w:val="single" w:sz="4" w:space="0" w:color="000000"/>
              <w:left w:val="nil"/>
              <w:bottom w:val="single" w:sz="4" w:space="0" w:color="000000"/>
              <w:right w:val="nil"/>
            </w:tcBorders>
            <w:shd w:val="clear" w:color="auto" w:fill="D9D9D9"/>
          </w:tcPr>
          <w:p w:rsidR="00B32C48" w:rsidRDefault="00B32C48">
            <w:pPr>
              <w:spacing w:after="160" w:line="259" w:lineRule="auto"/>
              <w:ind w:left="0" w:right="0" w:firstLine="0"/>
              <w:jc w:val="left"/>
            </w:pPr>
          </w:p>
        </w:tc>
        <w:tc>
          <w:tcPr>
            <w:tcW w:w="5348" w:type="dxa"/>
            <w:tcBorders>
              <w:top w:val="single" w:sz="4" w:space="0" w:color="000000"/>
              <w:left w:val="nil"/>
              <w:bottom w:val="single" w:sz="4" w:space="0" w:color="000000"/>
              <w:right w:val="nil"/>
            </w:tcBorders>
            <w:shd w:val="clear" w:color="auto" w:fill="D9D9D9"/>
          </w:tcPr>
          <w:p w:rsidR="00B32C48" w:rsidRDefault="00607B89">
            <w:pPr>
              <w:spacing w:after="0" w:line="259" w:lineRule="auto"/>
              <w:ind w:left="0" w:right="320" w:firstLine="0"/>
              <w:jc w:val="right"/>
            </w:pPr>
            <w:r>
              <w:rPr>
                <w:rFonts w:ascii="Verdana" w:eastAsia="Verdana" w:hAnsi="Verdana" w:cs="Verdana"/>
                <w:b/>
                <w:sz w:val="18"/>
              </w:rPr>
              <w:t>Informacje dotyczące ryczałtów</w:t>
            </w:r>
            <w:r>
              <w:rPr>
                <w:rFonts w:ascii="Verdana" w:eastAsia="Verdana" w:hAnsi="Verdana" w:cs="Verdana"/>
                <w:b/>
                <w:sz w:val="16"/>
              </w:rPr>
              <w:t xml:space="preserve"> </w:t>
            </w:r>
          </w:p>
        </w:tc>
        <w:tc>
          <w:tcPr>
            <w:tcW w:w="5023" w:type="dxa"/>
            <w:gridSpan w:val="3"/>
            <w:tcBorders>
              <w:top w:val="single" w:sz="4" w:space="0" w:color="000000"/>
              <w:left w:val="nil"/>
              <w:bottom w:val="single" w:sz="4" w:space="0" w:color="000000"/>
              <w:right w:val="single" w:sz="4" w:space="0" w:color="000000"/>
            </w:tcBorders>
            <w:shd w:val="clear" w:color="auto" w:fill="D9D9D9"/>
          </w:tcPr>
          <w:p w:rsidR="00B32C48" w:rsidRDefault="00B32C48">
            <w:pPr>
              <w:spacing w:after="160" w:line="259" w:lineRule="auto"/>
              <w:ind w:left="0" w:right="0" w:firstLine="0"/>
              <w:jc w:val="left"/>
            </w:pPr>
          </w:p>
        </w:tc>
      </w:tr>
      <w:tr w:rsidR="00B32C48">
        <w:trPr>
          <w:trHeight w:val="338"/>
        </w:trPr>
        <w:tc>
          <w:tcPr>
            <w:tcW w:w="2747" w:type="dxa"/>
            <w:gridSpan w:val="3"/>
            <w:tcBorders>
              <w:top w:val="single" w:sz="4" w:space="0" w:color="000000"/>
              <w:left w:val="single" w:sz="4" w:space="0" w:color="000000"/>
              <w:bottom w:val="single" w:sz="4" w:space="0" w:color="000000"/>
              <w:right w:val="nil"/>
            </w:tcBorders>
            <w:shd w:val="clear" w:color="auto" w:fill="D9D9D9"/>
          </w:tcPr>
          <w:p w:rsidR="00B32C48" w:rsidRDefault="00B32C48">
            <w:pPr>
              <w:spacing w:after="160" w:line="259" w:lineRule="auto"/>
              <w:ind w:left="0" w:right="0" w:firstLine="0"/>
              <w:jc w:val="left"/>
            </w:pPr>
          </w:p>
        </w:tc>
        <w:tc>
          <w:tcPr>
            <w:tcW w:w="802" w:type="dxa"/>
            <w:tcBorders>
              <w:top w:val="single" w:sz="4" w:space="0" w:color="000000"/>
              <w:left w:val="nil"/>
              <w:bottom w:val="single" w:sz="4" w:space="0" w:color="000000"/>
              <w:right w:val="nil"/>
            </w:tcBorders>
            <w:shd w:val="clear" w:color="auto" w:fill="D9D9D9"/>
          </w:tcPr>
          <w:p w:rsidR="00B32C48" w:rsidRDefault="00B32C48">
            <w:pPr>
              <w:spacing w:after="160" w:line="259" w:lineRule="auto"/>
              <w:ind w:left="0" w:right="0" w:firstLine="0"/>
              <w:jc w:val="left"/>
            </w:pPr>
          </w:p>
        </w:tc>
        <w:tc>
          <w:tcPr>
            <w:tcW w:w="5348" w:type="dxa"/>
            <w:tcBorders>
              <w:top w:val="single" w:sz="4" w:space="0" w:color="000000"/>
              <w:left w:val="nil"/>
              <w:bottom w:val="single" w:sz="4" w:space="0" w:color="000000"/>
              <w:right w:val="single" w:sz="4" w:space="0" w:color="000000"/>
            </w:tcBorders>
            <w:shd w:val="clear" w:color="auto" w:fill="D9D9D9"/>
          </w:tcPr>
          <w:p w:rsidR="00B32C48" w:rsidRDefault="00607B89">
            <w:pPr>
              <w:spacing w:after="0" w:line="259" w:lineRule="auto"/>
              <w:ind w:left="31" w:right="0" w:firstLine="0"/>
              <w:jc w:val="left"/>
            </w:pPr>
            <w:r>
              <w:rPr>
                <w:rFonts w:ascii="Verdana" w:eastAsia="Verdana" w:hAnsi="Verdana" w:cs="Verdana"/>
                <w:b/>
                <w:sz w:val="18"/>
              </w:rPr>
              <w:t>Wysokość stawki</w:t>
            </w:r>
            <w:r>
              <w:rPr>
                <w:rFonts w:ascii="Verdana" w:eastAsia="Verdana" w:hAnsi="Verdana" w:cs="Verdana"/>
                <w:sz w:val="18"/>
              </w:rPr>
              <w:t xml:space="preserve"> </w:t>
            </w:r>
          </w:p>
        </w:tc>
        <w:tc>
          <w:tcPr>
            <w:tcW w:w="5023" w:type="dxa"/>
            <w:gridSpan w:val="3"/>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0" w:right="0" w:firstLine="0"/>
              <w:jc w:val="center"/>
            </w:pPr>
            <w:r>
              <w:rPr>
                <w:rFonts w:ascii="Verdana" w:eastAsia="Verdana" w:hAnsi="Verdana" w:cs="Verdana"/>
                <w:b/>
                <w:sz w:val="18"/>
              </w:rPr>
              <w:t>Liczba stawek</w:t>
            </w:r>
            <w:r>
              <w:rPr>
                <w:rFonts w:ascii="Verdana" w:eastAsia="Verdana" w:hAnsi="Verdana" w:cs="Verdana"/>
                <w:sz w:val="16"/>
              </w:rPr>
              <w:t xml:space="preserve"> </w:t>
            </w:r>
          </w:p>
        </w:tc>
      </w:tr>
      <w:tr w:rsidR="00B32C48">
        <w:trPr>
          <w:trHeight w:val="362"/>
        </w:trPr>
        <w:tc>
          <w:tcPr>
            <w:tcW w:w="2747" w:type="dxa"/>
            <w:gridSpan w:val="3"/>
            <w:tcBorders>
              <w:top w:val="single" w:sz="4" w:space="0" w:color="000000"/>
              <w:left w:val="single" w:sz="4" w:space="0" w:color="000000"/>
              <w:bottom w:val="single" w:sz="4" w:space="0" w:color="000000"/>
              <w:right w:val="nil"/>
            </w:tcBorders>
          </w:tcPr>
          <w:p w:rsidR="00B32C48" w:rsidRDefault="00B32C48">
            <w:pPr>
              <w:spacing w:after="160" w:line="259" w:lineRule="auto"/>
              <w:ind w:left="0" w:right="0" w:firstLine="0"/>
              <w:jc w:val="left"/>
            </w:pPr>
          </w:p>
        </w:tc>
        <w:tc>
          <w:tcPr>
            <w:tcW w:w="802" w:type="dxa"/>
            <w:tcBorders>
              <w:top w:val="single" w:sz="4" w:space="0" w:color="000000"/>
              <w:left w:val="nil"/>
              <w:bottom w:val="single" w:sz="4" w:space="0" w:color="000000"/>
              <w:right w:val="nil"/>
            </w:tcBorders>
          </w:tcPr>
          <w:p w:rsidR="00B32C48" w:rsidRDefault="00B32C48">
            <w:pPr>
              <w:spacing w:after="160" w:line="259" w:lineRule="auto"/>
              <w:ind w:left="0" w:right="0" w:firstLine="0"/>
              <w:jc w:val="left"/>
            </w:pPr>
          </w:p>
        </w:tc>
        <w:tc>
          <w:tcPr>
            <w:tcW w:w="5348" w:type="dxa"/>
            <w:tcBorders>
              <w:top w:val="single" w:sz="4" w:space="0" w:color="000000"/>
              <w:left w:val="nil"/>
              <w:bottom w:val="single" w:sz="4" w:space="0" w:color="000000"/>
              <w:right w:val="single" w:sz="4" w:space="0" w:color="000000"/>
            </w:tcBorders>
          </w:tcPr>
          <w:p w:rsidR="00B32C48" w:rsidRDefault="00607B89">
            <w:pPr>
              <w:spacing w:after="0" w:line="259" w:lineRule="auto"/>
              <w:ind w:left="901" w:right="0" w:firstLine="0"/>
              <w:jc w:val="left"/>
            </w:pPr>
            <w:r>
              <w:rPr>
                <w:rFonts w:ascii="Verdana" w:eastAsia="Verdana" w:hAnsi="Verdana" w:cs="Verdana"/>
                <w:sz w:val="18"/>
              </w:rPr>
              <w:t xml:space="preserve"> </w:t>
            </w:r>
          </w:p>
        </w:tc>
        <w:tc>
          <w:tcPr>
            <w:tcW w:w="5023" w:type="dxa"/>
            <w:gridSpan w:val="3"/>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108" w:right="0" w:firstLine="0"/>
              <w:jc w:val="left"/>
            </w:pPr>
            <w:r>
              <w:rPr>
                <w:rFonts w:ascii="Verdana" w:eastAsia="Verdana" w:hAnsi="Verdana" w:cs="Verdana"/>
                <w:sz w:val="16"/>
              </w:rPr>
              <w:t xml:space="preserve"> </w:t>
            </w:r>
          </w:p>
        </w:tc>
      </w:tr>
      <w:tr w:rsidR="00B32C48">
        <w:trPr>
          <w:trHeight w:val="350"/>
        </w:trPr>
        <w:tc>
          <w:tcPr>
            <w:tcW w:w="2747" w:type="dxa"/>
            <w:gridSpan w:val="3"/>
            <w:tcBorders>
              <w:top w:val="single" w:sz="4" w:space="0" w:color="000000"/>
              <w:left w:val="single" w:sz="4" w:space="0" w:color="000000"/>
              <w:bottom w:val="single" w:sz="4" w:space="0" w:color="000000"/>
              <w:right w:val="nil"/>
            </w:tcBorders>
          </w:tcPr>
          <w:p w:rsidR="00B32C48" w:rsidRDefault="00B32C48">
            <w:pPr>
              <w:spacing w:after="160" w:line="259" w:lineRule="auto"/>
              <w:ind w:left="0" w:right="0" w:firstLine="0"/>
              <w:jc w:val="left"/>
            </w:pPr>
          </w:p>
        </w:tc>
        <w:tc>
          <w:tcPr>
            <w:tcW w:w="802" w:type="dxa"/>
            <w:tcBorders>
              <w:top w:val="single" w:sz="4" w:space="0" w:color="000000"/>
              <w:left w:val="nil"/>
              <w:bottom w:val="single" w:sz="4" w:space="0" w:color="000000"/>
              <w:right w:val="nil"/>
            </w:tcBorders>
          </w:tcPr>
          <w:p w:rsidR="00B32C48" w:rsidRDefault="00B32C48">
            <w:pPr>
              <w:spacing w:after="160" w:line="259" w:lineRule="auto"/>
              <w:ind w:left="0" w:right="0" w:firstLine="0"/>
              <w:jc w:val="left"/>
            </w:pPr>
          </w:p>
        </w:tc>
        <w:tc>
          <w:tcPr>
            <w:tcW w:w="5348" w:type="dxa"/>
            <w:tcBorders>
              <w:top w:val="single" w:sz="4" w:space="0" w:color="000000"/>
              <w:left w:val="nil"/>
              <w:bottom w:val="single" w:sz="4" w:space="0" w:color="000000"/>
              <w:right w:val="single" w:sz="4" w:space="0" w:color="000000"/>
            </w:tcBorders>
          </w:tcPr>
          <w:p w:rsidR="00B32C48" w:rsidRDefault="00607B89">
            <w:pPr>
              <w:spacing w:after="0" w:line="259" w:lineRule="auto"/>
              <w:ind w:left="901" w:right="0" w:firstLine="0"/>
              <w:jc w:val="left"/>
            </w:pPr>
            <w:r>
              <w:rPr>
                <w:rFonts w:ascii="Verdana" w:eastAsia="Verdana" w:hAnsi="Verdana" w:cs="Verdana"/>
                <w:sz w:val="18"/>
              </w:rPr>
              <w:t xml:space="preserve"> </w:t>
            </w:r>
          </w:p>
        </w:tc>
        <w:tc>
          <w:tcPr>
            <w:tcW w:w="5023" w:type="dxa"/>
            <w:gridSpan w:val="3"/>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108" w:right="0" w:firstLine="0"/>
              <w:jc w:val="left"/>
            </w:pPr>
            <w:r>
              <w:rPr>
                <w:rFonts w:ascii="Verdana" w:eastAsia="Verdana" w:hAnsi="Verdana" w:cs="Verdana"/>
                <w:sz w:val="16"/>
              </w:rPr>
              <w:t xml:space="preserve"> </w:t>
            </w:r>
          </w:p>
        </w:tc>
      </w:tr>
      <w:tr w:rsidR="00B32C48">
        <w:trPr>
          <w:trHeight w:val="350"/>
        </w:trPr>
        <w:tc>
          <w:tcPr>
            <w:tcW w:w="2747" w:type="dxa"/>
            <w:gridSpan w:val="3"/>
            <w:tcBorders>
              <w:top w:val="single" w:sz="4" w:space="0" w:color="000000"/>
              <w:left w:val="single" w:sz="4" w:space="0" w:color="000000"/>
              <w:bottom w:val="single" w:sz="4" w:space="0" w:color="000000"/>
              <w:right w:val="nil"/>
            </w:tcBorders>
          </w:tcPr>
          <w:p w:rsidR="00B32C48" w:rsidRDefault="00B32C48">
            <w:pPr>
              <w:spacing w:after="160" w:line="259" w:lineRule="auto"/>
              <w:ind w:left="0" w:right="0" w:firstLine="0"/>
              <w:jc w:val="left"/>
            </w:pPr>
          </w:p>
        </w:tc>
        <w:tc>
          <w:tcPr>
            <w:tcW w:w="802" w:type="dxa"/>
            <w:tcBorders>
              <w:top w:val="single" w:sz="4" w:space="0" w:color="000000"/>
              <w:left w:val="nil"/>
              <w:bottom w:val="single" w:sz="4" w:space="0" w:color="000000"/>
              <w:right w:val="nil"/>
            </w:tcBorders>
          </w:tcPr>
          <w:p w:rsidR="00B32C48" w:rsidRDefault="00B32C48">
            <w:pPr>
              <w:spacing w:after="160" w:line="259" w:lineRule="auto"/>
              <w:ind w:left="0" w:right="0" w:firstLine="0"/>
              <w:jc w:val="left"/>
            </w:pPr>
          </w:p>
        </w:tc>
        <w:tc>
          <w:tcPr>
            <w:tcW w:w="5348" w:type="dxa"/>
            <w:tcBorders>
              <w:top w:val="single" w:sz="4" w:space="0" w:color="000000"/>
              <w:left w:val="nil"/>
              <w:bottom w:val="single" w:sz="4" w:space="0" w:color="000000"/>
              <w:right w:val="single" w:sz="4" w:space="0" w:color="000000"/>
            </w:tcBorders>
          </w:tcPr>
          <w:p w:rsidR="00B32C48" w:rsidRDefault="00607B89">
            <w:pPr>
              <w:spacing w:after="0" w:line="259" w:lineRule="auto"/>
              <w:ind w:left="0" w:right="108" w:firstLine="0"/>
              <w:jc w:val="right"/>
            </w:pPr>
            <w:r>
              <w:rPr>
                <w:rFonts w:ascii="Verdana" w:eastAsia="Verdana" w:hAnsi="Verdana" w:cs="Verdana"/>
                <w:b/>
                <w:sz w:val="18"/>
              </w:rPr>
              <w:t xml:space="preserve">Suma </w:t>
            </w:r>
          </w:p>
        </w:tc>
        <w:tc>
          <w:tcPr>
            <w:tcW w:w="1702"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59" w:right="0" w:firstLine="0"/>
              <w:jc w:val="center"/>
            </w:pPr>
            <w:r>
              <w:rPr>
                <w:rFonts w:ascii="Verdana" w:eastAsia="Verdana" w:hAnsi="Verdana" w:cs="Verdana"/>
                <w:b/>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108" w:right="0" w:firstLine="0"/>
              <w:jc w:val="left"/>
            </w:pPr>
            <w:r>
              <w:rPr>
                <w:rFonts w:ascii="Verdana" w:eastAsia="Verdana" w:hAnsi="Verdana" w:cs="Verdana"/>
                <w:sz w:val="16"/>
              </w:rPr>
              <w:t xml:space="preserve"> </w:t>
            </w:r>
          </w:p>
        </w:tc>
        <w:tc>
          <w:tcPr>
            <w:tcW w:w="1619"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108" w:right="0" w:firstLine="0"/>
              <w:jc w:val="left"/>
            </w:pPr>
            <w:r>
              <w:rPr>
                <w:rFonts w:ascii="Verdana" w:eastAsia="Verdana" w:hAnsi="Verdana" w:cs="Verdana"/>
                <w:sz w:val="16"/>
              </w:rPr>
              <w:t xml:space="preserve"> </w:t>
            </w:r>
          </w:p>
        </w:tc>
      </w:tr>
    </w:tbl>
    <w:p w:rsidR="00B32C48" w:rsidRDefault="00B32C48">
      <w:pPr>
        <w:spacing w:after="0" w:line="259" w:lineRule="auto"/>
        <w:ind w:left="-437" w:right="449" w:firstLine="0"/>
        <w:jc w:val="left"/>
      </w:pPr>
    </w:p>
    <w:tbl>
      <w:tblPr>
        <w:tblStyle w:val="TableGrid"/>
        <w:tblW w:w="13920" w:type="dxa"/>
        <w:tblInd w:w="1016" w:type="dxa"/>
        <w:tblCellMar>
          <w:top w:w="35" w:type="dxa"/>
          <w:left w:w="107" w:type="dxa"/>
          <w:bottom w:w="0" w:type="dxa"/>
          <w:right w:w="50" w:type="dxa"/>
        </w:tblCellMar>
        <w:tblLook w:val="04A0" w:firstRow="1" w:lastRow="0" w:firstColumn="1" w:lastColumn="0" w:noHBand="0" w:noVBand="1"/>
      </w:tblPr>
      <w:tblGrid>
        <w:gridCol w:w="719"/>
        <w:gridCol w:w="1656"/>
        <w:gridCol w:w="3687"/>
        <w:gridCol w:w="2835"/>
        <w:gridCol w:w="1702"/>
        <w:gridCol w:w="1702"/>
        <w:gridCol w:w="1619"/>
      </w:tblGrid>
      <w:tr w:rsidR="00B32C48">
        <w:trPr>
          <w:trHeight w:val="363"/>
        </w:trPr>
        <w:tc>
          <w:tcPr>
            <w:tcW w:w="10599" w:type="dxa"/>
            <w:gridSpan w:val="5"/>
            <w:tcBorders>
              <w:top w:val="single" w:sz="4" w:space="0" w:color="000000"/>
              <w:left w:val="single" w:sz="4" w:space="0" w:color="000000"/>
              <w:bottom w:val="single" w:sz="4" w:space="0" w:color="000000"/>
              <w:right w:val="nil"/>
            </w:tcBorders>
          </w:tcPr>
          <w:p w:rsidR="00B32C48" w:rsidRDefault="00607B89">
            <w:pPr>
              <w:spacing w:after="0" w:line="259" w:lineRule="auto"/>
              <w:ind w:left="0" w:right="0" w:firstLine="0"/>
              <w:jc w:val="left"/>
            </w:pPr>
            <w:r>
              <w:rPr>
                <w:rFonts w:ascii="Arial" w:eastAsia="Arial" w:hAnsi="Arial" w:cs="Arial"/>
                <w:b/>
                <w:sz w:val="20"/>
              </w:rPr>
              <w:t xml:space="preserve">Koszty pośrednie </w:t>
            </w:r>
          </w:p>
        </w:tc>
        <w:tc>
          <w:tcPr>
            <w:tcW w:w="1702" w:type="dxa"/>
            <w:tcBorders>
              <w:top w:val="single" w:sz="4" w:space="0" w:color="000000"/>
              <w:left w:val="nil"/>
              <w:bottom w:val="single" w:sz="4" w:space="0" w:color="000000"/>
              <w:right w:val="nil"/>
            </w:tcBorders>
          </w:tcPr>
          <w:p w:rsidR="00B32C48" w:rsidRDefault="00B32C48">
            <w:pPr>
              <w:spacing w:after="160" w:line="259" w:lineRule="auto"/>
              <w:ind w:left="0" w:right="0" w:firstLine="0"/>
              <w:jc w:val="left"/>
            </w:pPr>
          </w:p>
        </w:tc>
        <w:tc>
          <w:tcPr>
            <w:tcW w:w="1619" w:type="dxa"/>
            <w:tcBorders>
              <w:top w:val="single" w:sz="4" w:space="0" w:color="000000"/>
              <w:left w:val="nil"/>
              <w:bottom w:val="single" w:sz="4" w:space="0" w:color="000000"/>
              <w:right w:val="single" w:sz="4" w:space="0" w:color="000000"/>
            </w:tcBorders>
          </w:tcPr>
          <w:p w:rsidR="00B32C48" w:rsidRDefault="00B32C48">
            <w:pPr>
              <w:spacing w:after="160" w:line="259" w:lineRule="auto"/>
              <w:ind w:left="0" w:right="0" w:firstLine="0"/>
              <w:jc w:val="left"/>
            </w:pPr>
          </w:p>
        </w:tc>
      </w:tr>
      <w:tr w:rsidR="00B32C48">
        <w:trPr>
          <w:trHeight w:val="340"/>
        </w:trPr>
        <w:tc>
          <w:tcPr>
            <w:tcW w:w="719"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0" w:firstLine="0"/>
              <w:jc w:val="left"/>
            </w:pPr>
            <w:r>
              <w:rPr>
                <w:rFonts w:ascii="Arial" w:eastAsia="Arial" w:hAnsi="Arial" w:cs="Arial"/>
                <w:sz w:val="16"/>
              </w:rPr>
              <w:t xml:space="preserve"> </w:t>
            </w:r>
          </w:p>
        </w:tc>
        <w:tc>
          <w:tcPr>
            <w:tcW w:w="1656"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1" w:right="0" w:firstLine="0"/>
              <w:jc w:val="left"/>
            </w:pPr>
            <w:r>
              <w:rPr>
                <w:rFonts w:ascii="Arial" w:eastAsia="Arial" w:hAnsi="Arial" w:cs="Arial"/>
                <w:sz w:val="16"/>
              </w:rPr>
              <w:t xml:space="preserve">Stawka ryczałtowa </w:t>
            </w:r>
          </w:p>
        </w:tc>
        <w:tc>
          <w:tcPr>
            <w:tcW w:w="3687"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55" w:firstLine="0"/>
              <w:jc w:val="center"/>
            </w:pPr>
            <w:r>
              <w:rPr>
                <w:rFonts w:ascii="Arial" w:eastAsia="Arial" w:hAnsi="Arial" w:cs="Arial"/>
                <w:sz w:val="16"/>
              </w:rPr>
              <w:t>Stawka ryczałtowa (%)</w:t>
            </w:r>
            <w:r>
              <w:rPr>
                <w:rFonts w:ascii="Arial" w:eastAsia="Arial" w:hAnsi="Arial" w:cs="Arial"/>
                <w:b/>
                <w:sz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14" w:firstLine="0"/>
              <w:jc w:val="center"/>
            </w:pPr>
            <w:r>
              <w:rPr>
                <w:rFonts w:ascii="Arial" w:eastAsia="Arial" w:hAnsi="Arial" w:cs="Arial"/>
                <w:i/>
                <w:sz w:val="16"/>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4" w:firstLine="0"/>
              <w:jc w:val="center"/>
            </w:pPr>
            <w:r>
              <w:rPr>
                <w:rFonts w:ascii="Arial" w:eastAsia="Arial" w:hAnsi="Arial" w:cs="Arial"/>
                <w:b/>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3" w:firstLine="0"/>
              <w:jc w:val="center"/>
            </w:pPr>
            <w:r>
              <w:rPr>
                <w:rFonts w:ascii="Arial" w:eastAsia="Arial" w:hAnsi="Arial" w:cs="Arial"/>
                <w:b/>
                <w:sz w:val="20"/>
              </w:rPr>
              <w:t xml:space="preserve"> </w:t>
            </w:r>
          </w:p>
        </w:tc>
        <w:tc>
          <w:tcPr>
            <w:tcW w:w="1619"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2" w:firstLine="0"/>
              <w:jc w:val="center"/>
            </w:pPr>
            <w:r>
              <w:rPr>
                <w:rFonts w:ascii="Arial" w:eastAsia="Arial" w:hAnsi="Arial" w:cs="Arial"/>
                <w:b/>
                <w:sz w:val="20"/>
              </w:rPr>
              <w:t xml:space="preserve"> </w:t>
            </w:r>
          </w:p>
        </w:tc>
      </w:tr>
      <w:tr w:rsidR="00B32C48">
        <w:trPr>
          <w:trHeight w:val="349"/>
        </w:trPr>
        <w:tc>
          <w:tcPr>
            <w:tcW w:w="8897" w:type="dxa"/>
            <w:gridSpan w:val="4"/>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58" w:firstLine="0"/>
              <w:jc w:val="right"/>
            </w:pPr>
            <w:r>
              <w:rPr>
                <w:rFonts w:ascii="Arial" w:eastAsia="Arial" w:hAnsi="Arial" w:cs="Arial"/>
                <w:b/>
                <w:sz w:val="20"/>
              </w:rPr>
              <w:t xml:space="preserve">Suma </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cPr>
          <w:p w:rsidR="00B32C48" w:rsidRDefault="00607B89">
            <w:pPr>
              <w:spacing w:after="0" w:line="259" w:lineRule="auto"/>
              <w:ind w:left="0" w:right="4" w:firstLine="0"/>
              <w:jc w:val="center"/>
            </w:pPr>
            <w:r>
              <w:rPr>
                <w:rFonts w:ascii="Arial" w:eastAsia="Arial" w:hAnsi="Arial" w:cs="Arial"/>
                <w:b/>
                <w:sz w:val="20"/>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cPr>
          <w:p w:rsidR="00B32C48" w:rsidRDefault="00607B89">
            <w:pPr>
              <w:spacing w:after="0" w:line="259" w:lineRule="auto"/>
              <w:ind w:left="0" w:right="3" w:firstLine="0"/>
              <w:jc w:val="center"/>
            </w:pPr>
            <w:r>
              <w:rPr>
                <w:rFonts w:ascii="Arial" w:eastAsia="Arial" w:hAnsi="Arial" w:cs="Arial"/>
                <w:b/>
                <w:sz w:val="20"/>
              </w:rPr>
              <w:t xml:space="preserve"> </w:t>
            </w:r>
          </w:p>
        </w:tc>
        <w:tc>
          <w:tcPr>
            <w:tcW w:w="1619" w:type="dxa"/>
            <w:tcBorders>
              <w:top w:val="single" w:sz="4" w:space="0" w:color="000000"/>
              <w:left w:val="single" w:sz="4" w:space="0" w:color="000000"/>
              <w:bottom w:val="single" w:sz="4" w:space="0" w:color="000000"/>
              <w:right w:val="single" w:sz="4" w:space="0" w:color="000000"/>
            </w:tcBorders>
            <w:shd w:val="clear" w:color="auto" w:fill="F2F2F2"/>
          </w:tcPr>
          <w:p w:rsidR="00B32C48" w:rsidRDefault="00607B89">
            <w:pPr>
              <w:spacing w:after="0" w:line="259" w:lineRule="auto"/>
              <w:ind w:left="0" w:right="2" w:firstLine="0"/>
              <w:jc w:val="center"/>
            </w:pPr>
            <w:r>
              <w:rPr>
                <w:rFonts w:ascii="Arial" w:eastAsia="Arial" w:hAnsi="Arial" w:cs="Arial"/>
                <w:b/>
                <w:sz w:val="20"/>
              </w:rPr>
              <w:t xml:space="preserve"> </w:t>
            </w:r>
          </w:p>
        </w:tc>
      </w:tr>
      <w:tr w:rsidR="00B32C48">
        <w:trPr>
          <w:trHeight w:val="350"/>
        </w:trPr>
        <w:tc>
          <w:tcPr>
            <w:tcW w:w="8897" w:type="dxa"/>
            <w:gridSpan w:val="4"/>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0" w:right="60" w:firstLine="0"/>
              <w:jc w:val="right"/>
            </w:pPr>
            <w:r>
              <w:rPr>
                <w:rFonts w:ascii="Arial" w:eastAsia="Arial" w:hAnsi="Arial" w:cs="Arial"/>
                <w:b/>
                <w:sz w:val="20"/>
              </w:rPr>
              <w:t xml:space="preserve">Ogółem wydatki rozliczne ryczałtowo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0" w:right="4" w:firstLine="0"/>
              <w:jc w:val="center"/>
            </w:pPr>
            <w:r>
              <w:rPr>
                <w:rFonts w:ascii="Arial" w:eastAsia="Arial" w:hAnsi="Arial" w:cs="Arial"/>
                <w:b/>
                <w:sz w:val="20"/>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0" w:right="3" w:firstLine="0"/>
              <w:jc w:val="center"/>
            </w:pPr>
            <w:r>
              <w:rPr>
                <w:rFonts w:ascii="Arial" w:eastAsia="Arial" w:hAnsi="Arial" w:cs="Arial"/>
                <w:b/>
                <w:sz w:val="20"/>
              </w:rPr>
              <w:t xml:space="preserve"> </w:t>
            </w:r>
          </w:p>
        </w:tc>
        <w:tc>
          <w:tcPr>
            <w:tcW w:w="1619"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0" w:right="2" w:firstLine="0"/>
              <w:jc w:val="center"/>
            </w:pPr>
            <w:r>
              <w:rPr>
                <w:rFonts w:ascii="Arial" w:eastAsia="Arial" w:hAnsi="Arial" w:cs="Arial"/>
                <w:b/>
                <w:sz w:val="20"/>
              </w:rPr>
              <w:t xml:space="preserve"> </w:t>
            </w:r>
          </w:p>
        </w:tc>
      </w:tr>
      <w:tr w:rsidR="00B32C48">
        <w:trPr>
          <w:trHeight w:val="348"/>
        </w:trPr>
        <w:tc>
          <w:tcPr>
            <w:tcW w:w="8897" w:type="dxa"/>
            <w:gridSpan w:val="4"/>
            <w:tcBorders>
              <w:top w:val="single" w:sz="4" w:space="0" w:color="000000"/>
              <w:left w:val="single" w:sz="4" w:space="0" w:color="000000"/>
              <w:bottom w:val="single" w:sz="4" w:space="0" w:color="000000"/>
              <w:right w:val="single" w:sz="4" w:space="0" w:color="000000"/>
            </w:tcBorders>
            <w:shd w:val="clear" w:color="auto" w:fill="B3B3B3"/>
          </w:tcPr>
          <w:p w:rsidR="00B32C48" w:rsidRDefault="00607B89">
            <w:pPr>
              <w:spacing w:after="0" w:line="259" w:lineRule="auto"/>
              <w:ind w:left="0" w:right="57" w:firstLine="0"/>
              <w:jc w:val="right"/>
            </w:pPr>
            <w:r>
              <w:rPr>
                <w:rFonts w:ascii="Arial" w:eastAsia="Arial" w:hAnsi="Arial" w:cs="Arial"/>
                <w:b/>
                <w:sz w:val="20"/>
              </w:rPr>
              <w:t xml:space="preserve">Ogółem w projekcie </w:t>
            </w:r>
          </w:p>
        </w:tc>
        <w:tc>
          <w:tcPr>
            <w:tcW w:w="1702" w:type="dxa"/>
            <w:tcBorders>
              <w:top w:val="single" w:sz="4" w:space="0" w:color="000000"/>
              <w:left w:val="single" w:sz="4" w:space="0" w:color="000000"/>
              <w:bottom w:val="single" w:sz="4" w:space="0" w:color="000000"/>
              <w:right w:val="single" w:sz="4" w:space="0" w:color="000000"/>
            </w:tcBorders>
            <w:shd w:val="clear" w:color="auto" w:fill="B3B3B3"/>
          </w:tcPr>
          <w:p w:rsidR="00B32C48" w:rsidRDefault="00607B89">
            <w:pPr>
              <w:spacing w:after="0" w:line="259" w:lineRule="auto"/>
              <w:ind w:left="0" w:right="4" w:firstLine="0"/>
              <w:jc w:val="center"/>
            </w:pPr>
            <w:r>
              <w:rPr>
                <w:rFonts w:ascii="Arial" w:eastAsia="Arial" w:hAnsi="Arial" w:cs="Arial"/>
                <w:b/>
                <w:sz w:val="20"/>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B3B3B3"/>
          </w:tcPr>
          <w:p w:rsidR="00B32C48" w:rsidRDefault="00607B89">
            <w:pPr>
              <w:spacing w:after="0" w:line="259" w:lineRule="auto"/>
              <w:ind w:left="0" w:right="3" w:firstLine="0"/>
              <w:jc w:val="center"/>
            </w:pPr>
            <w:r>
              <w:rPr>
                <w:rFonts w:ascii="Arial" w:eastAsia="Arial" w:hAnsi="Arial" w:cs="Arial"/>
                <w:b/>
                <w:sz w:val="20"/>
              </w:rPr>
              <w:t xml:space="preserve"> </w:t>
            </w:r>
          </w:p>
        </w:tc>
        <w:tc>
          <w:tcPr>
            <w:tcW w:w="1619" w:type="dxa"/>
            <w:tcBorders>
              <w:top w:val="single" w:sz="4" w:space="0" w:color="000000"/>
              <w:left w:val="single" w:sz="4" w:space="0" w:color="000000"/>
              <w:bottom w:val="single" w:sz="4" w:space="0" w:color="000000"/>
              <w:right w:val="single" w:sz="4" w:space="0" w:color="000000"/>
            </w:tcBorders>
            <w:shd w:val="clear" w:color="auto" w:fill="B3B3B3"/>
          </w:tcPr>
          <w:p w:rsidR="00B32C48" w:rsidRDefault="00607B89">
            <w:pPr>
              <w:spacing w:after="0" w:line="259" w:lineRule="auto"/>
              <w:ind w:left="0" w:right="2" w:firstLine="0"/>
              <w:jc w:val="center"/>
            </w:pPr>
            <w:r>
              <w:rPr>
                <w:rFonts w:ascii="Arial" w:eastAsia="Arial" w:hAnsi="Arial" w:cs="Arial"/>
                <w:b/>
                <w:sz w:val="20"/>
              </w:rPr>
              <w:t xml:space="preserve"> </w:t>
            </w:r>
          </w:p>
        </w:tc>
      </w:tr>
      <w:tr w:rsidR="00B32C48">
        <w:trPr>
          <w:trHeight w:val="340"/>
        </w:trPr>
        <w:tc>
          <w:tcPr>
            <w:tcW w:w="8897" w:type="dxa"/>
            <w:gridSpan w:val="4"/>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0" w:right="60" w:firstLine="0"/>
              <w:jc w:val="right"/>
            </w:pPr>
            <w:r>
              <w:rPr>
                <w:rFonts w:ascii="Arial" w:eastAsia="Arial" w:hAnsi="Arial" w:cs="Arial"/>
                <w:b/>
                <w:i/>
                <w:color w:val="5F5F5F"/>
                <w:sz w:val="20"/>
              </w:rPr>
              <w:lastRenderedPageBreak/>
              <w:t xml:space="preserve">w tym koszty bezpośrednie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0" w:right="4" w:firstLine="0"/>
              <w:jc w:val="center"/>
            </w:pPr>
            <w:r>
              <w:rPr>
                <w:rFonts w:ascii="Arial" w:eastAsia="Arial" w:hAnsi="Arial" w:cs="Arial"/>
                <w:b/>
                <w:sz w:val="20"/>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0" w:right="3" w:firstLine="0"/>
              <w:jc w:val="center"/>
            </w:pPr>
            <w:r>
              <w:rPr>
                <w:rFonts w:ascii="Arial" w:eastAsia="Arial" w:hAnsi="Arial" w:cs="Arial"/>
                <w:b/>
                <w:sz w:val="20"/>
              </w:rPr>
              <w:t xml:space="preserve"> </w:t>
            </w:r>
          </w:p>
        </w:tc>
        <w:tc>
          <w:tcPr>
            <w:tcW w:w="1619"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0" w:right="2" w:firstLine="0"/>
              <w:jc w:val="center"/>
            </w:pPr>
            <w:r>
              <w:rPr>
                <w:rFonts w:ascii="Arial" w:eastAsia="Arial" w:hAnsi="Arial" w:cs="Arial"/>
                <w:b/>
                <w:sz w:val="20"/>
              </w:rPr>
              <w:t xml:space="preserve"> </w:t>
            </w:r>
          </w:p>
        </w:tc>
      </w:tr>
      <w:tr w:rsidR="00B32C48">
        <w:trPr>
          <w:trHeight w:val="361"/>
        </w:trPr>
        <w:tc>
          <w:tcPr>
            <w:tcW w:w="10599" w:type="dxa"/>
            <w:gridSpan w:val="5"/>
            <w:tcBorders>
              <w:top w:val="single" w:sz="4" w:space="0" w:color="000000"/>
              <w:left w:val="single" w:sz="4" w:space="0" w:color="000000"/>
              <w:bottom w:val="single" w:sz="4" w:space="0" w:color="000000"/>
              <w:right w:val="nil"/>
            </w:tcBorders>
            <w:shd w:val="clear" w:color="auto" w:fill="D9D9D9"/>
          </w:tcPr>
          <w:p w:rsidR="00B32C48" w:rsidRDefault="00607B89">
            <w:pPr>
              <w:spacing w:after="0" w:line="259" w:lineRule="auto"/>
              <w:ind w:left="3261" w:right="0" w:firstLine="0"/>
              <w:jc w:val="center"/>
            </w:pPr>
            <w:r>
              <w:rPr>
                <w:rFonts w:ascii="Arial" w:eastAsia="Arial" w:hAnsi="Arial" w:cs="Arial"/>
                <w:b/>
                <w:sz w:val="20"/>
              </w:rPr>
              <w:t xml:space="preserve">w ramach zadań </w:t>
            </w:r>
          </w:p>
        </w:tc>
        <w:tc>
          <w:tcPr>
            <w:tcW w:w="1702" w:type="dxa"/>
            <w:tcBorders>
              <w:top w:val="single" w:sz="4" w:space="0" w:color="000000"/>
              <w:left w:val="nil"/>
              <w:bottom w:val="single" w:sz="4" w:space="0" w:color="000000"/>
              <w:right w:val="nil"/>
            </w:tcBorders>
            <w:shd w:val="clear" w:color="auto" w:fill="D9D9D9"/>
          </w:tcPr>
          <w:p w:rsidR="00B32C48" w:rsidRDefault="00B32C48">
            <w:pPr>
              <w:spacing w:after="160" w:line="259" w:lineRule="auto"/>
              <w:ind w:left="0" w:right="0" w:firstLine="0"/>
              <w:jc w:val="left"/>
            </w:pPr>
          </w:p>
        </w:tc>
        <w:tc>
          <w:tcPr>
            <w:tcW w:w="1619" w:type="dxa"/>
            <w:tcBorders>
              <w:top w:val="single" w:sz="4" w:space="0" w:color="000000"/>
              <w:left w:val="nil"/>
              <w:bottom w:val="single" w:sz="4" w:space="0" w:color="000000"/>
              <w:right w:val="single" w:sz="4" w:space="0" w:color="000000"/>
            </w:tcBorders>
            <w:shd w:val="clear" w:color="auto" w:fill="D9D9D9"/>
          </w:tcPr>
          <w:p w:rsidR="00B32C48" w:rsidRDefault="00B32C48">
            <w:pPr>
              <w:spacing w:after="160" w:line="259" w:lineRule="auto"/>
              <w:ind w:left="0" w:right="0" w:firstLine="0"/>
              <w:jc w:val="left"/>
            </w:pPr>
          </w:p>
        </w:tc>
      </w:tr>
      <w:tr w:rsidR="00B32C48">
        <w:trPr>
          <w:trHeight w:val="494"/>
        </w:trPr>
        <w:tc>
          <w:tcPr>
            <w:tcW w:w="8897"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0" w:right="56" w:firstLine="0"/>
              <w:jc w:val="center"/>
            </w:pPr>
            <w:r>
              <w:rPr>
                <w:rFonts w:ascii="Arial" w:eastAsia="Arial" w:hAnsi="Arial" w:cs="Arial"/>
                <w:b/>
                <w:sz w:val="20"/>
              </w:rPr>
              <w:t xml:space="preserve">Nazwa zadania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1" w:right="0" w:firstLine="0"/>
              <w:jc w:val="left"/>
            </w:pPr>
            <w:r>
              <w:rPr>
                <w:rFonts w:ascii="Verdana" w:eastAsia="Verdana" w:hAnsi="Verdana" w:cs="Verdana"/>
                <w:sz w:val="18"/>
              </w:rPr>
              <w:t xml:space="preserve">Wydatki ogółem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13" w:right="0" w:hanging="12"/>
              <w:jc w:val="left"/>
            </w:pPr>
            <w:r>
              <w:rPr>
                <w:rFonts w:ascii="Verdana" w:eastAsia="Verdana" w:hAnsi="Verdana" w:cs="Verdana"/>
                <w:sz w:val="18"/>
              </w:rPr>
              <w:t xml:space="preserve">Wydatki kwalifikowalne </w:t>
            </w:r>
          </w:p>
        </w:tc>
        <w:tc>
          <w:tcPr>
            <w:tcW w:w="1619"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392" w:right="37" w:hanging="391"/>
              <w:jc w:val="left"/>
            </w:pPr>
            <w:r>
              <w:rPr>
                <w:rFonts w:ascii="Verdana" w:eastAsia="Verdana" w:hAnsi="Verdana" w:cs="Verdana"/>
                <w:sz w:val="18"/>
              </w:rPr>
              <w:t xml:space="preserve">Dofinansowani e </w:t>
            </w:r>
          </w:p>
        </w:tc>
      </w:tr>
      <w:tr w:rsidR="00B32C48">
        <w:trPr>
          <w:trHeight w:val="350"/>
        </w:trPr>
        <w:tc>
          <w:tcPr>
            <w:tcW w:w="8897" w:type="dxa"/>
            <w:gridSpan w:val="4"/>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0" w:firstLine="0"/>
              <w:jc w:val="left"/>
            </w:pPr>
            <w:r>
              <w:rPr>
                <w:rFonts w:ascii="Arial" w:eastAsia="Arial" w:hAnsi="Arial" w:cs="Arial"/>
                <w:b/>
                <w:sz w:val="20"/>
              </w:rPr>
              <w:t xml:space="preserve">Zadanie 1  Nazwa zadania </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cPr>
          <w:p w:rsidR="00B32C48" w:rsidRDefault="00607B89">
            <w:pPr>
              <w:spacing w:after="0" w:line="259" w:lineRule="auto"/>
              <w:ind w:left="0" w:right="4" w:firstLine="0"/>
              <w:jc w:val="center"/>
            </w:pPr>
            <w:r>
              <w:rPr>
                <w:rFonts w:ascii="Arial" w:eastAsia="Arial" w:hAnsi="Arial" w:cs="Arial"/>
                <w:b/>
                <w:sz w:val="20"/>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cPr>
          <w:p w:rsidR="00B32C48" w:rsidRDefault="00607B89">
            <w:pPr>
              <w:spacing w:after="0" w:line="259" w:lineRule="auto"/>
              <w:ind w:left="0" w:right="3" w:firstLine="0"/>
              <w:jc w:val="center"/>
            </w:pPr>
            <w:r>
              <w:rPr>
                <w:rFonts w:ascii="Arial" w:eastAsia="Arial" w:hAnsi="Arial" w:cs="Arial"/>
                <w:b/>
                <w:sz w:val="20"/>
              </w:rPr>
              <w:t xml:space="preserve"> </w:t>
            </w:r>
          </w:p>
        </w:tc>
        <w:tc>
          <w:tcPr>
            <w:tcW w:w="1619" w:type="dxa"/>
            <w:tcBorders>
              <w:top w:val="single" w:sz="4" w:space="0" w:color="000000"/>
              <w:left w:val="single" w:sz="4" w:space="0" w:color="000000"/>
              <w:bottom w:val="single" w:sz="4" w:space="0" w:color="000000"/>
              <w:right w:val="single" w:sz="4" w:space="0" w:color="000000"/>
            </w:tcBorders>
            <w:shd w:val="clear" w:color="auto" w:fill="F2F2F2"/>
          </w:tcPr>
          <w:p w:rsidR="00B32C48" w:rsidRDefault="00607B89">
            <w:pPr>
              <w:spacing w:after="0" w:line="259" w:lineRule="auto"/>
              <w:ind w:left="0" w:right="2" w:firstLine="0"/>
              <w:jc w:val="center"/>
            </w:pPr>
            <w:r>
              <w:rPr>
                <w:rFonts w:ascii="Arial" w:eastAsia="Arial" w:hAnsi="Arial" w:cs="Arial"/>
                <w:b/>
                <w:sz w:val="20"/>
              </w:rPr>
              <w:t xml:space="preserve"> </w:t>
            </w:r>
          </w:p>
        </w:tc>
      </w:tr>
      <w:tr w:rsidR="00B32C48">
        <w:trPr>
          <w:trHeight w:val="349"/>
        </w:trPr>
        <w:tc>
          <w:tcPr>
            <w:tcW w:w="8897" w:type="dxa"/>
            <w:gridSpan w:val="4"/>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0" w:firstLine="0"/>
              <w:jc w:val="left"/>
            </w:pPr>
            <w:r>
              <w:rPr>
                <w:rFonts w:ascii="Arial" w:eastAsia="Arial" w:hAnsi="Arial" w:cs="Arial"/>
                <w:b/>
                <w:sz w:val="20"/>
              </w:rPr>
              <w:t>Zadanie 2  Nazwa zadania</w:t>
            </w:r>
            <w:r>
              <w:rPr>
                <w:rFonts w:ascii="Verdana" w:eastAsia="Verdana" w:hAnsi="Verdana" w:cs="Verdana"/>
                <w:sz w:val="18"/>
              </w:rPr>
              <w:t xml:space="preserve">  </w:t>
            </w:r>
            <w:r>
              <w:rPr>
                <w:rFonts w:ascii="Arial" w:eastAsia="Arial" w:hAnsi="Arial" w:cs="Arial"/>
                <w:b/>
                <w:sz w:val="20"/>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cPr>
          <w:p w:rsidR="00B32C48" w:rsidRDefault="00607B89">
            <w:pPr>
              <w:spacing w:after="0" w:line="259" w:lineRule="auto"/>
              <w:ind w:left="0" w:right="4" w:firstLine="0"/>
              <w:jc w:val="center"/>
            </w:pPr>
            <w:r>
              <w:rPr>
                <w:rFonts w:ascii="Arial" w:eastAsia="Arial" w:hAnsi="Arial" w:cs="Arial"/>
                <w:b/>
                <w:sz w:val="20"/>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cPr>
          <w:p w:rsidR="00B32C48" w:rsidRDefault="00607B89">
            <w:pPr>
              <w:spacing w:after="0" w:line="259" w:lineRule="auto"/>
              <w:ind w:left="0" w:right="3" w:firstLine="0"/>
              <w:jc w:val="center"/>
            </w:pPr>
            <w:r>
              <w:rPr>
                <w:rFonts w:ascii="Arial" w:eastAsia="Arial" w:hAnsi="Arial" w:cs="Arial"/>
                <w:b/>
                <w:sz w:val="20"/>
              </w:rPr>
              <w:t xml:space="preserve"> </w:t>
            </w:r>
          </w:p>
        </w:tc>
        <w:tc>
          <w:tcPr>
            <w:tcW w:w="1619" w:type="dxa"/>
            <w:tcBorders>
              <w:top w:val="single" w:sz="4" w:space="0" w:color="000000"/>
              <w:left w:val="single" w:sz="4" w:space="0" w:color="000000"/>
              <w:bottom w:val="single" w:sz="4" w:space="0" w:color="000000"/>
              <w:right w:val="single" w:sz="4" w:space="0" w:color="000000"/>
            </w:tcBorders>
            <w:shd w:val="clear" w:color="auto" w:fill="F2F2F2"/>
          </w:tcPr>
          <w:p w:rsidR="00B32C48" w:rsidRDefault="00607B89">
            <w:pPr>
              <w:spacing w:after="0" w:line="259" w:lineRule="auto"/>
              <w:ind w:left="0" w:right="2" w:firstLine="0"/>
              <w:jc w:val="center"/>
            </w:pPr>
            <w:r>
              <w:rPr>
                <w:rFonts w:ascii="Arial" w:eastAsia="Arial" w:hAnsi="Arial" w:cs="Arial"/>
                <w:b/>
                <w:sz w:val="20"/>
              </w:rPr>
              <w:t xml:space="preserve"> </w:t>
            </w:r>
          </w:p>
        </w:tc>
      </w:tr>
      <w:tr w:rsidR="00B32C48">
        <w:trPr>
          <w:trHeight w:val="349"/>
        </w:trPr>
        <w:tc>
          <w:tcPr>
            <w:tcW w:w="8897" w:type="dxa"/>
            <w:gridSpan w:val="4"/>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0" w:firstLine="0"/>
              <w:jc w:val="left"/>
            </w:pPr>
            <w:r>
              <w:rPr>
                <w:rFonts w:ascii="Arial" w:eastAsia="Arial" w:hAnsi="Arial" w:cs="Arial"/>
                <w:b/>
                <w:sz w:val="20"/>
              </w:rPr>
              <w:t xml:space="preserve">Koszty pośrednie </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cPr>
          <w:p w:rsidR="00B32C48" w:rsidRDefault="00607B89">
            <w:pPr>
              <w:spacing w:after="0" w:line="259" w:lineRule="auto"/>
              <w:ind w:left="0" w:right="4" w:firstLine="0"/>
              <w:jc w:val="center"/>
            </w:pPr>
            <w:r>
              <w:rPr>
                <w:rFonts w:ascii="Arial" w:eastAsia="Arial" w:hAnsi="Arial" w:cs="Arial"/>
                <w:b/>
                <w:sz w:val="20"/>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cPr>
          <w:p w:rsidR="00B32C48" w:rsidRDefault="00607B89">
            <w:pPr>
              <w:spacing w:after="0" w:line="259" w:lineRule="auto"/>
              <w:ind w:left="0" w:right="3" w:firstLine="0"/>
              <w:jc w:val="center"/>
            </w:pPr>
            <w:r>
              <w:rPr>
                <w:rFonts w:ascii="Arial" w:eastAsia="Arial" w:hAnsi="Arial" w:cs="Arial"/>
                <w:b/>
                <w:sz w:val="20"/>
              </w:rPr>
              <w:t xml:space="preserve"> </w:t>
            </w:r>
          </w:p>
        </w:tc>
        <w:tc>
          <w:tcPr>
            <w:tcW w:w="1619" w:type="dxa"/>
            <w:tcBorders>
              <w:top w:val="single" w:sz="4" w:space="0" w:color="000000"/>
              <w:left w:val="single" w:sz="4" w:space="0" w:color="000000"/>
              <w:bottom w:val="single" w:sz="4" w:space="0" w:color="000000"/>
              <w:right w:val="single" w:sz="4" w:space="0" w:color="000000"/>
            </w:tcBorders>
            <w:shd w:val="clear" w:color="auto" w:fill="F2F2F2"/>
          </w:tcPr>
          <w:p w:rsidR="00B32C48" w:rsidRDefault="00607B89">
            <w:pPr>
              <w:spacing w:after="0" w:line="259" w:lineRule="auto"/>
              <w:ind w:left="0" w:right="2" w:firstLine="0"/>
              <w:jc w:val="center"/>
            </w:pPr>
            <w:r>
              <w:rPr>
                <w:rFonts w:ascii="Arial" w:eastAsia="Arial" w:hAnsi="Arial" w:cs="Arial"/>
                <w:b/>
                <w:sz w:val="20"/>
              </w:rPr>
              <w:t xml:space="preserve"> </w:t>
            </w:r>
          </w:p>
        </w:tc>
      </w:tr>
      <w:tr w:rsidR="00B32C48">
        <w:trPr>
          <w:trHeight w:val="361"/>
        </w:trPr>
        <w:tc>
          <w:tcPr>
            <w:tcW w:w="10599" w:type="dxa"/>
            <w:gridSpan w:val="5"/>
            <w:tcBorders>
              <w:top w:val="single" w:sz="4" w:space="0" w:color="000000"/>
              <w:left w:val="single" w:sz="4" w:space="0" w:color="000000"/>
              <w:bottom w:val="single" w:sz="4" w:space="0" w:color="000000"/>
              <w:right w:val="nil"/>
            </w:tcBorders>
            <w:shd w:val="clear" w:color="auto" w:fill="D9D9D9"/>
          </w:tcPr>
          <w:p w:rsidR="00B32C48" w:rsidRDefault="00607B89">
            <w:pPr>
              <w:spacing w:after="0" w:line="259" w:lineRule="auto"/>
              <w:ind w:left="3260" w:right="0" w:firstLine="0"/>
              <w:jc w:val="center"/>
            </w:pPr>
            <w:r>
              <w:rPr>
                <w:rFonts w:ascii="Arial" w:eastAsia="Arial" w:hAnsi="Arial" w:cs="Arial"/>
                <w:b/>
                <w:sz w:val="20"/>
              </w:rPr>
              <w:t xml:space="preserve">w ramach kategorii kosztów </w:t>
            </w:r>
          </w:p>
        </w:tc>
        <w:tc>
          <w:tcPr>
            <w:tcW w:w="1702" w:type="dxa"/>
            <w:tcBorders>
              <w:top w:val="single" w:sz="4" w:space="0" w:color="000000"/>
              <w:left w:val="nil"/>
              <w:bottom w:val="single" w:sz="4" w:space="0" w:color="000000"/>
              <w:right w:val="nil"/>
            </w:tcBorders>
            <w:shd w:val="clear" w:color="auto" w:fill="D9D9D9"/>
          </w:tcPr>
          <w:p w:rsidR="00B32C48" w:rsidRDefault="00B32C48">
            <w:pPr>
              <w:spacing w:after="160" w:line="259" w:lineRule="auto"/>
              <w:ind w:left="0" w:right="0" w:firstLine="0"/>
              <w:jc w:val="left"/>
            </w:pPr>
          </w:p>
        </w:tc>
        <w:tc>
          <w:tcPr>
            <w:tcW w:w="1619" w:type="dxa"/>
            <w:tcBorders>
              <w:top w:val="single" w:sz="4" w:space="0" w:color="000000"/>
              <w:left w:val="nil"/>
              <w:bottom w:val="single" w:sz="4" w:space="0" w:color="000000"/>
              <w:right w:val="single" w:sz="4" w:space="0" w:color="000000"/>
            </w:tcBorders>
            <w:shd w:val="clear" w:color="auto" w:fill="D9D9D9"/>
          </w:tcPr>
          <w:p w:rsidR="00B32C48" w:rsidRDefault="00B32C48">
            <w:pPr>
              <w:spacing w:after="160" w:line="259" w:lineRule="auto"/>
              <w:ind w:left="0" w:right="0" w:firstLine="0"/>
              <w:jc w:val="left"/>
            </w:pPr>
          </w:p>
        </w:tc>
      </w:tr>
      <w:tr w:rsidR="00B32C48">
        <w:trPr>
          <w:trHeight w:val="493"/>
        </w:trPr>
        <w:tc>
          <w:tcPr>
            <w:tcW w:w="8897"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0" w:right="58" w:firstLine="0"/>
              <w:jc w:val="center"/>
            </w:pPr>
            <w:r>
              <w:rPr>
                <w:rFonts w:ascii="Arial" w:eastAsia="Arial" w:hAnsi="Arial" w:cs="Arial"/>
                <w:b/>
                <w:sz w:val="20"/>
              </w:rPr>
              <w:t xml:space="preserve">Kategoria kosztów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1" w:right="0" w:firstLine="0"/>
              <w:jc w:val="left"/>
            </w:pPr>
            <w:r>
              <w:rPr>
                <w:rFonts w:ascii="Verdana" w:eastAsia="Verdana" w:hAnsi="Verdana" w:cs="Verdana"/>
                <w:sz w:val="18"/>
              </w:rPr>
              <w:t xml:space="preserve">Wydatki ogółem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13" w:right="0" w:hanging="12"/>
              <w:jc w:val="left"/>
            </w:pPr>
            <w:r>
              <w:rPr>
                <w:rFonts w:ascii="Verdana" w:eastAsia="Verdana" w:hAnsi="Verdana" w:cs="Verdana"/>
                <w:sz w:val="18"/>
              </w:rPr>
              <w:t xml:space="preserve">Wydatki kwalifikowalne </w:t>
            </w:r>
          </w:p>
        </w:tc>
        <w:tc>
          <w:tcPr>
            <w:tcW w:w="161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0" w:right="56" w:firstLine="0"/>
              <w:jc w:val="center"/>
            </w:pPr>
            <w:r>
              <w:rPr>
                <w:rFonts w:ascii="Verdana" w:eastAsia="Verdana" w:hAnsi="Verdana" w:cs="Verdana"/>
                <w:sz w:val="18"/>
              </w:rPr>
              <w:t>Udział %</w:t>
            </w:r>
            <w:r>
              <w:rPr>
                <w:rFonts w:ascii="Arial" w:eastAsia="Arial" w:hAnsi="Arial" w:cs="Arial"/>
                <w:b/>
                <w:sz w:val="20"/>
              </w:rPr>
              <w:t xml:space="preserve"> </w:t>
            </w:r>
          </w:p>
        </w:tc>
      </w:tr>
      <w:tr w:rsidR="00B32C48">
        <w:trPr>
          <w:trHeight w:val="350"/>
        </w:trPr>
        <w:tc>
          <w:tcPr>
            <w:tcW w:w="8897" w:type="dxa"/>
            <w:gridSpan w:val="4"/>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0" w:firstLine="0"/>
              <w:jc w:val="left"/>
            </w:pPr>
            <w:r>
              <w:rPr>
                <w:rFonts w:ascii="Arial" w:eastAsia="Arial" w:hAnsi="Arial" w:cs="Arial"/>
                <w:b/>
                <w:sz w:val="20"/>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cPr>
          <w:p w:rsidR="00B32C48" w:rsidRDefault="00607B89">
            <w:pPr>
              <w:spacing w:after="0" w:line="259" w:lineRule="auto"/>
              <w:ind w:left="0" w:right="4" w:firstLine="0"/>
              <w:jc w:val="center"/>
            </w:pPr>
            <w:r>
              <w:rPr>
                <w:rFonts w:ascii="Arial" w:eastAsia="Arial" w:hAnsi="Arial" w:cs="Arial"/>
                <w:b/>
                <w:sz w:val="20"/>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cPr>
          <w:p w:rsidR="00B32C48" w:rsidRDefault="00607B89">
            <w:pPr>
              <w:spacing w:after="0" w:line="259" w:lineRule="auto"/>
              <w:ind w:left="0" w:right="3" w:firstLine="0"/>
              <w:jc w:val="center"/>
            </w:pPr>
            <w:r>
              <w:rPr>
                <w:rFonts w:ascii="Arial" w:eastAsia="Arial" w:hAnsi="Arial" w:cs="Arial"/>
                <w:b/>
                <w:sz w:val="20"/>
              </w:rPr>
              <w:t xml:space="preserve"> </w:t>
            </w:r>
          </w:p>
        </w:tc>
        <w:tc>
          <w:tcPr>
            <w:tcW w:w="1619" w:type="dxa"/>
            <w:tcBorders>
              <w:top w:val="single" w:sz="4" w:space="0" w:color="000000"/>
              <w:left w:val="single" w:sz="4" w:space="0" w:color="000000"/>
              <w:bottom w:val="single" w:sz="4" w:space="0" w:color="000000"/>
              <w:right w:val="single" w:sz="4" w:space="0" w:color="000000"/>
            </w:tcBorders>
            <w:shd w:val="clear" w:color="auto" w:fill="F2F2F2"/>
          </w:tcPr>
          <w:p w:rsidR="00B32C48" w:rsidRDefault="00607B89">
            <w:pPr>
              <w:spacing w:after="0" w:line="259" w:lineRule="auto"/>
              <w:ind w:left="0" w:right="2" w:firstLine="0"/>
              <w:jc w:val="center"/>
            </w:pPr>
            <w:r>
              <w:rPr>
                <w:rFonts w:ascii="Arial" w:eastAsia="Arial" w:hAnsi="Arial" w:cs="Arial"/>
                <w:b/>
                <w:sz w:val="20"/>
              </w:rPr>
              <w:t xml:space="preserve"> </w:t>
            </w:r>
          </w:p>
        </w:tc>
      </w:tr>
      <w:tr w:rsidR="00B32C48">
        <w:trPr>
          <w:trHeight w:val="362"/>
        </w:trPr>
        <w:tc>
          <w:tcPr>
            <w:tcW w:w="10599" w:type="dxa"/>
            <w:gridSpan w:val="5"/>
            <w:tcBorders>
              <w:top w:val="single" w:sz="4" w:space="0" w:color="000000"/>
              <w:left w:val="single" w:sz="4" w:space="0" w:color="000000"/>
              <w:bottom w:val="single" w:sz="4" w:space="0" w:color="000000"/>
              <w:right w:val="nil"/>
            </w:tcBorders>
            <w:shd w:val="clear" w:color="auto" w:fill="D9D9D9"/>
          </w:tcPr>
          <w:p w:rsidR="00B32C48" w:rsidRDefault="00607B89">
            <w:pPr>
              <w:spacing w:after="0" w:line="259" w:lineRule="auto"/>
              <w:ind w:left="4419" w:right="0" w:firstLine="0"/>
              <w:jc w:val="left"/>
            </w:pPr>
            <w:r>
              <w:rPr>
                <w:rFonts w:ascii="Arial" w:eastAsia="Arial" w:hAnsi="Arial" w:cs="Arial"/>
                <w:b/>
                <w:sz w:val="20"/>
              </w:rPr>
              <w:t xml:space="preserve">w ramach kategorii kosztów podlegających limitom </w:t>
            </w:r>
          </w:p>
        </w:tc>
        <w:tc>
          <w:tcPr>
            <w:tcW w:w="1702" w:type="dxa"/>
            <w:tcBorders>
              <w:top w:val="single" w:sz="4" w:space="0" w:color="000000"/>
              <w:left w:val="nil"/>
              <w:bottom w:val="single" w:sz="4" w:space="0" w:color="000000"/>
              <w:right w:val="nil"/>
            </w:tcBorders>
            <w:shd w:val="clear" w:color="auto" w:fill="D9D9D9"/>
          </w:tcPr>
          <w:p w:rsidR="00B32C48" w:rsidRDefault="00B32C48">
            <w:pPr>
              <w:spacing w:after="160" w:line="259" w:lineRule="auto"/>
              <w:ind w:left="0" w:right="0" w:firstLine="0"/>
              <w:jc w:val="left"/>
            </w:pPr>
          </w:p>
        </w:tc>
        <w:tc>
          <w:tcPr>
            <w:tcW w:w="1619" w:type="dxa"/>
            <w:tcBorders>
              <w:top w:val="single" w:sz="4" w:space="0" w:color="000000"/>
              <w:left w:val="nil"/>
              <w:bottom w:val="single" w:sz="4" w:space="0" w:color="000000"/>
              <w:right w:val="single" w:sz="4" w:space="0" w:color="000000"/>
            </w:tcBorders>
            <w:shd w:val="clear" w:color="auto" w:fill="D9D9D9"/>
          </w:tcPr>
          <w:p w:rsidR="00B32C48" w:rsidRDefault="00B32C48">
            <w:pPr>
              <w:spacing w:after="160" w:line="259" w:lineRule="auto"/>
              <w:ind w:left="0" w:right="0" w:firstLine="0"/>
              <w:jc w:val="left"/>
            </w:pPr>
          </w:p>
        </w:tc>
      </w:tr>
      <w:tr w:rsidR="00B32C48">
        <w:trPr>
          <w:trHeight w:val="491"/>
        </w:trPr>
        <w:tc>
          <w:tcPr>
            <w:tcW w:w="8897"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0" w:right="64" w:firstLine="0"/>
              <w:jc w:val="center"/>
            </w:pPr>
            <w:r>
              <w:rPr>
                <w:rFonts w:ascii="Arial" w:eastAsia="Arial" w:hAnsi="Arial" w:cs="Arial"/>
                <w:b/>
                <w:sz w:val="20"/>
              </w:rPr>
              <w:t xml:space="preserve">Kategoria kosztów podlegająca limitom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13" w:right="0" w:firstLine="0"/>
              <w:jc w:val="left"/>
            </w:pPr>
            <w:r>
              <w:rPr>
                <w:rFonts w:ascii="Verdana" w:eastAsia="Verdana" w:hAnsi="Verdana" w:cs="Verdana"/>
                <w:sz w:val="18"/>
              </w:rPr>
              <w:t>Wydatki ogółem</w:t>
            </w:r>
            <w:r>
              <w:rPr>
                <w:rFonts w:ascii="Arial" w:eastAsia="Arial" w:hAnsi="Arial" w:cs="Arial"/>
                <w:b/>
                <w:sz w:val="20"/>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0" w:right="0" w:firstLine="0"/>
              <w:jc w:val="center"/>
            </w:pPr>
            <w:r>
              <w:rPr>
                <w:rFonts w:ascii="Verdana" w:eastAsia="Verdana" w:hAnsi="Verdana" w:cs="Verdana"/>
                <w:sz w:val="18"/>
              </w:rPr>
              <w:t>Wydatki kwalifikowalne</w:t>
            </w:r>
            <w:r>
              <w:rPr>
                <w:rFonts w:ascii="Arial" w:eastAsia="Arial" w:hAnsi="Arial" w:cs="Arial"/>
                <w:b/>
                <w:sz w:val="20"/>
              </w:rPr>
              <w:t xml:space="preserve"> </w:t>
            </w:r>
          </w:p>
        </w:tc>
        <w:tc>
          <w:tcPr>
            <w:tcW w:w="161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0" w:right="56" w:firstLine="0"/>
              <w:jc w:val="center"/>
            </w:pPr>
            <w:r>
              <w:rPr>
                <w:rFonts w:ascii="Verdana" w:eastAsia="Verdana" w:hAnsi="Verdana" w:cs="Verdana"/>
                <w:sz w:val="18"/>
              </w:rPr>
              <w:t>Udział %</w:t>
            </w:r>
            <w:r>
              <w:rPr>
                <w:rFonts w:ascii="Arial" w:eastAsia="Arial" w:hAnsi="Arial" w:cs="Arial"/>
                <w:b/>
                <w:sz w:val="20"/>
              </w:rPr>
              <w:t xml:space="preserve"> </w:t>
            </w:r>
          </w:p>
        </w:tc>
      </w:tr>
      <w:tr w:rsidR="00B32C48">
        <w:trPr>
          <w:trHeight w:val="350"/>
        </w:trPr>
        <w:tc>
          <w:tcPr>
            <w:tcW w:w="8897" w:type="dxa"/>
            <w:gridSpan w:val="4"/>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0" w:firstLine="0"/>
              <w:jc w:val="left"/>
            </w:pPr>
            <w:r>
              <w:rPr>
                <w:rFonts w:ascii="Arial" w:eastAsia="Arial" w:hAnsi="Arial" w:cs="Arial"/>
                <w:b/>
                <w:sz w:val="20"/>
              </w:rPr>
              <w:t>cross-</w:t>
            </w:r>
            <w:proofErr w:type="spellStart"/>
            <w:r>
              <w:rPr>
                <w:rFonts w:ascii="Arial" w:eastAsia="Arial" w:hAnsi="Arial" w:cs="Arial"/>
                <w:b/>
                <w:sz w:val="20"/>
              </w:rPr>
              <w:t>financing</w:t>
            </w:r>
            <w:proofErr w:type="spellEnd"/>
            <w:r>
              <w:rPr>
                <w:rFonts w:ascii="Arial" w:eastAsia="Arial" w:hAnsi="Arial" w:cs="Arial"/>
                <w:b/>
                <w:sz w:val="20"/>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cPr>
          <w:p w:rsidR="00B32C48" w:rsidRDefault="00607B89">
            <w:pPr>
              <w:spacing w:after="0" w:line="259" w:lineRule="auto"/>
              <w:ind w:left="0" w:right="4" w:firstLine="0"/>
              <w:jc w:val="center"/>
            </w:pPr>
            <w:r>
              <w:rPr>
                <w:rFonts w:ascii="Arial" w:eastAsia="Arial" w:hAnsi="Arial" w:cs="Arial"/>
                <w:b/>
                <w:sz w:val="20"/>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cPr>
          <w:p w:rsidR="00B32C48" w:rsidRDefault="00607B89">
            <w:pPr>
              <w:spacing w:after="0" w:line="259" w:lineRule="auto"/>
              <w:ind w:left="0" w:right="3" w:firstLine="0"/>
              <w:jc w:val="center"/>
            </w:pPr>
            <w:r>
              <w:rPr>
                <w:rFonts w:ascii="Arial" w:eastAsia="Arial" w:hAnsi="Arial" w:cs="Arial"/>
                <w:b/>
                <w:sz w:val="20"/>
              </w:rPr>
              <w:t xml:space="preserve"> </w:t>
            </w:r>
          </w:p>
        </w:tc>
        <w:tc>
          <w:tcPr>
            <w:tcW w:w="1619" w:type="dxa"/>
            <w:tcBorders>
              <w:top w:val="single" w:sz="4" w:space="0" w:color="000000"/>
              <w:left w:val="single" w:sz="4" w:space="0" w:color="000000"/>
              <w:bottom w:val="single" w:sz="4" w:space="0" w:color="000000"/>
              <w:right w:val="single" w:sz="4" w:space="0" w:color="000000"/>
            </w:tcBorders>
            <w:shd w:val="clear" w:color="auto" w:fill="F2F2F2"/>
          </w:tcPr>
          <w:p w:rsidR="00B32C48" w:rsidRDefault="00607B89">
            <w:pPr>
              <w:spacing w:after="0" w:line="259" w:lineRule="auto"/>
              <w:ind w:left="0" w:right="2" w:firstLine="0"/>
              <w:jc w:val="center"/>
            </w:pPr>
            <w:r>
              <w:rPr>
                <w:rFonts w:ascii="Arial" w:eastAsia="Arial" w:hAnsi="Arial" w:cs="Arial"/>
                <w:b/>
                <w:sz w:val="20"/>
              </w:rPr>
              <w:t xml:space="preserve"> </w:t>
            </w:r>
          </w:p>
        </w:tc>
      </w:tr>
      <w:tr w:rsidR="00B32C48">
        <w:trPr>
          <w:trHeight w:val="349"/>
        </w:trPr>
        <w:tc>
          <w:tcPr>
            <w:tcW w:w="8897" w:type="dxa"/>
            <w:gridSpan w:val="4"/>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0" w:firstLine="0"/>
              <w:jc w:val="left"/>
            </w:pPr>
            <w:r>
              <w:rPr>
                <w:rFonts w:ascii="Arial" w:eastAsia="Arial" w:hAnsi="Arial" w:cs="Arial"/>
                <w:b/>
                <w:sz w:val="20"/>
              </w:rPr>
              <w:t xml:space="preserve">środki trwałe </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cPr>
          <w:p w:rsidR="00B32C48" w:rsidRDefault="00607B89">
            <w:pPr>
              <w:spacing w:after="0" w:line="259" w:lineRule="auto"/>
              <w:ind w:left="0" w:right="4" w:firstLine="0"/>
              <w:jc w:val="center"/>
            </w:pPr>
            <w:r>
              <w:rPr>
                <w:rFonts w:ascii="Arial" w:eastAsia="Arial" w:hAnsi="Arial" w:cs="Arial"/>
                <w:b/>
                <w:sz w:val="20"/>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cPr>
          <w:p w:rsidR="00B32C48" w:rsidRDefault="00607B89">
            <w:pPr>
              <w:spacing w:after="0" w:line="259" w:lineRule="auto"/>
              <w:ind w:left="0" w:right="3" w:firstLine="0"/>
              <w:jc w:val="center"/>
            </w:pPr>
            <w:r>
              <w:rPr>
                <w:rFonts w:ascii="Arial" w:eastAsia="Arial" w:hAnsi="Arial" w:cs="Arial"/>
                <w:b/>
                <w:sz w:val="20"/>
              </w:rPr>
              <w:t xml:space="preserve"> </w:t>
            </w:r>
          </w:p>
        </w:tc>
        <w:tc>
          <w:tcPr>
            <w:tcW w:w="1619" w:type="dxa"/>
            <w:tcBorders>
              <w:top w:val="single" w:sz="4" w:space="0" w:color="000000"/>
              <w:left w:val="single" w:sz="4" w:space="0" w:color="000000"/>
              <w:bottom w:val="single" w:sz="4" w:space="0" w:color="000000"/>
              <w:right w:val="single" w:sz="4" w:space="0" w:color="000000"/>
            </w:tcBorders>
            <w:shd w:val="clear" w:color="auto" w:fill="F2F2F2"/>
          </w:tcPr>
          <w:p w:rsidR="00B32C48" w:rsidRDefault="00607B89">
            <w:pPr>
              <w:spacing w:after="0" w:line="259" w:lineRule="auto"/>
              <w:ind w:left="0" w:right="2" w:firstLine="0"/>
              <w:jc w:val="center"/>
            </w:pPr>
            <w:r>
              <w:rPr>
                <w:rFonts w:ascii="Arial" w:eastAsia="Arial" w:hAnsi="Arial" w:cs="Arial"/>
                <w:b/>
                <w:sz w:val="20"/>
              </w:rPr>
              <w:t xml:space="preserve"> </w:t>
            </w:r>
          </w:p>
        </w:tc>
      </w:tr>
    </w:tbl>
    <w:p w:rsidR="00B32C48" w:rsidRDefault="00B32C48">
      <w:pPr>
        <w:sectPr w:rsidR="00B32C48">
          <w:footerReference w:type="even" r:id="rId128"/>
          <w:footerReference w:type="default" r:id="rId129"/>
          <w:footerReference w:type="first" r:id="rId130"/>
          <w:pgSz w:w="16841" w:h="11906" w:orient="landscape"/>
          <w:pgMar w:top="941" w:right="1019" w:bottom="980" w:left="437" w:header="708" w:footer="689" w:gutter="0"/>
          <w:cols w:space="708"/>
        </w:sectPr>
      </w:pPr>
    </w:p>
    <w:p w:rsidR="00B32C48" w:rsidRDefault="00607B89">
      <w:pPr>
        <w:pStyle w:val="Nagwek3"/>
        <w:ind w:left="850"/>
      </w:pPr>
      <w:r>
        <w:lastRenderedPageBreak/>
        <w:t xml:space="preserve">VIII. ŹRÓDŁA FINANSOWANIA WYDATKÓW </w:t>
      </w:r>
    </w:p>
    <w:p w:rsidR="00B32C48" w:rsidRDefault="00607B89">
      <w:pPr>
        <w:spacing w:after="0" w:line="259" w:lineRule="auto"/>
        <w:ind w:left="708" w:right="0" w:firstLine="0"/>
        <w:jc w:val="left"/>
      </w:pPr>
      <w:r>
        <w:rPr>
          <w:rFonts w:ascii="Verdana" w:eastAsia="Verdana" w:hAnsi="Verdana" w:cs="Verdana"/>
          <w:i/>
          <w:sz w:val="20"/>
        </w:rPr>
        <w:t xml:space="preserve"> </w:t>
      </w:r>
    </w:p>
    <w:p w:rsidR="00B32C48" w:rsidRDefault="00607B89">
      <w:pPr>
        <w:spacing w:after="3" w:line="251" w:lineRule="auto"/>
        <w:ind w:left="703" w:right="0"/>
        <w:jc w:val="left"/>
      </w:pPr>
      <w:r>
        <w:rPr>
          <w:rFonts w:ascii="Verdana" w:eastAsia="Verdana" w:hAnsi="Verdana" w:cs="Verdana"/>
          <w:i/>
          <w:sz w:val="20"/>
        </w:rPr>
        <w:t xml:space="preserve">Wzór dla projektu realizowanego bez partnerów: </w:t>
      </w:r>
    </w:p>
    <w:tbl>
      <w:tblPr>
        <w:tblStyle w:val="TableGrid"/>
        <w:tblW w:w="9119" w:type="dxa"/>
        <w:tblInd w:w="722" w:type="dxa"/>
        <w:tblCellMar>
          <w:top w:w="98" w:type="dxa"/>
          <w:left w:w="107" w:type="dxa"/>
          <w:bottom w:w="0" w:type="dxa"/>
          <w:right w:w="0" w:type="dxa"/>
        </w:tblCellMar>
        <w:tblLook w:val="04A0" w:firstRow="1" w:lastRow="0" w:firstColumn="1" w:lastColumn="0" w:noHBand="0" w:noVBand="1"/>
      </w:tblPr>
      <w:tblGrid>
        <w:gridCol w:w="5470"/>
        <w:gridCol w:w="770"/>
        <w:gridCol w:w="2879"/>
      </w:tblGrid>
      <w:tr w:rsidR="00B32C48">
        <w:trPr>
          <w:trHeight w:val="574"/>
        </w:trPr>
        <w:tc>
          <w:tcPr>
            <w:tcW w:w="5469" w:type="dxa"/>
            <w:tcBorders>
              <w:top w:val="single" w:sz="4" w:space="0" w:color="000000"/>
              <w:left w:val="single" w:sz="4" w:space="0" w:color="000000"/>
              <w:bottom w:val="single" w:sz="4" w:space="0" w:color="000000"/>
              <w:right w:val="nil"/>
            </w:tcBorders>
            <w:shd w:val="clear" w:color="auto" w:fill="D9D9D9"/>
            <w:vAlign w:val="center"/>
          </w:tcPr>
          <w:p w:rsidR="00B32C48" w:rsidRDefault="00607B89">
            <w:pPr>
              <w:spacing w:after="0" w:line="259" w:lineRule="auto"/>
              <w:ind w:left="1210" w:right="0" w:firstLine="0"/>
              <w:jc w:val="left"/>
            </w:pPr>
            <w:r>
              <w:rPr>
                <w:rFonts w:ascii="Arial" w:eastAsia="Arial" w:hAnsi="Arial" w:cs="Arial"/>
                <w:b/>
                <w:sz w:val="20"/>
              </w:rPr>
              <w:t xml:space="preserve">Nazwa źródła finansowania wydatków </w:t>
            </w:r>
          </w:p>
        </w:tc>
        <w:tc>
          <w:tcPr>
            <w:tcW w:w="770" w:type="dxa"/>
            <w:tcBorders>
              <w:top w:val="single" w:sz="4" w:space="0" w:color="000000"/>
              <w:left w:val="nil"/>
              <w:bottom w:val="single" w:sz="4" w:space="0" w:color="000000"/>
              <w:right w:val="single" w:sz="4" w:space="0" w:color="000000"/>
            </w:tcBorders>
            <w:shd w:val="clear" w:color="auto" w:fill="D9D9D9"/>
          </w:tcPr>
          <w:p w:rsidR="00B32C48" w:rsidRDefault="00B32C48">
            <w:pPr>
              <w:spacing w:after="160" w:line="259" w:lineRule="auto"/>
              <w:ind w:left="0" w:right="0" w:firstLine="0"/>
              <w:jc w:val="left"/>
            </w:pPr>
          </w:p>
        </w:tc>
        <w:tc>
          <w:tcPr>
            <w:tcW w:w="287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0" w:right="107" w:firstLine="0"/>
              <w:jc w:val="center"/>
            </w:pPr>
            <w:r>
              <w:rPr>
                <w:rFonts w:ascii="Arial" w:eastAsia="Arial" w:hAnsi="Arial" w:cs="Arial"/>
                <w:b/>
                <w:sz w:val="20"/>
              </w:rPr>
              <w:t xml:space="preserve">Wydatki kwalifikowalne </w:t>
            </w:r>
          </w:p>
        </w:tc>
      </w:tr>
      <w:tr w:rsidR="00B32C48">
        <w:trPr>
          <w:trHeight w:val="646"/>
        </w:trPr>
        <w:tc>
          <w:tcPr>
            <w:tcW w:w="5469" w:type="dxa"/>
            <w:tcBorders>
              <w:top w:val="single" w:sz="4" w:space="0" w:color="000000"/>
              <w:left w:val="single" w:sz="4" w:space="0" w:color="000000"/>
              <w:bottom w:val="single" w:sz="4" w:space="0" w:color="000000"/>
              <w:right w:val="nil"/>
            </w:tcBorders>
            <w:vAlign w:val="center"/>
          </w:tcPr>
          <w:p w:rsidR="00B32C48" w:rsidRDefault="00607B89">
            <w:pPr>
              <w:spacing w:after="0" w:line="259" w:lineRule="auto"/>
              <w:ind w:left="0" w:right="0" w:firstLine="0"/>
              <w:jc w:val="left"/>
            </w:pPr>
            <w:r>
              <w:rPr>
                <w:rFonts w:ascii="Verdana" w:eastAsia="Verdana" w:hAnsi="Verdana" w:cs="Verdana"/>
                <w:sz w:val="18"/>
              </w:rPr>
              <w:t xml:space="preserve">Środki wspólnotowe </w:t>
            </w:r>
          </w:p>
        </w:tc>
        <w:tc>
          <w:tcPr>
            <w:tcW w:w="770" w:type="dxa"/>
            <w:tcBorders>
              <w:top w:val="single" w:sz="4" w:space="0" w:color="000000"/>
              <w:left w:val="nil"/>
              <w:bottom w:val="single" w:sz="4" w:space="0" w:color="000000"/>
              <w:right w:val="single" w:sz="4" w:space="0" w:color="000000"/>
            </w:tcBorders>
          </w:tcPr>
          <w:p w:rsidR="00B32C48" w:rsidRDefault="00B32C48">
            <w:pPr>
              <w:spacing w:after="160" w:line="259" w:lineRule="auto"/>
              <w:ind w:left="0" w:right="0" w:firstLine="0"/>
              <w:jc w:val="left"/>
            </w:pPr>
          </w:p>
        </w:tc>
        <w:tc>
          <w:tcPr>
            <w:tcW w:w="2879"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0" w:right="43" w:firstLine="0"/>
              <w:jc w:val="center"/>
            </w:pPr>
            <w:r>
              <w:rPr>
                <w:rFonts w:ascii="Verdana" w:eastAsia="Verdana" w:hAnsi="Verdana" w:cs="Verdana"/>
                <w:b/>
                <w:i/>
                <w:color w:val="FF0000"/>
                <w:sz w:val="18"/>
              </w:rPr>
              <w:t xml:space="preserve"> </w:t>
            </w:r>
          </w:p>
        </w:tc>
      </w:tr>
      <w:tr w:rsidR="00B32C48">
        <w:trPr>
          <w:trHeight w:val="526"/>
        </w:trPr>
        <w:tc>
          <w:tcPr>
            <w:tcW w:w="5469" w:type="dxa"/>
            <w:tcBorders>
              <w:top w:val="single" w:sz="4" w:space="0" w:color="000000"/>
              <w:left w:val="single" w:sz="4" w:space="0" w:color="000000"/>
              <w:bottom w:val="single" w:sz="4" w:space="0" w:color="000000"/>
              <w:right w:val="nil"/>
            </w:tcBorders>
            <w:vAlign w:val="center"/>
          </w:tcPr>
          <w:p w:rsidR="00B32C48" w:rsidRDefault="00607B89">
            <w:pPr>
              <w:spacing w:after="0" w:line="259" w:lineRule="auto"/>
              <w:ind w:left="0" w:right="0" w:firstLine="0"/>
              <w:jc w:val="left"/>
            </w:pPr>
            <w:r>
              <w:rPr>
                <w:rFonts w:ascii="Verdana" w:eastAsia="Verdana" w:hAnsi="Verdana" w:cs="Verdana"/>
                <w:sz w:val="18"/>
              </w:rPr>
              <w:t xml:space="preserve">Krajowe środki publiczne, w tym: </w:t>
            </w:r>
          </w:p>
        </w:tc>
        <w:tc>
          <w:tcPr>
            <w:tcW w:w="770" w:type="dxa"/>
            <w:tcBorders>
              <w:top w:val="single" w:sz="4" w:space="0" w:color="000000"/>
              <w:left w:val="nil"/>
              <w:bottom w:val="single" w:sz="4" w:space="0" w:color="000000"/>
              <w:right w:val="single" w:sz="4" w:space="0" w:color="000000"/>
            </w:tcBorders>
          </w:tcPr>
          <w:p w:rsidR="00B32C48" w:rsidRDefault="00B32C48">
            <w:pPr>
              <w:spacing w:after="160" w:line="259" w:lineRule="auto"/>
              <w:ind w:left="0" w:right="0" w:firstLine="0"/>
              <w:jc w:val="left"/>
            </w:pPr>
          </w:p>
        </w:tc>
        <w:tc>
          <w:tcPr>
            <w:tcW w:w="287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32C48" w:rsidRDefault="00607B89">
            <w:pPr>
              <w:spacing w:after="0" w:line="259" w:lineRule="auto"/>
              <w:ind w:left="0" w:right="43" w:firstLine="0"/>
              <w:jc w:val="center"/>
            </w:pPr>
            <w:r>
              <w:rPr>
                <w:rFonts w:ascii="Verdana" w:eastAsia="Verdana" w:hAnsi="Verdana" w:cs="Verdana"/>
                <w:b/>
                <w:i/>
                <w:color w:val="FF0000"/>
                <w:sz w:val="18"/>
              </w:rPr>
              <w:t xml:space="preserve"> </w:t>
            </w:r>
          </w:p>
        </w:tc>
      </w:tr>
      <w:tr w:rsidR="00B32C48">
        <w:trPr>
          <w:trHeight w:val="548"/>
        </w:trPr>
        <w:tc>
          <w:tcPr>
            <w:tcW w:w="5469" w:type="dxa"/>
            <w:tcBorders>
              <w:top w:val="single" w:sz="4" w:space="0" w:color="000000"/>
              <w:left w:val="single" w:sz="4" w:space="0" w:color="000000"/>
              <w:bottom w:val="single" w:sz="4" w:space="0" w:color="000000"/>
              <w:right w:val="nil"/>
            </w:tcBorders>
            <w:vAlign w:val="center"/>
          </w:tcPr>
          <w:p w:rsidR="00B32C48" w:rsidRDefault="00607B89">
            <w:pPr>
              <w:spacing w:after="0" w:line="259" w:lineRule="auto"/>
              <w:ind w:left="0" w:right="0" w:firstLine="0"/>
              <w:jc w:val="left"/>
            </w:pPr>
            <w:r>
              <w:rPr>
                <w:rFonts w:ascii="Verdana" w:eastAsia="Verdana" w:hAnsi="Verdana" w:cs="Verdana"/>
                <w:sz w:val="18"/>
              </w:rPr>
              <w:t xml:space="preserve">- budżet państwa </w:t>
            </w:r>
          </w:p>
        </w:tc>
        <w:tc>
          <w:tcPr>
            <w:tcW w:w="770" w:type="dxa"/>
            <w:tcBorders>
              <w:top w:val="single" w:sz="4" w:space="0" w:color="000000"/>
              <w:left w:val="nil"/>
              <w:bottom w:val="single" w:sz="4" w:space="0" w:color="000000"/>
              <w:right w:val="single" w:sz="4" w:space="0" w:color="000000"/>
            </w:tcBorders>
          </w:tcPr>
          <w:p w:rsidR="00B32C48" w:rsidRDefault="00B32C48">
            <w:pPr>
              <w:spacing w:after="160" w:line="259" w:lineRule="auto"/>
              <w:ind w:left="0" w:right="0" w:firstLine="0"/>
              <w:jc w:val="left"/>
            </w:pPr>
          </w:p>
        </w:tc>
        <w:tc>
          <w:tcPr>
            <w:tcW w:w="2879"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0" w:right="43" w:firstLine="0"/>
              <w:jc w:val="center"/>
            </w:pPr>
            <w:r>
              <w:rPr>
                <w:rFonts w:ascii="Verdana" w:eastAsia="Verdana" w:hAnsi="Verdana" w:cs="Verdana"/>
                <w:b/>
                <w:i/>
                <w:color w:val="FF0000"/>
                <w:sz w:val="18"/>
              </w:rPr>
              <w:t xml:space="preserve"> </w:t>
            </w:r>
          </w:p>
        </w:tc>
      </w:tr>
      <w:tr w:rsidR="00B32C48">
        <w:trPr>
          <w:trHeight w:val="532"/>
        </w:trPr>
        <w:tc>
          <w:tcPr>
            <w:tcW w:w="5469" w:type="dxa"/>
            <w:tcBorders>
              <w:top w:val="single" w:sz="4" w:space="0" w:color="000000"/>
              <w:left w:val="single" w:sz="4" w:space="0" w:color="000000"/>
              <w:bottom w:val="single" w:sz="4" w:space="0" w:color="000000"/>
              <w:right w:val="nil"/>
            </w:tcBorders>
            <w:vAlign w:val="center"/>
          </w:tcPr>
          <w:p w:rsidR="00B32C48" w:rsidRDefault="00607B89">
            <w:pPr>
              <w:spacing w:after="0" w:line="259" w:lineRule="auto"/>
              <w:ind w:left="0" w:right="0" w:firstLine="0"/>
              <w:jc w:val="left"/>
            </w:pPr>
            <w:r>
              <w:rPr>
                <w:rFonts w:ascii="Verdana" w:eastAsia="Verdana" w:hAnsi="Verdana" w:cs="Verdana"/>
                <w:sz w:val="18"/>
              </w:rPr>
              <w:t xml:space="preserve">- </w:t>
            </w:r>
            <w:r>
              <w:rPr>
                <w:rFonts w:ascii="Verdana" w:eastAsia="Verdana" w:hAnsi="Verdana" w:cs="Verdana"/>
                <w:sz w:val="18"/>
              </w:rPr>
              <w:t xml:space="preserve">budżet jednostek samorządu terytorialnego </w:t>
            </w:r>
          </w:p>
        </w:tc>
        <w:tc>
          <w:tcPr>
            <w:tcW w:w="770" w:type="dxa"/>
            <w:tcBorders>
              <w:top w:val="single" w:sz="4" w:space="0" w:color="000000"/>
              <w:left w:val="nil"/>
              <w:bottom w:val="single" w:sz="4" w:space="0" w:color="000000"/>
              <w:right w:val="single" w:sz="4" w:space="0" w:color="000000"/>
            </w:tcBorders>
          </w:tcPr>
          <w:p w:rsidR="00B32C48" w:rsidRDefault="00B32C48">
            <w:pPr>
              <w:spacing w:after="160" w:line="259" w:lineRule="auto"/>
              <w:ind w:left="0" w:right="0" w:firstLine="0"/>
              <w:jc w:val="left"/>
            </w:pPr>
          </w:p>
        </w:tc>
        <w:tc>
          <w:tcPr>
            <w:tcW w:w="2879"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0" w:right="43" w:firstLine="0"/>
              <w:jc w:val="center"/>
            </w:pPr>
            <w:r>
              <w:rPr>
                <w:rFonts w:ascii="Verdana" w:eastAsia="Verdana" w:hAnsi="Verdana" w:cs="Verdana"/>
                <w:b/>
                <w:i/>
                <w:color w:val="FF0000"/>
                <w:sz w:val="18"/>
              </w:rPr>
              <w:t xml:space="preserve"> </w:t>
            </w:r>
          </w:p>
        </w:tc>
      </w:tr>
      <w:tr w:rsidR="00B32C48">
        <w:trPr>
          <w:trHeight w:val="547"/>
        </w:trPr>
        <w:tc>
          <w:tcPr>
            <w:tcW w:w="5469" w:type="dxa"/>
            <w:tcBorders>
              <w:top w:val="single" w:sz="4" w:space="0" w:color="000000"/>
              <w:left w:val="single" w:sz="4" w:space="0" w:color="000000"/>
              <w:bottom w:val="single" w:sz="4" w:space="0" w:color="000000"/>
              <w:right w:val="nil"/>
            </w:tcBorders>
            <w:vAlign w:val="center"/>
          </w:tcPr>
          <w:p w:rsidR="00B32C48" w:rsidRDefault="00607B89">
            <w:pPr>
              <w:spacing w:after="0" w:line="259" w:lineRule="auto"/>
              <w:ind w:left="0" w:right="0" w:firstLine="0"/>
              <w:jc w:val="left"/>
            </w:pPr>
            <w:r>
              <w:rPr>
                <w:rFonts w:ascii="Verdana" w:eastAsia="Verdana" w:hAnsi="Verdana" w:cs="Verdana"/>
                <w:sz w:val="18"/>
              </w:rPr>
              <w:t xml:space="preserve">- inne krajowe środki publiczne, w tym </w:t>
            </w:r>
          </w:p>
        </w:tc>
        <w:tc>
          <w:tcPr>
            <w:tcW w:w="770" w:type="dxa"/>
            <w:tcBorders>
              <w:top w:val="single" w:sz="4" w:space="0" w:color="000000"/>
              <w:left w:val="nil"/>
              <w:bottom w:val="single" w:sz="4" w:space="0" w:color="000000"/>
              <w:right w:val="single" w:sz="4" w:space="0" w:color="000000"/>
            </w:tcBorders>
          </w:tcPr>
          <w:p w:rsidR="00B32C48" w:rsidRDefault="00B32C48">
            <w:pPr>
              <w:spacing w:after="160" w:line="259" w:lineRule="auto"/>
              <w:ind w:left="0" w:right="0" w:firstLine="0"/>
              <w:jc w:val="left"/>
            </w:pPr>
          </w:p>
        </w:tc>
        <w:tc>
          <w:tcPr>
            <w:tcW w:w="287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32C48" w:rsidRDefault="00607B89">
            <w:pPr>
              <w:spacing w:after="0" w:line="259" w:lineRule="auto"/>
              <w:ind w:left="0" w:right="43" w:firstLine="0"/>
              <w:jc w:val="center"/>
            </w:pPr>
            <w:r>
              <w:rPr>
                <w:rFonts w:ascii="Verdana" w:eastAsia="Verdana" w:hAnsi="Verdana" w:cs="Verdana"/>
                <w:b/>
                <w:i/>
                <w:color w:val="FF0000"/>
                <w:sz w:val="18"/>
              </w:rPr>
              <w:t xml:space="preserve"> </w:t>
            </w:r>
          </w:p>
        </w:tc>
      </w:tr>
      <w:tr w:rsidR="00B32C48">
        <w:trPr>
          <w:trHeight w:val="535"/>
        </w:trPr>
        <w:tc>
          <w:tcPr>
            <w:tcW w:w="5469" w:type="dxa"/>
            <w:tcBorders>
              <w:top w:val="single" w:sz="4" w:space="0" w:color="000000"/>
              <w:left w:val="single" w:sz="4" w:space="0" w:color="000000"/>
              <w:bottom w:val="single" w:sz="4" w:space="0" w:color="000000"/>
              <w:right w:val="nil"/>
            </w:tcBorders>
            <w:vAlign w:val="center"/>
          </w:tcPr>
          <w:p w:rsidR="00B32C48" w:rsidRDefault="00607B89">
            <w:pPr>
              <w:spacing w:after="0" w:line="259" w:lineRule="auto"/>
              <w:ind w:left="0" w:right="0" w:firstLine="0"/>
              <w:jc w:val="left"/>
            </w:pPr>
            <w:r>
              <w:rPr>
                <w:rFonts w:ascii="Verdana" w:eastAsia="Verdana" w:hAnsi="Verdana" w:cs="Verdana"/>
                <w:sz w:val="18"/>
              </w:rPr>
              <w:t xml:space="preserve">         - Fundusz Pracy </w:t>
            </w:r>
          </w:p>
        </w:tc>
        <w:tc>
          <w:tcPr>
            <w:tcW w:w="770" w:type="dxa"/>
            <w:tcBorders>
              <w:top w:val="single" w:sz="4" w:space="0" w:color="000000"/>
              <w:left w:val="nil"/>
              <w:bottom w:val="single" w:sz="4" w:space="0" w:color="000000"/>
              <w:right w:val="single" w:sz="4" w:space="0" w:color="000000"/>
            </w:tcBorders>
          </w:tcPr>
          <w:p w:rsidR="00B32C48" w:rsidRDefault="00B32C48">
            <w:pPr>
              <w:spacing w:after="160" w:line="259" w:lineRule="auto"/>
              <w:ind w:left="0" w:right="0" w:firstLine="0"/>
              <w:jc w:val="left"/>
            </w:pPr>
          </w:p>
        </w:tc>
        <w:tc>
          <w:tcPr>
            <w:tcW w:w="2879"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0" w:right="43" w:firstLine="0"/>
              <w:jc w:val="center"/>
            </w:pPr>
            <w:r>
              <w:rPr>
                <w:rFonts w:ascii="Verdana" w:eastAsia="Verdana" w:hAnsi="Verdana" w:cs="Verdana"/>
                <w:b/>
                <w:i/>
                <w:color w:val="FF0000"/>
                <w:sz w:val="18"/>
              </w:rPr>
              <w:t xml:space="preserve"> </w:t>
            </w:r>
          </w:p>
        </w:tc>
      </w:tr>
      <w:tr w:rsidR="00B32C48">
        <w:trPr>
          <w:trHeight w:val="540"/>
        </w:trPr>
        <w:tc>
          <w:tcPr>
            <w:tcW w:w="5469" w:type="dxa"/>
            <w:tcBorders>
              <w:top w:val="single" w:sz="4" w:space="0" w:color="000000"/>
              <w:left w:val="single" w:sz="4" w:space="0" w:color="000000"/>
              <w:bottom w:val="single" w:sz="4" w:space="0" w:color="000000"/>
              <w:right w:val="nil"/>
            </w:tcBorders>
          </w:tcPr>
          <w:p w:rsidR="00B32C48" w:rsidRDefault="00607B89">
            <w:pPr>
              <w:spacing w:after="0" w:line="259" w:lineRule="auto"/>
              <w:ind w:left="732" w:right="0" w:hanging="732"/>
              <w:jc w:val="left"/>
            </w:pPr>
            <w:r>
              <w:rPr>
                <w:rFonts w:ascii="Verdana" w:eastAsia="Verdana" w:hAnsi="Verdana" w:cs="Verdana"/>
                <w:sz w:val="18"/>
              </w:rPr>
              <w:t xml:space="preserve">         - Państwowy Fundusz Rehabilitacji Osób  Niepełnosprawnych </w:t>
            </w:r>
          </w:p>
        </w:tc>
        <w:tc>
          <w:tcPr>
            <w:tcW w:w="770" w:type="dxa"/>
            <w:tcBorders>
              <w:top w:val="single" w:sz="4" w:space="0" w:color="000000"/>
              <w:left w:val="nil"/>
              <w:bottom w:val="single" w:sz="4" w:space="0" w:color="000000"/>
              <w:right w:val="single" w:sz="4" w:space="0" w:color="000000"/>
            </w:tcBorders>
          </w:tcPr>
          <w:p w:rsidR="00B32C48" w:rsidRDefault="00B32C48">
            <w:pPr>
              <w:spacing w:after="160" w:line="259" w:lineRule="auto"/>
              <w:ind w:left="0" w:right="0" w:firstLine="0"/>
              <w:jc w:val="left"/>
            </w:pPr>
          </w:p>
        </w:tc>
        <w:tc>
          <w:tcPr>
            <w:tcW w:w="2879"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0" w:right="43" w:firstLine="0"/>
              <w:jc w:val="center"/>
            </w:pPr>
            <w:r>
              <w:rPr>
                <w:rFonts w:ascii="Verdana" w:eastAsia="Verdana" w:hAnsi="Verdana" w:cs="Verdana"/>
                <w:b/>
                <w:i/>
                <w:color w:val="FF0000"/>
                <w:sz w:val="18"/>
              </w:rPr>
              <w:t xml:space="preserve"> </w:t>
            </w:r>
          </w:p>
        </w:tc>
      </w:tr>
      <w:tr w:rsidR="00B32C48">
        <w:trPr>
          <w:trHeight w:val="547"/>
        </w:trPr>
        <w:tc>
          <w:tcPr>
            <w:tcW w:w="5469" w:type="dxa"/>
            <w:tcBorders>
              <w:top w:val="single" w:sz="4" w:space="0" w:color="000000"/>
              <w:left w:val="single" w:sz="4" w:space="0" w:color="000000"/>
              <w:bottom w:val="single" w:sz="4" w:space="0" w:color="000000"/>
              <w:right w:val="nil"/>
            </w:tcBorders>
            <w:vAlign w:val="center"/>
          </w:tcPr>
          <w:p w:rsidR="00B32C48" w:rsidRDefault="00607B89">
            <w:pPr>
              <w:spacing w:after="0" w:line="259" w:lineRule="auto"/>
              <w:ind w:left="0" w:right="0" w:firstLine="0"/>
              <w:jc w:val="left"/>
            </w:pPr>
            <w:r>
              <w:rPr>
                <w:rFonts w:ascii="Verdana" w:eastAsia="Verdana" w:hAnsi="Verdana" w:cs="Verdana"/>
                <w:sz w:val="18"/>
              </w:rPr>
              <w:t xml:space="preserve">         - inne </w:t>
            </w:r>
          </w:p>
        </w:tc>
        <w:tc>
          <w:tcPr>
            <w:tcW w:w="770" w:type="dxa"/>
            <w:tcBorders>
              <w:top w:val="single" w:sz="4" w:space="0" w:color="000000"/>
              <w:left w:val="nil"/>
              <w:bottom w:val="single" w:sz="4" w:space="0" w:color="000000"/>
              <w:right w:val="single" w:sz="4" w:space="0" w:color="000000"/>
            </w:tcBorders>
          </w:tcPr>
          <w:p w:rsidR="00B32C48" w:rsidRDefault="00B32C48">
            <w:pPr>
              <w:spacing w:after="160" w:line="259" w:lineRule="auto"/>
              <w:ind w:left="0" w:right="0" w:firstLine="0"/>
              <w:jc w:val="left"/>
            </w:pPr>
          </w:p>
        </w:tc>
        <w:tc>
          <w:tcPr>
            <w:tcW w:w="2879"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0" w:right="43" w:firstLine="0"/>
              <w:jc w:val="center"/>
            </w:pPr>
            <w:r>
              <w:rPr>
                <w:rFonts w:ascii="Verdana" w:eastAsia="Verdana" w:hAnsi="Verdana" w:cs="Verdana"/>
                <w:b/>
                <w:i/>
                <w:color w:val="FF0000"/>
                <w:sz w:val="18"/>
              </w:rPr>
              <w:t xml:space="preserve"> </w:t>
            </w:r>
          </w:p>
        </w:tc>
      </w:tr>
      <w:tr w:rsidR="00B32C48">
        <w:trPr>
          <w:trHeight w:val="529"/>
        </w:trPr>
        <w:tc>
          <w:tcPr>
            <w:tcW w:w="5469" w:type="dxa"/>
            <w:tcBorders>
              <w:top w:val="single" w:sz="4" w:space="0" w:color="000000"/>
              <w:left w:val="single" w:sz="4" w:space="0" w:color="000000"/>
              <w:bottom w:val="single" w:sz="4" w:space="0" w:color="000000"/>
              <w:right w:val="nil"/>
            </w:tcBorders>
            <w:vAlign w:val="center"/>
          </w:tcPr>
          <w:p w:rsidR="00B32C48" w:rsidRDefault="00607B89">
            <w:pPr>
              <w:spacing w:after="0" w:line="259" w:lineRule="auto"/>
              <w:ind w:left="0" w:right="0" w:firstLine="0"/>
              <w:jc w:val="left"/>
            </w:pPr>
            <w:r>
              <w:rPr>
                <w:rFonts w:ascii="Verdana" w:eastAsia="Verdana" w:hAnsi="Verdana" w:cs="Verdana"/>
                <w:sz w:val="18"/>
              </w:rPr>
              <w:t xml:space="preserve">Prywatne </w:t>
            </w:r>
          </w:p>
        </w:tc>
        <w:tc>
          <w:tcPr>
            <w:tcW w:w="770" w:type="dxa"/>
            <w:tcBorders>
              <w:top w:val="single" w:sz="4" w:space="0" w:color="000000"/>
              <w:left w:val="nil"/>
              <w:bottom w:val="single" w:sz="4" w:space="0" w:color="000000"/>
              <w:right w:val="single" w:sz="4" w:space="0" w:color="000000"/>
            </w:tcBorders>
          </w:tcPr>
          <w:p w:rsidR="00B32C48" w:rsidRDefault="00B32C48">
            <w:pPr>
              <w:spacing w:after="160" w:line="259" w:lineRule="auto"/>
              <w:ind w:left="0" w:right="0" w:firstLine="0"/>
              <w:jc w:val="left"/>
            </w:pPr>
          </w:p>
        </w:tc>
        <w:tc>
          <w:tcPr>
            <w:tcW w:w="2879"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0" w:right="43" w:firstLine="0"/>
              <w:jc w:val="center"/>
            </w:pPr>
            <w:r>
              <w:rPr>
                <w:rFonts w:ascii="Verdana" w:eastAsia="Verdana" w:hAnsi="Verdana" w:cs="Verdana"/>
                <w:b/>
                <w:i/>
                <w:color w:val="FF0000"/>
                <w:sz w:val="18"/>
              </w:rPr>
              <w:t xml:space="preserve"> </w:t>
            </w:r>
          </w:p>
        </w:tc>
      </w:tr>
      <w:tr w:rsidR="00B32C48">
        <w:trPr>
          <w:trHeight w:val="530"/>
        </w:trPr>
        <w:tc>
          <w:tcPr>
            <w:tcW w:w="5469" w:type="dxa"/>
            <w:tcBorders>
              <w:top w:val="single" w:sz="4" w:space="0" w:color="000000"/>
              <w:left w:val="single" w:sz="4" w:space="0" w:color="000000"/>
              <w:bottom w:val="single" w:sz="4" w:space="0" w:color="000000"/>
              <w:right w:val="nil"/>
            </w:tcBorders>
            <w:shd w:val="clear" w:color="auto" w:fill="D9D9D9"/>
          </w:tcPr>
          <w:p w:rsidR="00B32C48" w:rsidRDefault="00B32C48">
            <w:pPr>
              <w:spacing w:after="160" w:line="259" w:lineRule="auto"/>
              <w:ind w:left="0" w:right="0" w:firstLine="0"/>
              <w:jc w:val="left"/>
            </w:pPr>
          </w:p>
        </w:tc>
        <w:tc>
          <w:tcPr>
            <w:tcW w:w="770" w:type="dxa"/>
            <w:tcBorders>
              <w:top w:val="single" w:sz="4" w:space="0" w:color="000000"/>
              <w:left w:val="nil"/>
              <w:bottom w:val="single" w:sz="4" w:space="0" w:color="000000"/>
              <w:right w:val="single" w:sz="4" w:space="0" w:color="000000"/>
            </w:tcBorders>
            <w:shd w:val="clear" w:color="auto" w:fill="D9D9D9"/>
            <w:vAlign w:val="center"/>
          </w:tcPr>
          <w:p w:rsidR="00B32C48" w:rsidRDefault="00607B89">
            <w:pPr>
              <w:spacing w:after="0" w:line="259" w:lineRule="auto"/>
              <w:ind w:left="13" w:right="0" w:firstLine="0"/>
              <w:jc w:val="left"/>
            </w:pPr>
            <w:r>
              <w:rPr>
                <w:rFonts w:ascii="Arial" w:eastAsia="Arial" w:hAnsi="Arial" w:cs="Arial"/>
                <w:b/>
                <w:sz w:val="20"/>
              </w:rPr>
              <w:t xml:space="preserve">Suma  </w:t>
            </w:r>
          </w:p>
        </w:tc>
        <w:tc>
          <w:tcPr>
            <w:tcW w:w="287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0" w:right="43" w:firstLine="0"/>
              <w:jc w:val="center"/>
            </w:pPr>
            <w:r>
              <w:rPr>
                <w:rFonts w:ascii="Verdana" w:eastAsia="Verdana" w:hAnsi="Verdana" w:cs="Verdana"/>
                <w:b/>
                <w:i/>
                <w:color w:val="FF0000"/>
                <w:sz w:val="18"/>
              </w:rPr>
              <w:t xml:space="preserve"> </w:t>
            </w:r>
          </w:p>
        </w:tc>
      </w:tr>
      <w:tr w:rsidR="00B32C48">
        <w:trPr>
          <w:trHeight w:val="546"/>
        </w:trPr>
        <w:tc>
          <w:tcPr>
            <w:tcW w:w="5469" w:type="dxa"/>
            <w:tcBorders>
              <w:top w:val="single" w:sz="4" w:space="0" w:color="000000"/>
              <w:left w:val="single" w:sz="4" w:space="0" w:color="000000"/>
              <w:bottom w:val="single" w:sz="4" w:space="0" w:color="000000"/>
              <w:right w:val="nil"/>
            </w:tcBorders>
            <w:vAlign w:val="center"/>
          </w:tcPr>
          <w:p w:rsidR="00B32C48" w:rsidRDefault="00607B89">
            <w:pPr>
              <w:spacing w:after="0" w:line="259" w:lineRule="auto"/>
              <w:ind w:left="0" w:right="0" w:firstLine="0"/>
              <w:jc w:val="left"/>
            </w:pPr>
            <w:r>
              <w:rPr>
                <w:rFonts w:ascii="Verdana" w:eastAsia="Verdana" w:hAnsi="Verdana" w:cs="Verdana"/>
                <w:sz w:val="18"/>
              </w:rPr>
              <w:t>w tym EBI</w:t>
            </w:r>
            <w:r>
              <w:rPr>
                <w:rFonts w:ascii="Arial" w:eastAsia="Arial" w:hAnsi="Arial" w:cs="Arial"/>
                <w:sz w:val="20"/>
              </w:rPr>
              <w:t xml:space="preserve"> </w:t>
            </w:r>
          </w:p>
        </w:tc>
        <w:tc>
          <w:tcPr>
            <w:tcW w:w="770" w:type="dxa"/>
            <w:tcBorders>
              <w:top w:val="single" w:sz="4" w:space="0" w:color="000000"/>
              <w:left w:val="nil"/>
              <w:bottom w:val="single" w:sz="4" w:space="0" w:color="000000"/>
              <w:right w:val="single" w:sz="4" w:space="0" w:color="000000"/>
            </w:tcBorders>
          </w:tcPr>
          <w:p w:rsidR="00B32C48" w:rsidRDefault="00B32C48">
            <w:pPr>
              <w:spacing w:after="160" w:line="259" w:lineRule="auto"/>
              <w:ind w:left="0" w:right="0" w:firstLine="0"/>
              <w:jc w:val="left"/>
            </w:pPr>
          </w:p>
        </w:tc>
        <w:tc>
          <w:tcPr>
            <w:tcW w:w="2879"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0" w:right="43" w:firstLine="0"/>
              <w:jc w:val="center"/>
            </w:pPr>
            <w:r>
              <w:rPr>
                <w:rFonts w:ascii="Verdana" w:eastAsia="Verdana" w:hAnsi="Verdana" w:cs="Verdana"/>
                <w:b/>
                <w:i/>
                <w:color w:val="FF0000"/>
                <w:sz w:val="18"/>
              </w:rPr>
              <w:t xml:space="preserve"> </w:t>
            </w:r>
          </w:p>
        </w:tc>
      </w:tr>
    </w:tbl>
    <w:p w:rsidR="00B32C48" w:rsidRDefault="00607B89">
      <w:pPr>
        <w:spacing w:after="0" w:line="259" w:lineRule="auto"/>
        <w:ind w:left="0" w:right="0" w:firstLine="0"/>
        <w:jc w:val="left"/>
      </w:pPr>
      <w:r>
        <w:rPr>
          <w:rFonts w:ascii="Verdana" w:eastAsia="Verdana" w:hAnsi="Verdana" w:cs="Verdana"/>
          <w:b/>
          <w:sz w:val="24"/>
        </w:rPr>
        <w:t xml:space="preserve"> </w:t>
      </w:r>
    </w:p>
    <w:p w:rsidR="00B32C48" w:rsidRDefault="00607B89">
      <w:pPr>
        <w:spacing w:after="3" w:line="251" w:lineRule="auto"/>
        <w:ind w:left="703" w:right="0"/>
        <w:jc w:val="left"/>
      </w:pPr>
      <w:r>
        <w:rPr>
          <w:rFonts w:ascii="Verdana" w:eastAsia="Verdana" w:hAnsi="Verdana" w:cs="Verdana"/>
          <w:i/>
          <w:sz w:val="20"/>
        </w:rPr>
        <w:t>Wzór dla projektu realizowanego z partnerami:</w:t>
      </w:r>
      <w:r>
        <w:rPr>
          <w:rFonts w:ascii="Verdana" w:eastAsia="Verdana" w:hAnsi="Verdana" w:cs="Verdana"/>
          <w:b/>
          <w:sz w:val="24"/>
        </w:rPr>
        <w:t xml:space="preserve"> </w:t>
      </w:r>
    </w:p>
    <w:tbl>
      <w:tblPr>
        <w:tblStyle w:val="TableGrid"/>
        <w:tblW w:w="9060" w:type="dxa"/>
        <w:tblInd w:w="722" w:type="dxa"/>
        <w:tblCellMar>
          <w:top w:w="7" w:type="dxa"/>
          <w:left w:w="48" w:type="dxa"/>
          <w:bottom w:w="0" w:type="dxa"/>
          <w:right w:w="0" w:type="dxa"/>
        </w:tblCellMar>
        <w:tblLook w:val="04A0" w:firstRow="1" w:lastRow="0" w:firstColumn="1" w:lastColumn="0" w:noHBand="0" w:noVBand="1"/>
      </w:tblPr>
      <w:tblGrid>
        <w:gridCol w:w="4100"/>
        <w:gridCol w:w="1843"/>
        <w:gridCol w:w="1134"/>
        <w:gridCol w:w="567"/>
        <w:gridCol w:w="1416"/>
      </w:tblGrid>
      <w:tr w:rsidR="00B32C48">
        <w:trPr>
          <w:trHeight w:val="398"/>
        </w:trPr>
        <w:tc>
          <w:tcPr>
            <w:tcW w:w="410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0" w:right="61" w:firstLine="0"/>
              <w:jc w:val="center"/>
            </w:pPr>
            <w:r>
              <w:rPr>
                <w:rFonts w:ascii="Arial" w:eastAsia="Arial" w:hAnsi="Arial" w:cs="Arial"/>
                <w:b/>
                <w:sz w:val="20"/>
              </w:rPr>
              <w:t xml:space="preserve">Nazwa źródła finansowania wydatków </w:t>
            </w:r>
          </w:p>
        </w:tc>
        <w:tc>
          <w:tcPr>
            <w:tcW w:w="3543" w:type="dxa"/>
            <w:gridSpan w:val="3"/>
            <w:tcBorders>
              <w:top w:val="single" w:sz="4" w:space="0" w:color="000000"/>
              <w:left w:val="single" w:sz="4" w:space="0" w:color="000000"/>
              <w:bottom w:val="single" w:sz="4" w:space="0" w:color="000000"/>
              <w:right w:val="nil"/>
            </w:tcBorders>
            <w:shd w:val="clear" w:color="auto" w:fill="D9D9D9"/>
          </w:tcPr>
          <w:p w:rsidR="00B32C48" w:rsidRDefault="00607B89">
            <w:pPr>
              <w:spacing w:after="0" w:line="259" w:lineRule="auto"/>
              <w:ind w:left="0" w:right="-47" w:firstLine="0"/>
              <w:jc w:val="right"/>
            </w:pPr>
            <w:r>
              <w:rPr>
                <w:rFonts w:ascii="Arial" w:eastAsia="Arial" w:hAnsi="Arial" w:cs="Arial"/>
                <w:b/>
                <w:sz w:val="20"/>
              </w:rPr>
              <w:t>Wydatki kwalifikowalne</w:t>
            </w:r>
          </w:p>
        </w:tc>
        <w:tc>
          <w:tcPr>
            <w:tcW w:w="1416" w:type="dxa"/>
            <w:tcBorders>
              <w:top w:val="single" w:sz="4" w:space="0" w:color="000000"/>
              <w:left w:val="nil"/>
              <w:bottom w:val="single" w:sz="4" w:space="0" w:color="000000"/>
              <w:right w:val="single" w:sz="4" w:space="0" w:color="000000"/>
            </w:tcBorders>
            <w:shd w:val="clear" w:color="auto" w:fill="D9D9D9"/>
          </w:tcPr>
          <w:p w:rsidR="00B32C48" w:rsidRDefault="00607B89">
            <w:pPr>
              <w:spacing w:after="0" w:line="259" w:lineRule="auto"/>
              <w:ind w:left="0" w:right="0" w:firstLine="0"/>
              <w:jc w:val="left"/>
            </w:pPr>
            <w:r>
              <w:rPr>
                <w:rFonts w:ascii="Arial" w:eastAsia="Arial" w:hAnsi="Arial" w:cs="Arial"/>
                <w:b/>
                <w:sz w:val="20"/>
              </w:rPr>
              <w:t xml:space="preserve"> </w:t>
            </w:r>
          </w:p>
        </w:tc>
      </w:tr>
      <w:tr w:rsidR="00B32C48">
        <w:trPr>
          <w:trHeight w:val="469"/>
        </w:trPr>
        <w:tc>
          <w:tcPr>
            <w:tcW w:w="0" w:type="auto"/>
            <w:vMerge/>
            <w:tcBorders>
              <w:top w:val="nil"/>
              <w:left w:val="single" w:sz="4" w:space="0" w:color="000000"/>
              <w:bottom w:val="single" w:sz="4" w:space="0" w:color="000000"/>
              <w:right w:val="single" w:sz="4" w:space="0" w:color="000000"/>
            </w:tcBorders>
          </w:tcPr>
          <w:p w:rsidR="00B32C48" w:rsidRDefault="00B32C48">
            <w:pPr>
              <w:spacing w:after="160" w:line="259" w:lineRule="auto"/>
              <w:ind w:left="0" w:right="0" w:firstLine="0"/>
              <w:jc w:val="left"/>
            </w:pP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0" w:right="0" w:firstLine="0"/>
              <w:jc w:val="center"/>
            </w:pPr>
            <w:r>
              <w:rPr>
                <w:rFonts w:ascii="Arial" w:eastAsia="Arial" w:hAnsi="Arial" w:cs="Arial"/>
                <w:b/>
                <w:sz w:val="20"/>
              </w:rPr>
              <w:t xml:space="preserve">Wnioskodawca/ Partner 1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83" w:right="0" w:firstLine="0"/>
              <w:jc w:val="left"/>
            </w:pPr>
            <w:r>
              <w:rPr>
                <w:rFonts w:ascii="Arial" w:eastAsia="Arial" w:hAnsi="Arial" w:cs="Arial"/>
                <w:b/>
                <w:sz w:val="20"/>
              </w:rPr>
              <w:t xml:space="preserve">Partner 2 </w:t>
            </w:r>
          </w:p>
        </w:tc>
        <w:tc>
          <w:tcPr>
            <w:tcW w:w="567"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134" w:right="0" w:firstLine="0"/>
              <w:jc w:val="left"/>
            </w:pPr>
            <w:r>
              <w:rPr>
                <w:rFonts w:ascii="Arial" w:eastAsia="Arial" w:hAnsi="Arial" w:cs="Arial"/>
                <w:b/>
                <w:sz w:val="20"/>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0" w:right="0" w:firstLine="0"/>
              <w:jc w:val="center"/>
            </w:pPr>
            <w:r>
              <w:rPr>
                <w:rFonts w:ascii="Arial" w:eastAsia="Arial" w:hAnsi="Arial" w:cs="Arial"/>
                <w:b/>
                <w:sz w:val="20"/>
              </w:rPr>
              <w:t xml:space="preserve">Projekt ogółem </w:t>
            </w:r>
          </w:p>
        </w:tc>
      </w:tr>
      <w:tr w:rsidR="00B32C48">
        <w:trPr>
          <w:trHeight w:val="570"/>
        </w:trPr>
        <w:tc>
          <w:tcPr>
            <w:tcW w:w="4101"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59" w:right="0" w:firstLine="0"/>
              <w:jc w:val="left"/>
            </w:pPr>
            <w:r>
              <w:rPr>
                <w:rFonts w:ascii="Verdana" w:eastAsia="Verdana" w:hAnsi="Verdana" w:cs="Verdana"/>
                <w:sz w:val="18"/>
              </w:rPr>
              <w:t xml:space="preserve">Środki wspólnotowe </w:t>
            </w:r>
          </w:p>
        </w:tc>
        <w:tc>
          <w:tcPr>
            <w:tcW w:w="1843"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14" w:right="0" w:firstLine="0"/>
              <w:jc w:val="center"/>
            </w:pPr>
            <w:r>
              <w:rPr>
                <w:rFonts w:ascii="Verdana" w:eastAsia="Verdana" w:hAnsi="Verdana" w:cs="Verdana"/>
                <w:b/>
                <w:i/>
                <w:color w:val="FF0000"/>
                <w:sz w:val="18"/>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10" w:right="0" w:firstLine="0"/>
              <w:jc w:val="center"/>
            </w:pPr>
            <w:r>
              <w:rPr>
                <w:rFonts w:ascii="Verdana" w:eastAsia="Verdana" w:hAnsi="Verdana" w:cs="Verdana"/>
                <w:b/>
                <w:i/>
                <w:color w:val="FF0000"/>
                <w:sz w:val="18"/>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13" w:right="0" w:firstLine="0"/>
              <w:jc w:val="center"/>
            </w:pPr>
            <w:r>
              <w:rPr>
                <w:rFonts w:ascii="Verdana" w:eastAsia="Verdana" w:hAnsi="Verdana" w:cs="Verdana"/>
                <w:b/>
                <w:i/>
                <w:color w:val="FF0000"/>
                <w:sz w:val="18"/>
              </w:rP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14" w:right="0" w:firstLine="0"/>
              <w:jc w:val="center"/>
            </w:pPr>
            <w:r>
              <w:rPr>
                <w:rFonts w:ascii="Verdana" w:eastAsia="Verdana" w:hAnsi="Verdana" w:cs="Verdana"/>
                <w:b/>
                <w:i/>
                <w:color w:val="FF0000"/>
                <w:sz w:val="18"/>
              </w:rPr>
              <w:t xml:space="preserve"> </w:t>
            </w:r>
          </w:p>
        </w:tc>
      </w:tr>
      <w:tr w:rsidR="00B32C48">
        <w:trPr>
          <w:trHeight w:val="524"/>
        </w:trPr>
        <w:tc>
          <w:tcPr>
            <w:tcW w:w="4101"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59" w:right="0" w:firstLine="0"/>
              <w:jc w:val="left"/>
            </w:pPr>
            <w:r>
              <w:rPr>
                <w:rFonts w:ascii="Verdana" w:eastAsia="Verdana" w:hAnsi="Verdana" w:cs="Verdana"/>
                <w:sz w:val="18"/>
              </w:rPr>
              <w:t xml:space="preserve">Krajowe środki publiczne, w tym: </w:t>
            </w:r>
          </w:p>
        </w:tc>
        <w:tc>
          <w:tcPr>
            <w:tcW w:w="184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32C48" w:rsidRDefault="00607B89">
            <w:pPr>
              <w:spacing w:after="0" w:line="259" w:lineRule="auto"/>
              <w:ind w:left="14" w:right="0" w:firstLine="0"/>
              <w:jc w:val="center"/>
            </w:pPr>
            <w:r>
              <w:rPr>
                <w:rFonts w:ascii="Verdana" w:eastAsia="Verdana" w:hAnsi="Verdana" w:cs="Verdana"/>
                <w:b/>
                <w:i/>
                <w:color w:val="FF0000"/>
                <w:sz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32C48" w:rsidRDefault="00607B89">
            <w:pPr>
              <w:spacing w:after="0" w:line="259" w:lineRule="auto"/>
              <w:ind w:left="10" w:right="0" w:firstLine="0"/>
              <w:jc w:val="center"/>
            </w:pPr>
            <w:r>
              <w:rPr>
                <w:rFonts w:ascii="Verdana" w:eastAsia="Verdana" w:hAnsi="Verdana" w:cs="Verdana"/>
                <w:b/>
                <w:i/>
                <w:color w:val="FF0000"/>
                <w:sz w:val="18"/>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B32C48" w:rsidRDefault="00607B89">
            <w:pPr>
              <w:spacing w:after="0" w:line="259" w:lineRule="auto"/>
              <w:ind w:left="13" w:right="0" w:firstLine="0"/>
              <w:jc w:val="center"/>
            </w:pPr>
            <w:r>
              <w:rPr>
                <w:rFonts w:ascii="Verdana" w:eastAsia="Verdana" w:hAnsi="Verdana" w:cs="Verdana"/>
                <w:b/>
                <w:i/>
                <w:color w:val="FF0000"/>
                <w:sz w:val="18"/>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32C48" w:rsidRDefault="00607B89">
            <w:pPr>
              <w:spacing w:after="0" w:line="259" w:lineRule="auto"/>
              <w:ind w:left="14" w:right="0" w:firstLine="0"/>
              <w:jc w:val="center"/>
            </w:pPr>
            <w:r>
              <w:rPr>
                <w:rFonts w:ascii="Verdana" w:eastAsia="Verdana" w:hAnsi="Verdana" w:cs="Verdana"/>
                <w:b/>
                <w:i/>
                <w:color w:val="FF0000"/>
                <w:sz w:val="18"/>
              </w:rPr>
              <w:t xml:space="preserve"> </w:t>
            </w:r>
          </w:p>
        </w:tc>
      </w:tr>
      <w:tr w:rsidR="00B32C48">
        <w:trPr>
          <w:trHeight w:val="551"/>
        </w:trPr>
        <w:tc>
          <w:tcPr>
            <w:tcW w:w="4101"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59" w:right="0" w:firstLine="0"/>
              <w:jc w:val="left"/>
            </w:pPr>
            <w:r>
              <w:rPr>
                <w:rFonts w:ascii="Verdana" w:eastAsia="Verdana" w:hAnsi="Verdana" w:cs="Verdana"/>
                <w:sz w:val="18"/>
              </w:rPr>
              <w:t xml:space="preserve">- budżet państwa </w:t>
            </w:r>
          </w:p>
        </w:tc>
        <w:tc>
          <w:tcPr>
            <w:tcW w:w="1843"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14" w:right="0" w:firstLine="0"/>
              <w:jc w:val="center"/>
            </w:pPr>
            <w:r>
              <w:rPr>
                <w:rFonts w:ascii="Verdana" w:eastAsia="Verdana" w:hAnsi="Verdana" w:cs="Verdana"/>
                <w:b/>
                <w:i/>
                <w:color w:val="FF0000"/>
                <w:sz w:val="18"/>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10" w:right="0" w:firstLine="0"/>
              <w:jc w:val="center"/>
            </w:pPr>
            <w:r>
              <w:rPr>
                <w:rFonts w:ascii="Verdana" w:eastAsia="Verdana" w:hAnsi="Verdana" w:cs="Verdana"/>
                <w:b/>
                <w:i/>
                <w:color w:val="FF0000"/>
                <w:sz w:val="18"/>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13" w:right="0" w:firstLine="0"/>
              <w:jc w:val="center"/>
            </w:pPr>
            <w:r>
              <w:rPr>
                <w:rFonts w:ascii="Verdana" w:eastAsia="Verdana" w:hAnsi="Verdana" w:cs="Verdana"/>
                <w:b/>
                <w:i/>
                <w:color w:val="FF0000"/>
                <w:sz w:val="18"/>
              </w:rP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14" w:right="0" w:firstLine="0"/>
              <w:jc w:val="center"/>
            </w:pPr>
            <w:r>
              <w:rPr>
                <w:rFonts w:ascii="Verdana" w:eastAsia="Verdana" w:hAnsi="Verdana" w:cs="Verdana"/>
                <w:b/>
                <w:i/>
                <w:color w:val="FF0000"/>
                <w:sz w:val="18"/>
              </w:rPr>
              <w:t xml:space="preserve"> </w:t>
            </w:r>
          </w:p>
        </w:tc>
      </w:tr>
      <w:tr w:rsidR="00B32C48">
        <w:trPr>
          <w:trHeight w:val="529"/>
        </w:trPr>
        <w:tc>
          <w:tcPr>
            <w:tcW w:w="4101"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450" w:right="0" w:hanging="391"/>
              <w:jc w:val="left"/>
            </w:pPr>
            <w:r>
              <w:rPr>
                <w:rFonts w:ascii="Verdana" w:eastAsia="Verdana" w:hAnsi="Verdana" w:cs="Verdana"/>
                <w:sz w:val="18"/>
              </w:rPr>
              <w:t xml:space="preserve">- budżet jednostek samorządu terytorialnego </w:t>
            </w:r>
          </w:p>
        </w:tc>
        <w:tc>
          <w:tcPr>
            <w:tcW w:w="1843"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14" w:right="0" w:firstLine="0"/>
              <w:jc w:val="center"/>
            </w:pPr>
            <w:r>
              <w:rPr>
                <w:rFonts w:ascii="Verdana" w:eastAsia="Verdana" w:hAnsi="Verdana" w:cs="Verdana"/>
                <w:b/>
                <w:i/>
                <w:color w:val="FF0000"/>
                <w:sz w:val="18"/>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10" w:right="0" w:firstLine="0"/>
              <w:jc w:val="center"/>
            </w:pPr>
            <w:r>
              <w:rPr>
                <w:rFonts w:ascii="Verdana" w:eastAsia="Verdana" w:hAnsi="Verdana" w:cs="Verdana"/>
                <w:b/>
                <w:i/>
                <w:color w:val="FF0000"/>
                <w:sz w:val="18"/>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13" w:right="0" w:firstLine="0"/>
              <w:jc w:val="center"/>
            </w:pPr>
            <w:r>
              <w:rPr>
                <w:rFonts w:ascii="Verdana" w:eastAsia="Verdana" w:hAnsi="Verdana" w:cs="Verdana"/>
                <w:b/>
                <w:i/>
                <w:color w:val="FF0000"/>
                <w:sz w:val="18"/>
              </w:rP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14" w:right="0" w:firstLine="0"/>
              <w:jc w:val="center"/>
            </w:pPr>
            <w:r>
              <w:rPr>
                <w:rFonts w:ascii="Verdana" w:eastAsia="Verdana" w:hAnsi="Verdana" w:cs="Verdana"/>
                <w:b/>
                <w:i/>
                <w:color w:val="FF0000"/>
                <w:sz w:val="18"/>
              </w:rPr>
              <w:t xml:space="preserve"> </w:t>
            </w:r>
          </w:p>
        </w:tc>
      </w:tr>
      <w:tr w:rsidR="00B32C48">
        <w:trPr>
          <w:trHeight w:val="550"/>
        </w:trPr>
        <w:tc>
          <w:tcPr>
            <w:tcW w:w="4101"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59" w:right="0" w:firstLine="0"/>
              <w:jc w:val="left"/>
            </w:pPr>
            <w:r>
              <w:rPr>
                <w:rFonts w:ascii="Verdana" w:eastAsia="Verdana" w:hAnsi="Verdana" w:cs="Verdana"/>
                <w:sz w:val="18"/>
              </w:rPr>
              <w:t xml:space="preserve">- inne krajowe środki publiczne, w tym </w:t>
            </w:r>
          </w:p>
        </w:tc>
        <w:tc>
          <w:tcPr>
            <w:tcW w:w="184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32C48" w:rsidRDefault="00607B89">
            <w:pPr>
              <w:spacing w:after="0" w:line="259" w:lineRule="auto"/>
              <w:ind w:left="14" w:right="0" w:firstLine="0"/>
              <w:jc w:val="center"/>
            </w:pPr>
            <w:r>
              <w:rPr>
                <w:rFonts w:ascii="Verdana" w:eastAsia="Verdana" w:hAnsi="Verdana" w:cs="Verdana"/>
                <w:b/>
                <w:i/>
                <w:color w:val="FF0000"/>
                <w:sz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32C48" w:rsidRDefault="00607B89">
            <w:pPr>
              <w:spacing w:after="0" w:line="259" w:lineRule="auto"/>
              <w:ind w:left="10" w:right="0" w:firstLine="0"/>
              <w:jc w:val="center"/>
            </w:pPr>
            <w:r>
              <w:rPr>
                <w:rFonts w:ascii="Verdana" w:eastAsia="Verdana" w:hAnsi="Verdana" w:cs="Verdana"/>
                <w:b/>
                <w:i/>
                <w:color w:val="FF0000"/>
                <w:sz w:val="18"/>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F2F2F2"/>
          </w:tcPr>
          <w:p w:rsidR="00B32C48" w:rsidRDefault="00607B89">
            <w:pPr>
              <w:spacing w:after="0" w:line="259" w:lineRule="auto"/>
              <w:ind w:left="13" w:right="0" w:firstLine="0"/>
              <w:jc w:val="center"/>
            </w:pPr>
            <w:r>
              <w:rPr>
                <w:rFonts w:ascii="Verdana" w:eastAsia="Verdana" w:hAnsi="Verdana" w:cs="Verdana"/>
                <w:b/>
                <w:i/>
                <w:color w:val="FF0000"/>
                <w:sz w:val="18"/>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32C48" w:rsidRDefault="00607B89">
            <w:pPr>
              <w:spacing w:after="0" w:line="259" w:lineRule="auto"/>
              <w:ind w:left="14" w:right="0" w:firstLine="0"/>
              <w:jc w:val="center"/>
            </w:pPr>
            <w:r>
              <w:rPr>
                <w:rFonts w:ascii="Verdana" w:eastAsia="Verdana" w:hAnsi="Verdana" w:cs="Verdana"/>
                <w:b/>
                <w:i/>
                <w:color w:val="FF0000"/>
                <w:sz w:val="18"/>
              </w:rPr>
              <w:t xml:space="preserve"> </w:t>
            </w:r>
          </w:p>
        </w:tc>
      </w:tr>
      <w:tr w:rsidR="00B32C48">
        <w:trPr>
          <w:trHeight w:val="535"/>
        </w:trPr>
        <w:tc>
          <w:tcPr>
            <w:tcW w:w="4101"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59" w:right="0" w:firstLine="0"/>
              <w:jc w:val="left"/>
            </w:pPr>
            <w:r>
              <w:rPr>
                <w:rFonts w:ascii="Verdana" w:eastAsia="Verdana" w:hAnsi="Verdana" w:cs="Verdana"/>
                <w:sz w:val="18"/>
              </w:rPr>
              <w:t xml:space="preserve">         - Fundusz Pracy </w:t>
            </w:r>
          </w:p>
        </w:tc>
        <w:tc>
          <w:tcPr>
            <w:tcW w:w="1843"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14" w:right="0" w:firstLine="0"/>
              <w:jc w:val="center"/>
            </w:pPr>
            <w:r>
              <w:rPr>
                <w:rFonts w:ascii="Verdana" w:eastAsia="Verdana" w:hAnsi="Verdana" w:cs="Verdana"/>
                <w:b/>
                <w:i/>
                <w:color w:val="FF0000"/>
                <w:sz w:val="18"/>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10" w:right="0" w:firstLine="0"/>
              <w:jc w:val="center"/>
            </w:pPr>
            <w:r>
              <w:rPr>
                <w:rFonts w:ascii="Verdana" w:eastAsia="Verdana" w:hAnsi="Verdana" w:cs="Verdana"/>
                <w:b/>
                <w:i/>
                <w:color w:val="FF0000"/>
                <w:sz w:val="18"/>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13" w:right="0" w:firstLine="0"/>
              <w:jc w:val="center"/>
            </w:pPr>
            <w:r>
              <w:rPr>
                <w:rFonts w:ascii="Verdana" w:eastAsia="Verdana" w:hAnsi="Verdana" w:cs="Verdana"/>
                <w:b/>
                <w:i/>
                <w:color w:val="FF0000"/>
                <w:sz w:val="18"/>
              </w:rP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14" w:right="0" w:firstLine="0"/>
              <w:jc w:val="center"/>
            </w:pPr>
            <w:r>
              <w:rPr>
                <w:rFonts w:ascii="Verdana" w:eastAsia="Verdana" w:hAnsi="Verdana" w:cs="Verdana"/>
                <w:b/>
                <w:i/>
                <w:color w:val="FF0000"/>
                <w:sz w:val="18"/>
              </w:rPr>
              <w:t xml:space="preserve"> </w:t>
            </w:r>
          </w:p>
        </w:tc>
      </w:tr>
      <w:tr w:rsidR="00B32C48">
        <w:trPr>
          <w:trHeight w:val="538"/>
        </w:trPr>
        <w:tc>
          <w:tcPr>
            <w:tcW w:w="4101"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791" w:right="0" w:hanging="732"/>
            </w:pPr>
            <w:r>
              <w:rPr>
                <w:rFonts w:ascii="Verdana" w:eastAsia="Verdana" w:hAnsi="Verdana" w:cs="Verdana"/>
                <w:sz w:val="18"/>
              </w:rPr>
              <w:t xml:space="preserve">         - </w:t>
            </w:r>
            <w:r>
              <w:rPr>
                <w:rFonts w:ascii="Verdana" w:eastAsia="Verdana" w:hAnsi="Verdana" w:cs="Verdana"/>
                <w:sz w:val="18"/>
              </w:rPr>
              <w:t xml:space="preserve">Państwowy Fundusz Rehabilitacji Osób  Niepełnosprawnych </w:t>
            </w:r>
          </w:p>
        </w:tc>
        <w:tc>
          <w:tcPr>
            <w:tcW w:w="1843"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14" w:right="0" w:firstLine="0"/>
              <w:jc w:val="center"/>
            </w:pPr>
            <w:r>
              <w:rPr>
                <w:rFonts w:ascii="Verdana" w:eastAsia="Verdana" w:hAnsi="Verdana" w:cs="Verdana"/>
                <w:b/>
                <w:i/>
                <w:color w:val="FF0000"/>
                <w:sz w:val="18"/>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10" w:right="0" w:firstLine="0"/>
              <w:jc w:val="center"/>
            </w:pPr>
            <w:r>
              <w:rPr>
                <w:rFonts w:ascii="Verdana" w:eastAsia="Verdana" w:hAnsi="Verdana" w:cs="Verdana"/>
                <w:b/>
                <w:i/>
                <w:color w:val="FF0000"/>
                <w:sz w:val="18"/>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13" w:right="0" w:firstLine="0"/>
              <w:jc w:val="center"/>
            </w:pPr>
            <w:r>
              <w:rPr>
                <w:rFonts w:ascii="Verdana" w:eastAsia="Verdana" w:hAnsi="Verdana" w:cs="Verdana"/>
                <w:b/>
                <w:i/>
                <w:color w:val="FF0000"/>
                <w:sz w:val="18"/>
              </w:rP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14" w:right="0" w:firstLine="0"/>
              <w:jc w:val="center"/>
            </w:pPr>
            <w:r>
              <w:rPr>
                <w:rFonts w:ascii="Verdana" w:eastAsia="Verdana" w:hAnsi="Verdana" w:cs="Verdana"/>
                <w:b/>
                <w:i/>
                <w:color w:val="FF0000"/>
                <w:sz w:val="18"/>
              </w:rPr>
              <w:t xml:space="preserve"> </w:t>
            </w:r>
          </w:p>
        </w:tc>
      </w:tr>
      <w:tr w:rsidR="00B32C48">
        <w:trPr>
          <w:trHeight w:val="547"/>
        </w:trPr>
        <w:tc>
          <w:tcPr>
            <w:tcW w:w="4101"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59" w:right="0" w:firstLine="0"/>
              <w:jc w:val="left"/>
            </w:pPr>
            <w:r>
              <w:rPr>
                <w:rFonts w:ascii="Verdana" w:eastAsia="Verdana" w:hAnsi="Verdana" w:cs="Verdana"/>
                <w:sz w:val="18"/>
              </w:rPr>
              <w:lastRenderedPageBreak/>
              <w:t xml:space="preserve">         - inne </w:t>
            </w:r>
          </w:p>
        </w:tc>
        <w:tc>
          <w:tcPr>
            <w:tcW w:w="1843"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14" w:right="0" w:firstLine="0"/>
              <w:jc w:val="center"/>
            </w:pPr>
            <w:r>
              <w:rPr>
                <w:rFonts w:ascii="Verdana" w:eastAsia="Verdana" w:hAnsi="Verdana" w:cs="Verdana"/>
                <w:b/>
                <w:i/>
                <w:color w:val="FF0000"/>
                <w:sz w:val="18"/>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10" w:right="0" w:firstLine="0"/>
              <w:jc w:val="center"/>
            </w:pPr>
            <w:r>
              <w:rPr>
                <w:rFonts w:ascii="Verdana" w:eastAsia="Verdana" w:hAnsi="Verdana" w:cs="Verdana"/>
                <w:b/>
                <w:i/>
                <w:color w:val="FF0000"/>
                <w:sz w:val="18"/>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13" w:right="0" w:firstLine="0"/>
              <w:jc w:val="center"/>
            </w:pPr>
            <w:r>
              <w:rPr>
                <w:rFonts w:ascii="Verdana" w:eastAsia="Verdana" w:hAnsi="Verdana" w:cs="Verdana"/>
                <w:b/>
                <w:i/>
                <w:color w:val="FF0000"/>
                <w:sz w:val="18"/>
              </w:rP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14" w:right="0" w:firstLine="0"/>
              <w:jc w:val="center"/>
            </w:pPr>
            <w:r>
              <w:rPr>
                <w:rFonts w:ascii="Verdana" w:eastAsia="Verdana" w:hAnsi="Verdana" w:cs="Verdana"/>
                <w:b/>
                <w:i/>
                <w:color w:val="FF0000"/>
                <w:sz w:val="18"/>
              </w:rPr>
              <w:t xml:space="preserve"> </w:t>
            </w:r>
          </w:p>
        </w:tc>
      </w:tr>
      <w:tr w:rsidR="00B32C48">
        <w:trPr>
          <w:trHeight w:val="529"/>
        </w:trPr>
        <w:tc>
          <w:tcPr>
            <w:tcW w:w="4101"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59" w:right="0" w:firstLine="0"/>
              <w:jc w:val="left"/>
            </w:pPr>
            <w:r>
              <w:rPr>
                <w:rFonts w:ascii="Verdana" w:eastAsia="Verdana" w:hAnsi="Verdana" w:cs="Verdana"/>
                <w:sz w:val="18"/>
              </w:rPr>
              <w:t xml:space="preserve">Prywatne </w:t>
            </w:r>
          </w:p>
        </w:tc>
        <w:tc>
          <w:tcPr>
            <w:tcW w:w="1843"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14" w:right="0" w:firstLine="0"/>
              <w:jc w:val="center"/>
            </w:pPr>
            <w:r>
              <w:rPr>
                <w:rFonts w:ascii="Verdana" w:eastAsia="Verdana" w:hAnsi="Verdana" w:cs="Verdana"/>
                <w:b/>
                <w:i/>
                <w:color w:val="FF0000"/>
                <w:sz w:val="18"/>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10" w:right="0" w:firstLine="0"/>
              <w:jc w:val="center"/>
            </w:pPr>
            <w:r>
              <w:rPr>
                <w:rFonts w:ascii="Verdana" w:eastAsia="Verdana" w:hAnsi="Verdana" w:cs="Verdana"/>
                <w:b/>
                <w:i/>
                <w:color w:val="FF0000"/>
                <w:sz w:val="18"/>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13" w:right="0" w:firstLine="0"/>
              <w:jc w:val="center"/>
            </w:pPr>
            <w:r>
              <w:rPr>
                <w:rFonts w:ascii="Verdana" w:eastAsia="Verdana" w:hAnsi="Verdana" w:cs="Verdana"/>
                <w:b/>
                <w:i/>
                <w:color w:val="FF0000"/>
                <w:sz w:val="18"/>
              </w:rP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14" w:right="0" w:firstLine="0"/>
              <w:jc w:val="center"/>
            </w:pPr>
            <w:r>
              <w:rPr>
                <w:rFonts w:ascii="Verdana" w:eastAsia="Verdana" w:hAnsi="Verdana" w:cs="Verdana"/>
                <w:b/>
                <w:i/>
                <w:color w:val="FF0000"/>
                <w:sz w:val="18"/>
              </w:rPr>
              <w:t xml:space="preserve"> </w:t>
            </w:r>
          </w:p>
        </w:tc>
      </w:tr>
      <w:tr w:rsidR="00B32C48">
        <w:trPr>
          <w:trHeight w:val="533"/>
        </w:trPr>
        <w:tc>
          <w:tcPr>
            <w:tcW w:w="41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0" w:right="111" w:firstLine="0"/>
              <w:jc w:val="right"/>
            </w:pPr>
            <w:r>
              <w:rPr>
                <w:rFonts w:ascii="Arial" w:eastAsia="Arial" w:hAnsi="Arial" w:cs="Arial"/>
                <w:b/>
                <w:sz w:val="20"/>
              </w:rPr>
              <w:t xml:space="preserve">Suma  </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14" w:right="0" w:firstLine="0"/>
              <w:jc w:val="center"/>
            </w:pPr>
            <w:r>
              <w:rPr>
                <w:rFonts w:ascii="Verdana" w:eastAsia="Verdana" w:hAnsi="Verdana" w:cs="Verdana"/>
                <w:b/>
                <w:i/>
                <w:color w:val="FF0000"/>
                <w:sz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10" w:right="0" w:firstLine="0"/>
              <w:jc w:val="center"/>
            </w:pPr>
            <w:r>
              <w:rPr>
                <w:rFonts w:ascii="Verdana" w:eastAsia="Verdana" w:hAnsi="Verdana" w:cs="Verdana"/>
                <w:b/>
                <w:i/>
                <w:color w:val="FF0000"/>
                <w:sz w:val="18"/>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D9D9"/>
          </w:tcPr>
          <w:p w:rsidR="00B32C48" w:rsidRDefault="00607B89">
            <w:pPr>
              <w:spacing w:after="0" w:line="259" w:lineRule="auto"/>
              <w:ind w:left="13" w:right="0" w:firstLine="0"/>
              <w:jc w:val="center"/>
            </w:pPr>
            <w:r>
              <w:rPr>
                <w:rFonts w:ascii="Verdana" w:eastAsia="Verdana" w:hAnsi="Verdana" w:cs="Verdana"/>
                <w:b/>
                <w:i/>
                <w:color w:val="FF0000"/>
                <w:sz w:val="18"/>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32C48" w:rsidRDefault="00607B89">
            <w:pPr>
              <w:spacing w:after="0" w:line="259" w:lineRule="auto"/>
              <w:ind w:left="14" w:right="0" w:firstLine="0"/>
              <w:jc w:val="center"/>
            </w:pPr>
            <w:r>
              <w:rPr>
                <w:rFonts w:ascii="Verdana" w:eastAsia="Verdana" w:hAnsi="Verdana" w:cs="Verdana"/>
                <w:b/>
                <w:i/>
                <w:color w:val="FF0000"/>
                <w:sz w:val="18"/>
              </w:rPr>
              <w:t xml:space="preserve"> </w:t>
            </w:r>
          </w:p>
        </w:tc>
      </w:tr>
      <w:tr w:rsidR="00B32C48">
        <w:trPr>
          <w:trHeight w:val="544"/>
        </w:trPr>
        <w:tc>
          <w:tcPr>
            <w:tcW w:w="4101"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59" w:right="0" w:firstLine="0"/>
              <w:jc w:val="left"/>
            </w:pPr>
            <w:r>
              <w:rPr>
                <w:rFonts w:ascii="Verdana" w:eastAsia="Verdana" w:hAnsi="Verdana" w:cs="Verdana"/>
                <w:sz w:val="18"/>
              </w:rPr>
              <w:t>w tym EBI</w:t>
            </w:r>
            <w:r>
              <w:rPr>
                <w:rFonts w:ascii="Arial" w:eastAsia="Arial" w:hAnsi="Arial" w:cs="Arial"/>
                <w:sz w:val="20"/>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14" w:right="0" w:firstLine="0"/>
              <w:jc w:val="center"/>
            </w:pPr>
            <w:r>
              <w:rPr>
                <w:rFonts w:ascii="Verdana" w:eastAsia="Verdana" w:hAnsi="Verdana" w:cs="Verdana"/>
                <w:b/>
                <w:i/>
                <w:color w:val="FF0000"/>
                <w:sz w:val="18"/>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10" w:right="0" w:firstLine="0"/>
              <w:jc w:val="center"/>
            </w:pPr>
            <w:r>
              <w:rPr>
                <w:rFonts w:ascii="Verdana" w:eastAsia="Verdana" w:hAnsi="Verdana" w:cs="Verdana"/>
                <w:b/>
                <w:i/>
                <w:color w:val="FF0000"/>
                <w:sz w:val="18"/>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13" w:right="0" w:firstLine="0"/>
              <w:jc w:val="center"/>
            </w:pPr>
            <w:r>
              <w:rPr>
                <w:rFonts w:ascii="Verdana" w:eastAsia="Verdana" w:hAnsi="Verdana" w:cs="Verdana"/>
                <w:b/>
                <w:i/>
                <w:color w:val="FF0000"/>
                <w:sz w:val="18"/>
              </w:rP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14" w:right="0" w:firstLine="0"/>
              <w:jc w:val="center"/>
            </w:pPr>
            <w:r>
              <w:rPr>
                <w:rFonts w:ascii="Verdana" w:eastAsia="Verdana" w:hAnsi="Verdana" w:cs="Verdana"/>
                <w:b/>
                <w:i/>
                <w:color w:val="FF0000"/>
                <w:sz w:val="18"/>
              </w:rPr>
              <w:t xml:space="preserve"> </w:t>
            </w:r>
          </w:p>
        </w:tc>
      </w:tr>
    </w:tbl>
    <w:p w:rsidR="00B32C48" w:rsidRDefault="00607B89">
      <w:pPr>
        <w:spacing w:after="3" w:line="259" w:lineRule="auto"/>
        <w:ind w:left="10" w:right="-15"/>
        <w:jc w:val="right"/>
      </w:pPr>
      <w:r>
        <w:rPr>
          <w:sz w:val="20"/>
        </w:rPr>
        <w:t xml:space="preserve">- 77 - </w:t>
      </w:r>
    </w:p>
    <w:p w:rsidR="00B32C48" w:rsidRDefault="00607B89">
      <w:pPr>
        <w:spacing w:after="3" w:line="259" w:lineRule="auto"/>
        <w:ind w:left="-5" w:right="0"/>
        <w:jc w:val="left"/>
      </w:pPr>
      <w:r>
        <w:rPr>
          <w:sz w:val="20"/>
        </w:rPr>
        <w:t xml:space="preserve">Suma Kontrolna X-X-X-X-X-X-X-X-X-X </w:t>
      </w:r>
    </w:p>
    <w:p w:rsidR="00B32C48" w:rsidRDefault="00B32C48">
      <w:pPr>
        <w:sectPr w:rsidR="00B32C48">
          <w:footerReference w:type="even" r:id="rId131"/>
          <w:footerReference w:type="default" r:id="rId132"/>
          <w:footerReference w:type="first" r:id="rId133"/>
          <w:pgSz w:w="11906" w:h="16841"/>
          <w:pgMar w:top="1440" w:right="565" w:bottom="1244" w:left="566" w:header="708" w:footer="708" w:gutter="0"/>
          <w:cols w:space="708"/>
        </w:sectPr>
      </w:pPr>
    </w:p>
    <w:p w:rsidR="00B32C48" w:rsidRDefault="00607B89">
      <w:pPr>
        <w:spacing w:after="0" w:line="259" w:lineRule="auto"/>
        <w:ind w:left="499" w:right="0" w:firstLine="0"/>
        <w:jc w:val="left"/>
      </w:pPr>
      <w:r>
        <w:rPr>
          <w:rFonts w:ascii="Verdana" w:eastAsia="Verdana" w:hAnsi="Verdana" w:cs="Verdana"/>
          <w:b/>
          <w:sz w:val="24"/>
        </w:rPr>
        <w:lastRenderedPageBreak/>
        <w:t xml:space="preserve"> </w:t>
      </w:r>
    </w:p>
    <w:p w:rsidR="00B32C48" w:rsidRDefault="00607B89">
      <w:pPr>
        <w:pStyle w:val="Nagwek3"/>
        <w:ind w:left="1349"/>
      </w:pPr>
      <w:r>
        <w:t xml:space="preserve">IX. HARMONOGRAM REALIZACJI PROJEKTU </w:t>
      </w:r>
    </w:p>
    <w:p w:rsidR="00B32C48" w:rsidRDefault="00607B89">
      <w:pPr>
        <w:spacing w:after="0" w:line="259" w:lineRule="auto"/>
        <w:ind w:left="0" w:right="0" w:firstLine="0"/>
        <w:jc w:val="left"/>
      </w:pPr>
      <w:r>
        <w:rPr>
          <w:rFonts w:ascii="Verdana" w:eastAsia="Verdana" w:hAnsi="Verdana" w:cs="Verdana"/>
          <w:b/>
          <w:sz w:val="24"/>
        </w:rPr>
        <w:t xml:space="preserve"> </w:t>
      </w:r>
    </w:p>
    <w:tbl>
      <w:tblPr>
        <w:tblStyle w:val="TableGrid"/>
        <w:tblW w:w="14360" w:type="dxa"/>
        <w:tblInd w:w="889" w:type="dxa"/>
        <w:tblCellMar>
          <w:top w:w="38" w:type="dxa"/>
          <w:left w:w="64" w:type="dxa"/>
          <w:bottom w:w="7" w:type="dxa"/>
          <w:right w:w="115" w:type="dxa"/>
        </w:tblCellMar>
        <w:tblLook w:val="04A0" w:firstRow="1" w:lastRow="0" w:firstColumn="1" w:lastColumn="0" w:noHBand="0" w:noVBand="1"/>
      </w:tblPr>
      <w:tblGrid>
        <w:gridCol w:w="7439"/>
        <w:gridCol w:w="340"/>
        <w:gridCol w:w="340"/>
        <w:gridCol w:w="341"/>
        <w:gridCol w:w="339"/>
        <w:gridCol w:w="338"/>
        <w:gridCol w:w="341"/>
        <w:gridCol w:w="340"/>
        <w:gridCol w:w="340"/>
        <w:gridCol w:w="340"/>
        <w:gridCol w:w="339"/>
        <w:gridCol w:w="341"/>
        <w:gridCol w:w="341"/>
        <w:gridCol w:w="355"/>
        <w:gridCol w:w="356"/>
        <w:gridCol w:w="356"/>
        <w:gridCol w:w="356"/>
        <w:gridCol w:w="355"/>
        <w:gridCol w:w="355"/>
        <w:gridCol w:w="356"/>
        <w:gridCol w:w="352"/>
      </w:tblGrid>
      <w:tr w:rsidR="00B32C48">
        <w:trPr>
          <w:trHeight w:val="342"/>
        </w:trPr>
        <w:tc>
          <w:tcPr>
            <w:tcW w:w="7440" w:type="dxa"/>
            <w:tcBorders>
              <w:top w:val="single" w:sz="17" w:space="0" w:color="000000"/>
              <w:left w:val="single" w:sz="17" w:space="0" w:color="000000"/>
              <w:bottom w:val="single" w:sz="4" w:space="0" w:color="000000"/>
              <w:right w:val="single" w:sz="4" w:space="0" w:color="000000"/>
            </w:tcBorders>
          </w:tcPr>
          <w:p w:rsidR="00B32C48" w:rsidRDefault="00607B89">
            <w:pPr>
              <w:spacing w:after="0" w:line="259" w:lineRule="auto"/>
              <w:ind w:left="0" w:right="0" w:firstLine="0"/>
              <w:jc w:val="left"/>
            </w:pPr>
            <w:r>
              <w:rPr>
                <w:rFonts w:ascii="Verdana" w:eastAsia="Verdana" w:hAnsi="Verdana" w:cs="Verdana"/>
                <w:b/>
                <w:sz w:val="20"/>
              </w:rPr>
              <w:t xml:space="preserve">Rok </w:t>
            </w:r>
          </w:p>
        </w:tc>
        <w:tc>
          <w:tcPr>
            <w:tcW w:w="4079" w:type="dxa"/>
            <w:gridSpan w:val="12"/>
            <w:tcBorders>
              <w:top w:val="single" w:sz="17" w:space="0" w:color="000000"/>
              <w:left w:val="single" w:sz="4" w:space="0" w:color="000000"/>
              <w:bottom w:val="single" w:sz="4" w:space="0" w:color="000000"/>
              <w:right w:val="single" w:sz="17" w:space="0" w:color="000000"/>
            </w:tcBorders>
          </w:tcPr>
          <w:p w:rsidR="00B32C48" w:rsidRDefault="00607B89">
            <w:pPr>
              <w:spacing w:after="0" w:line="259" w:lineRule="auto"/>
              <w:ind w:left="97" w:right="0" w:firstLine="0"/>
              <w:jc w:val="center"/>
            </w:pPr>
            <w:r>
              <w:rPr>
                <w:rFonts w:ascii="Verdana" w:eastAsia="Verdana" w:hAnsi="Verdana" w:cs="Verdana"/>
                <w:b/>
                <w:color w:val="FF0000"/>
                <w:sz w:val="14"/>
              </w:rPr>
              <w:t xml:space="preserve"> </w:t>
            </w:r>
          </w:p>
        </w:tc>
        <w:tc>
          <w:tcPr>
            <w:tcW w:w="1423" w:type="dxa"/>
            <w:gridSpan w:val="4"/>
            <w:tcBorders>
              <w:top w:val="single" w:sz="17" w:space="0" w:color="000000"/>
              <w:left w:val="single" w:sz="17" w:space="0" w:color="000000"/>
              <w:bottom w:val="single" w:sz="4" w:space="0" w:color="000000"/>
              <w:right w:val="single" w:sz="17" w:space="0" w:color="000000"/>
            </w:tcBorders>
          </w:tcPr>
          <w:p w:rsidR="00B32C48" w:rsidRDefault="00607B89">
            <w:pPr>
              <w:spacing w:after="0" w:line="259" w:lineRule="auto"/>
              <w:ind w:left="96" w:right="0" w:firstLine="0"/>
              <w:jc w:val="center"/>
            </w:pPr>
            <w:r>
              <w:rPr>
                <w:rFonts w:ascii="Verdana" w:eastAsia="Verdana" w:hAnsi="Verdana" w:cs="Verdana"/>
                <w:b/>
                <w:color w:val="FF0000"/>
                <w:sz w:val="14"/>
              </w:rPr>
              <w:t xml:space="preserve"> </w:t>
            </w:r>
          </w:p>
        </w:tc>
        <w:tc>
          <w:tcPr>
            <w:tcW w:w="1418" w:type="dxa"/>
            <w:gridSpan w:val="4"/>
            <w:tcBorders>
              <w:top w:val="single" w:sz="17" w:space="0" w:color="000000"/>
              <w:left w:val="single" w:sz="17" w:space="0" w:color="000000"/>
              <w:bottom w:val="single" w:sz="4" w:space="0" w:color="000000"/>
              <w:right w:val="single" w:sz="17" w:space="0" w:color="000000"/>
            </w:tcBorders>
          </w:tcPr>
          <w:p w:rsidR="00B32C48" w:rsidRDefault="00607B89">
            <w:pPr>
              <w:spacing w:after="0" w:line="259" w:lineRule="auto"/>
              <w:ind w:left="102" w:right="0" w:firstLine="0"/>
              <w:jc w:val="center"/>
            </w:pPr>
            <w:r>
              <w:rPr>
                <w:rFonts w:ascii="Verdana" w:eastAsia="Verdana" w:hAnsi="Verdana" w:cs="Verdana"/>
                <w:b/>
                <w:color w:val="FF0000"/>
                <w:sz w:val="14"/>
              </w:rPr>
              <w:t xml:space="preserve"> </w:t>
            </w:r>
          </w:p>
        </w:tc>
      </w:tr>
      <w:tr w:rsidR="00B32C48">
        <w:trPr>
          <w:trHeight w:val="320"/>
        </w:trPr>
        <w:tc>
          <w:tcPr>
            <w:tcW w:w="7440" w:type="dxa"/>
            <w:tcBorders>
              <w:top w:val="single" w:sz="4" w:space="0" w:color="000000"/>
              <w:left w:val="single" w:sz="17" w:space="0" w:color="000000"/>
              <w:bottom w:val="single" w:sz="4" w:space="0" w:color="000000"/>
              <w:right w:val="single" w:sz="4" w:space="0" w:color="000000"/>
            </w:tcBorders>
            <w:shd w:val="clear" w:color="auto" w:fill="FFFF99"/>
          </w:tcPr>
          <w:p w:rsidR="00B32C48" w:rsidRDefault="00607B89">
            <w:pPr>
              <w:spacing w:after="0" w:line="259" w:lineRule="auto"/>
              <w:ind w:left="0" w:right="0" w:firstLine="0"/>
              <w:jc w:val="left"/>
            </w:pPr>
            <w:r>
              <w:rPr>
                <w:rFonts w:ascii="Verdana" w:eastAsia="Verdana" w:hAnsi="Verdana" w:cs="Verdana"/>
                <w:b/>
                <w:sz w:val="20"/>
              </w:rPr>
              <w:t xml:space="preserve">Kwartał </w:t>
            </w:r>
          </w:p>
        </w:tc>
        <w:tc>
          <w:tcPr>
            <w:tcW w:w="1021" w:type="dxa"/>
            <w:gridSpan w:val="3"/>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97" w:right="0" w:firstLine="0"/>
              <w:jc w:val="center"/>
            </w:pPr>
            <w:r>
              <w:rPr>
                <w:rFonts w:ascii="Verdana" w:eastAsia="Verdana" w:hAnsi="Verdana" w:cs="Verdana"/>
                <w:b/>
                <w:color w:val="FF0000"/>
                <w:sz w:val="14"/>
              </w:rPr>
              <w:t xml:space="preserve"> </w:t>
            </w:r>
          </w:p>
        </w:tc>
        <w:tc>
          <w:tcPr>
            <w:tcW w:w="1018" w:type="dxa"/>
            <w:gridSpan w:val="3"/>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98" w:right="0" w:firstLine="0"/>
              <w:jc w:val="center"/>
            </w:pPr>
            <w:r>
              <w:rPr>
                <w:rFonts w:ascii="Verdana" w:eastAsia="Verdana" w:hAnsi="Verdana" w:cs="Verdana"/>
                <w:b/>
                <w:color w:val="FF0000"/>
                <w:sz w:val="14"/>
              </w:rPr>
              <w:t xml:space="preserve"> </w:t>
            </w:r>
          </w:p>
        </w:tc>
        <w:tc>
          <w:tcPr>
            <w:tcW w:w="1019" w:type="dxa"/>
            <w:gridSpan w:val="3"/>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96" w:right="0" w:firstLine="0"/>
              <w:jc w:val="center"/>
            </w:pPr>
            <w:r>
              <w:rPr>
                <w:rFonts w:ascii="Verdana" w:eastAsia="Verdana" w:hAnsi="Verdana" w:cs="Verdana"/>
                <w:b/>
                <w:color w:val="FF0000"/>
                <w:sz w:val="14"/>
              </w:rPr>
              <w:t xml:space="preserve"> </w:t>
            </w:r>
          </w:p>
        </w:tc>
        <w:tc>
          <w:tcPr>
            <w:tcW w:w="1021" w:type="dxa"/>
            <w:gridSpan w:val="3"/>
            <w:tcBorders>
              <w:top w:val="single" w:sz="4" w:space="0" w:color="000000"/>
              <w:left w:val="single" w:sz="4" w:space="0" w:color="000000"/>
              <w:bottom w:val="single" w:sz="4" w:space="0" w:color="000000"/>
              <w:right w:val="single" w:sz="17" w:space="0" w:color="000000"/>
            </w:tcBorders>
            <w:shd w:val="clear" w:color="auto" w:fill="FFFF99"/>
          </w:tcPr>
          <w:p w:rsidR="00B32C48" w:rsidRDefault="00607B89">
            <w:pPr>
              <w:spacing w:after="0" w:line="259" w:lineRule="auto"/>
              <w:ind w:left="96" w:right="0" w:firstLine="0"/>
              <w:jc w:val="center"/>
            </w:pPr>
            <w:r>
              <w:rPr>
                <w:rFonts w:ascii="Verdana" w:eastAsia="Verdana" w:hAnsi="Verdana" w:cs="Verdana"/>
                <w:b/>
                <w:color w:val="FF0000"/>
                <w:sz w:val="14"/>
              </w:rPr>
              <w:t xml:space="preserve"> </w:t>
            </w:r>
          </w:p>
        </w:tc>
        <w:tc>
          <w:tcPr>
            <w:tcW w:w="355" w:type="dxa"/>
            <w:tcBorders>
              <w:top w:val="single" w:sz="4" w:space="0" w:color="000000"/>
              <w:left w:val="single" w:sz="17" w:space="0" w:color="000000"/>
              <w:bottom w:val="single" w:sz="4" w:space="0" w:color="000000"/>
              <w:right w:val="single" w:sz="4" w:space="0" w:color="000000"/>
            </w:tcBorders>
            <w:shd w:val="clear" w:color="auto" w:fill="FFFF99"/>
          </w:tcPr>
          <w:p w:rsidR="00B32C48" w:rsidRDefault="00607B89">
            <w:pPr>
              <w:spacing w:after="0" w:line="259" w:lineRule="auto"/>
              <w:ind w:left="99" w:right="0" w:firstLine="0"/>
              <w:jc w:val="center"/>
            </w:pPr>
            <w:r>
              <w:rPr>
                <w:rFonts w:ascii="Verdana" w:eastAsia="Verdana" w:hAnsi="Verdana" w:cs="Verdana"/>
                <w:b/>
                <w:color w:val="FF0000"/>
                <w:sz w:val="14"/>
              </w:rPr>
              <w:t xml:space="preserve"> </w:t>
            </w:r>
          </w:p>
        </w:tc>
        <w:tc>
          <w:tcPr>
            <w:tcW w:w="356"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98" w:right="0" w:firstLine="0"/>
              <w:jc w:val="center"/>
            </w:pPr>
            <w:r>
              <w:rPr>
                <w:rFonts w:ascii="Verdana" w:eastAsia="Verdana" w:hAnsi="Verdana" w:cs="Verdana"/>
                <w:b/>
                <w:color w:val="FF0000"/>
                <w:sz w:val="14"/>
              </w:rPr>
              <w:t xml:space="preserve"> </w:t>
            </w:r>
          </w:p>
        </w:tc>
        <w:tc>
          <w:tcPr>
            <w:tcW w:w="356"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97" w:right="0" w:firstLine="0"/>
              <w:jc w:val="center"/>
            </w:pPr>
            <w:r>
              <w:rPr>
                <w:rFonts w:ascii="Verdana" w:eastAsia="Verdana" w:hAnsi="Verdana" w:cs="Verdana"/>
                <w:b/>
                <w:color w:val="FF0000"/>
                <w:sz w:val="14"/>
              </w:rPr>
              <w:t xml:space="preserve"> </w:t>
            </w:r>
          </w:p>
        </w:tc>
        <w:tc>
          <w:tcPr>
            <w:tcW w:w="356" w:type="dxa"/>
            <w:tcBorders>
              <w:top w:val="single" w:sz="4" w:space="0" w:color="000000"/>
              <w:left w:val="single" w:sz="4" w:space="0" w:color="000000"/>
              <w:bottom w:val="single" w:sz="4" w:space="0" w:color="000000"/>
              <w:right w:val="single" w:sz="17" w:space="0" w:color="000000"/>
            </w:tcBorders>
            <w:shd w:val="clear" w:color="auto" w:fill="FFFF99"/>
          </w:tcPr>
          <w:p w:rsidR="00B32C48" w:rsidRDefault="00607B89">
            <w:pPr>
              <w:spacing w:after="0" w:line="259" w:lineRule="auto"/>
              <w:ind w:left="100" w:right="0" w:firstLine="0"/>
              <w:jc w:val="center"/>
            </w:pPr>
            <w:r>
              <w:rPr>
                <w:rFonts w:ascii="Verdana" w:eastAsia="Verdana" w:hAnsi="Verdana" w:cs="Verdana"/>
                <w:b/>
                <w:color w:val="FF0000"/>
                <w:sz w:val="14"/>
              </w:rPr>
              <w:t xml:space="preserve"> </w:t>
            </w:r>
          </w:p>
        </w:tc>
        <w:tc>
          <w:tcPr>
            <w:tcW w:w="355" w:type="dxa"/>
            <w:tcBorders>
              <w:top w:val="single" w:sz="4" w:space="0" w:color="000000"/>
              <w:left w:val="single" w:sz="17" w:space="0" w:color="000000"/>
              <w:bottom w:val="single" w:sz="4" w:space="0" w:color="000000"/>
              <w:right w:val="single" w:sz="4" w:space="0" w:color="000000"/>
            </w:tcBorders>
            <w:shd w:val="clear" w:color="auto" w:fill="FFFF99"/>
          </w:tcPr>
          <w:p w:rsidR="00B32C48" w:rsidRDefault="00607B89">
            <w:pPr>
              <w:spacing w:after="0" w:line="259" w:lineRule="auto"/>
              <w:ind w:left="99" w:right="0" w:firstLine="0"/>
              <w:jc w:val="center"/>
            </w:pPr>
            <w:r>
              <w:rPr>
                <w:rFonts w:ascii="Verdana" w:eastAsia="Verdana" w:hAnsi="Verdana" w:cs="Verdana"/>
                <w:b/>
                <w:color w:val="FF0000"/>
                <w:sz w:val="14"/>
              </w:rPr>
              <w:t xml:space="preserve"> </w:t>
            </w:r>
          </w:p>
        </w:tc>
        <w:tc>
          <w:tcPr>
            <w:tcW w:w="355"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99" w:right="0" w:firstLine="0"/>
              <w:jc w:val="center"/>
            </w:pPr>
            <w:r>
              <w:rPr>
                <w:rFonts w:ascii="Verdana" w:eastAsia="Verdana" w:hAnsi="Verdana" w:cs="Verdana"/>
                <w:b/>
                <w:color w:val="FF0000"/>
                <w:sz w:val="14"/>
              </w:rPr>
              <w:t xml:space="preserve"> </w:t>
            </w:r>
          </w:p>
        </w:tc>
        <w:tc>
          <w:tcPr>
            <w:tcW w:w="356" w:type="dxa"/>
            <w:tcBorders>
              <w:top w:val="single" w:sz="4" w:space="0" w:color="000000"/>
              <w:left w:val="single" w:sz="4" w:space="0" w:color="000000"/>
              <w:bottom w:val="single" w:sz="4" w:space="0" w:color="000000"/>
              <w:right w:val="single" w:sz="4" w:space="0" w:color="000000"/>
            </w:tcBorders>
            <w:shd w:val="clear" w:color="auto" w:fill="FFFF99"/>
          </w:tcPr>
          <w:p w:rsidR="00B32C48" w:rsidRDefault="00607B89">
            <w:pPr>
              <w:spacing w:after="0" w:line="259" w:lineRule="auto"/>
              <w:ind w:left="98" w:right="0" w:firstLine="0"/>
              <w:jc w:val="center"/>
            </w:pPr>
            <w:r>
              <w:rPr>
                <w:rFonts w:ascii="Verdana" w:eastAsia="Verdana" w:hAnsi="Verdana" w:cs="Verdana"/>
                <w:b/>
                <w:sz w:val="14"/>
              </w:rPr>
              <w:t xml:space="preserve"> </w:t>
            </w:r>
          </w:p>
        </w:tc>
        <w:tc>
          <w:tcPr>
            <w:tcW w:w="352" w:type="dxa"/>
            <w:tcBorders>
              <w:top w:val="single" w:sz="4" w:space="0" w:color="000000"/>
              <w:left w:val="single" w:sz="4" w:space="0" w:color="000000"/>
              <w:bottom w:val="single" w:sz="4" w:space="0" w:color="000000"/>
              <w:right w:val="single" w:sz="17" w:space="0" w:color="000000"/>
            </w:tcBorders>
            <w:shd w:val="clear" w:color="auto" w:fill="FFFF99"/>
          </w:tcPr>
          <w:p w:rsidR="00B32C48" w:rsidRDefault="00607B89">
            <w:pPr>
              <w:spacing w:after="0" w:line="259" w:lineRule="auto"/>
              <w:ind w:left="106" w:right="0" w:firstLine="0"/>
              <w:jc w:val="center"/>
            </w:pPr>
            <w:r>
              <w:rPr>
                <w:rFonts w:ascii="Verdana" w:eastAsia="Verdana" w:hAnsi="Verdana" w:cs="Verdana"/>
                <w:b/>
                <w:sz w:val="14"/>
              </w:rPr>
              <w:t xml:space="preserve"> </w:t>
            </w:r>
          </w:p>
        </w:tc>
      </w:tr>
      <w:tr w:rsidR="00B32C48">
        <w:trPr>
          <w:trHeight w:val="340"/>
        </w:trPr>
        <w:tc>
          <w:tcPr>
            <w:tcW w:w="7440" w:type="dxa"/>
            <w:tcBorders>
              <w:top w:val="single" w:sz="4" w:space="0" w:color="000000"/>
              <w:left w:val="single" w:sz="17" w:space="0" w:color="000000"/>
              <w:bottom w:val="single" w:sz="17" w:space="0" w:color="000000"/>
              <w:right w:val="single" w:sz="4" w:space="0" w:color="000000"/>
            </w:tcBorders>
            <w:shd w:val="clear" w:color="auto" w:fill="FFCC99"/>
          </w:tcPr>
          <w:p w:rsidR="00B32C48" w:rsidRDefault="00607B89">
            <w:pPr>
              <w:spacing w:after="0" w:line="259" w:lineRule="auto"/>
              <w:ind w:left="0" w:right="0" w:firstLine="0"/>
              <w:jc w:val="left"/>
            </w:pPr>
            <w:r>
              <w:rPr>
                <w:rFonts w:ascii="Verdana" w:eastAsia="Verdana" w:hAnsi="Verdana" w:cs="Verdana"/>
                <w:b/>
                <w:sz w:val="20"/>
              </w:rPr>
              <w:t xml:space="preserve">Miesiąc </w:t>
            </w:r>
            <w:r>
              <w:rPr>
                <w:rFonts w:ascii="Verdana" w:eastAsia="Verdana" w:hAnsi="Verdana" w:cs="Verdana"/>
                <w:sz w:val="20"/>
              </w:rPr>
              <w:t>(pierwsze 12 miesięcy realizacji)</w:t>
            </w:r>
            <w:r>
              <w:rPr>
                <w:rFonts w:ascii="Verdana" w:eastAsia="Verdana" w:hAnsi="Verdana" w:cs="Verdana"/>
                <w:b/>
                <w:sz w:val="20"/>
              </w:rPr>
              <w:t xml:space="preserve"> </w:t>
            </w:r>
          </w:p>
        </w:tc>
        <w:tc>
          <w:tcPr>
            <w:tcW w:w="340" w:type="dxa"/>
            <w:tcBorders>
              <w:top w:val="single" w:sz="4" w:space="0" w:color="000000"/>
              <w:left w:val="single" w:sz="4" w:space="0" w:color="000000"/>
              <w:bottom w:val="single" w:sz="17" w:space="0" w:color="000000"/>
              <w:right w:val="single" w:sz="4" w:space="0" w:color="000000"/>
            </w:tcBorders>
            <w:shd w:val="clear" w:color="auto" w:fill="FFCC99"/>
          </w:tcPr>
          <w:p w:rsidR="00B32C48" w:rsidRDefault="00607B89">
            <w:pPr>
              <w:spacing w:after="0" w:line="259" w:lineRule="auto"/>
              <w:ind w:left="96" w:right="0" w:firstLine="0"/>
              <w:jc w:val="center"/>
            </w:pPr>
            <w:r>
              <w:rPr>
                <w:rFonts w:ascii="Verdana" w:eastAsia="Verdana" w:hAnsi="Verdana" w:cs="Verdana"/>
                <w:b/>
                <w:color w:val="FF0000"/>
                <w:sz w:val="14"/>
              </w:rPr>
              <w:t xml:space="preserve"> </w:t>
            </w:r>
          </w:p>
        </w:tc>
        <w:tc>
          <w:tcPr>
            <w:tcW w:w="340" w:type="dxa"/>
            <w:tcBorders>
              <w:top w:val="single" w:sz="4" w:space="0" w:color="000000"/>
              <w:left w:val="single" w:sz="4" w:space="0" w:color="000000"/>
              <w:bottom w:val="single" w:sz="17" w:space="0" w:color="000000"/>
              <w:right w:val="single" w:sz="4" w:space="0" w:color="000000"/>
            </w:tcBorders>
            <w:shd w:val="clear" w:color="auto" w:fill="FFCC99"/>
          </w:tcPr>
          <w:p w:rsidR="00B32C48" w:rsidRDefault="00607B89">
            <w:pPr>
              <w:spacing w:after="0" w:line="259" w:lineRule="auto"/>
              <w:ind w:left="99" w:right="0" w:firstLine="0"/>
              <w:jc w:val="center"/>
            </w:pPr>
            <w:r>
              <w:rPr>
                <w:rFonts w:ascii="Verdana" w:eastAsia="Verdana" w:hAnsi="Verdana" w:cs="Verdana"/>
                <w:b/>
                <w:color w:val="FF0000"/>
                <w:sz w:val="14"/>
              </w:rPr>
              <w:t xml:space="preserve"> </w:t>
            </w:r>
          </w:p>
        </w:tc>
        <w:tc>
          <w:tcPr>
            <w:tcW w:w="341" w:type="dxa"/>
            <w:tcBorders>
              <w:top w:val="single" w:sz="4" w:space="0" w:color="000000"/>
              <w:left w:val="single" w:sz="4" w:space="0" w:color="000000"/>
              <w:bottom w:val="single" w:sz="17" w:space="0" w:color="000000"/>
              <w:right w:val="single" w:sz="4" w:space="0" w:color="000000"/>
            </w:tcBorders>
            <w:shd w:val="clear" w:color="auto" w:fill="FFCC99"/>
          </w:tcPr>
          <w:p w:rsidR="00B32C48" w:rsidRDefault="00607B89">
            <w:pPr>
              <w:spacing w:after="0" w:line="259" w:lineRule="auto"/>
              <w:ind w:left="94" w:right="0" w:firstLine="0"/>
              <w:jc w:val="center"/>
            </w:pPr>
            <w:r>
              <w:rPr>
                <w:rFonts w:ascii="Verdana" w:eastAsia="Verdana" w:hAnsi="Verdana" w:cs="Verdana"/>
                <w:b/>
                <w:color w:val="FF0000"/>
                <w:sz w:val="14"/>
              </w:rPr>
              <w:t xml:space="preserve"> </w:t>
            </w:r>
          </w:p>
        </w:tc>
        <w:tc>
          <w:tcPr>
            <w:tcW w:w="339" w:type="dxa"/>
            <w:tcBorders>
              <w:top w:val="single" w:sz="4" w:space="0" w:color="000000"/>
              <w:left w:val="single" w:sz="4" w:space="0" w:color="000000"/>
              <w:bottom w:val="single" w:sz="17" w:space="0" w:color="000000"/>
              <w:right w:val="single" w:sz="4" w:space="0" w:color="000000"/>
            </w:tcBorders>
            <w:shd w:val="clear" w:color="auto" w:fill="FFCC99"/>
          </w:tcPr>
          <w:p w:rsidR="00B32C48" w:rsidRDefault="00607B89">
            <w:pPr>
              <w:spacing w:after="0" w:line="259" w:lineRule="auto"/>
              <w:ind w:left="96" w:right="0" w:firstLine="0"/>
              <w:jc w:val="center"/>
            </w:pPr>
            <w:r>
              <w:rPr>
                <w:rFonts w:ascii="Verdana" w:eastAsia="Verdana" w:hAnsi="Verdana" w:cs="Verdana"/>
                <w:b/>
                <w:color w:val="FF0000"/>
                <w:sz w:val="14"/>
              </w:rPr>
              <w:t xml:space="preserve"> </w:t>
            </w:r>
          </w:p>
        </w:tc>
        <w:tc>
          <w:tcPr>
            <w:tcW w:w="338" w:type="dxa"/>
            <w:tcBorders>
              <w:top w:val="single" w:sz="4" w:space="0" w:color="000000"/>
              <w:left w:val="single" w:sz="4" w:space="0" w:color="000000"/>
              <w:bottom w:val="single" w:sz="17" w:space="0" w:color="000000"/>
              <w:right w:val="single" w:sz="4" w:space="0" w:color="000000"/>
            </w:tcBorders>
            <w:shd w:val="clear" w:color="auto" w:fill="FFCC99"/>
          </w:tcPr>
          <w:p w:rsidR="00B32C48" w:rsidRDefault="00607B89">
            <w:pPr>
              <w:spacing w:after="0" w:line="259" w:lineRule="auto"/>
              <w:ind w:left="100" w:right="0" w:firstLine="0"/>
              <w:jc w:val="center"/>
            </w:pPr>
            <w:r>
              <w:rPr>
                <w:rFonts w:ascii="Verdana" w:eastAsia="Verdana" w:hAnsi="Verdana" w:cs="Verdana"/>
                <w:b/>
                <w:sz w:val="14"/>
              </w:rPr>
              <w:t xml:space="preserve"> </w:t>
            </w:r>
          </w:p>
        </w:tc>
        <w:tc>
          <w:tcPr>
            <w:tcW w:w="341" w:type="dxa"/>
            <w:tcBorders>
              <w:top w:val="single" w:sz="4" w:space="0" w:color="000000"/>
              <w:left w:val="single" w:sz="4" w:space="0" w:color="000000"/>
              <w:bottom w:val="single" w:sz="17" w:space="0" w:color="000000"/>
              <w:right w:val="single" w:sz="4" w:space="0" w:color="000000"/>
            </w:tcBorders>
            <w:shd w:val="clear" w:color="auto" w:fill="FFCC99"/>
          </w:tcPr>
          <w:p w:rsidR="00B32C48" w:rsidRDefault="00607B89">
            <w:pPr>
              <w:spacing w:after="0" w:line="259" w:lineRule="auto"/>
              <w:ind w:left="97" w:right="0" w:firstLine="0"/>
              <w:jc w:val="center"/>
            </w:pPr>
            <w:r>
              <w:rPr>
                <w:rFonts w:ascii="Verdana" w:eastAsia="Verdana" w:hAnsi="Verdana" w:cs="Verdana"/>
                <w:b/>
                <w:sz w:val="14"/>
              </w:rPr>
              <w:t xml:space="preserve"> </w:t>
            </w:r>
          </w:p>
        </w:tc>
        <w:tc>
          <w:tcPr>
            <w:tcW w:w="340" w:type="dxa"/>
            <w:tcBorders>
              <w:top w:val="single" w:sz="4" w:space="0" w:color="000000"/>
              <w:left w:val="single" w:sz="4" w:space="0" w:color="000000"/>
              <w:bottom w:val="single" w:sz="17" w:space="0" w:color="000000"/>
              <w:right w:val="single" w:sz="4" w:space="0" w:color="000000"/>
            </w:tcBorders>
            <w:shd w:val="clear" w:color="auto" w:fill="FFCC99"/>
          </w:tcPr>
          <w:p w:rsidR="00B32C48" w:rsidRDefault="00607B89">
            <w:pPr>
              <w:spacing w:after="0" w:line="259" w:lineRule="auto"/>
              <w:ind w:left="94" w:right="0" w:firstLine="0"/>
              <w:jc w:val="center"/>
            </w:pPr>
            <w:r>
              <w:rPr>
                <w:rFonts w:ascii="Verdana" w:eastAsia="Verdana" w:hAnsi="Verdana" w:cs="Verdana"/>
                <w:b/>
                <w:sz w:val="14"/>
              </w:rPr>
              <w:t xml:space="preserve"> </w:t>
            </w:r>
          </w:p>
        </w:tc>
        <w:tc>
          <w:tcPr>
            <w:tcW w:w="340" w:type="dxa"/>
            <w:tcBorders>
              <w:top w:val="single" w:sz="4" w:space="0" w:color="000000"/>
              <w:left w:val="single" w:sz="4" w:space="0" w:color="000000"/>
              <w:bottom w:val="single" w:sz="17" w:space="0" w:color="000000"/>
              <w:right w:val="single" w:sz="4" w:space="0" w:color="000000"/>
            </w:tcBorders>
            <w:shd w:val="clear" w:color="auto" w:fill="FFCC99"/>
          </w:tcPr>
          <w:p w:rsidR="00B32C48" w:rsidRDefault="00607B89">
            <w:pPr>
              <w:spacing w:after="0" w:line="259" w:lineRule="auto"/>
              <w:ind w:left="96" w:right="0" w:firstLine="0"/>
              <w:jc w:val="center"/>
            </w:pPr>
            <w:r>
              <w:rPr>
                <w:rFonts w:ascii="Verdana" w:eastAsia="Verdana" w:hAnsi="Verdana" w:cs="Verdana"/>
                <w:b/>
                <w:sz w:val="14"/>
              </w:rPr>
              <w:t xml:space="preserve"> </w:t>
            </w:r>
          </w:p>
        </w:tc>
        <w:tc>
          <w:tcPr>
            <w:tcW w:w="340" w:type="dxa"/>
            <w:tcBorders>
              <w:top w:val="single" w:sz="4" w:space="0" w:color="000000"/>
              <w:left w:val="single" w:sz="4" w:space="0" w:color="000000"/>
              <w:bottom w:val="single" w:sz="17" w:space="0" w:color="000000"/>
              <w:right w:val="single" w:sz="4" w:space="0" w:color="000000"/>
            </w:tcBorders>
            <w:shd w:val="clear" w:color="auto" w:fill="FFCC99"/>
          </w:tcPr>
          <w:p w:rsidR="00B32C48" w:rsidRDefault="00607B89">
            <w:pPr>
              <w:spacing w:after="0" w:line="259" w:lineRule="auto"/>
              <w:ind w:left="98" w:right="0" w:firstLine="0"/>
              <w:jc w:val="center"/>
            </w:pPr>
            <w:r>
              <w:rPr>
                <w:rFonts w:ascii="Verdana" w:eastAsia="Verdana" w:hAnsi="Verdana" w:cs="Verdana"/>
                <w:b/>
                <w:sz w:val="14"/>
              </w:rPr>
              <w:t xml:space="preserve"> </w:t>
            </w:r>
          </w:p>
        </w:tc>
        <w:tc>
          <w:tcPr>
            <w:tcW w:w="339" w:type="dxa"/>
            <w:tcBorders>
              <w:top w:val="single" w:sz="4" w:space="0" w:color="000000"/>
              <w:left w:val="single" w:sz="4" w:space="0" w:color="000000"/>
              <w:bottom w:val="single" w:sz="17" w:space="0" w:color="000000"/>
              <w:right w:val="single" w:sz="4" w:space="0" w:color="000000"/>
            </w:tcBorders>
            <w:shd w:val="clear" w:color="auto" w:fill="FFCC99"/>
          </w:tcPr>
          <w:p w:rsidR="00B32C48" w:rsidRDefault="00607B89">
            <w:pPr>
              <w:spacing w:after="0" w:line="259" w:lineRule="auto"/>
              <w:ind w:left="96" w:right="0" w:firstLine="0"/>
              <w:jc w:val="center"/>
            </w:pPr>
            <w:r>
              <w:rPr>
                <w:rFonts w:ascii="Verdana" w:eastAsia="Verdana" w:hAnsi="Verdana" w:cs="Verdana"/>
                <w:b/>
                <w:sz w:val="14"/>
              </w:rPr>
              <w:t xml:space="preserve"> </w:t>
            </w:r>
          </w:p>
        </w:tc>
        <w:tc>
          <w:tcPr>
            <w:tcW w:w="341" w:type="dxa"/>
            <w:tcBorders>
              <w:top w:val="single" w:sz="4" w:space="0" w:color="000000"/>
              <w:left w:val="single" w:sz="4" w:space="0" w:color="000000"/>
              <w:bottom w:val="single" w:sz="17" w:space="0" w:color="000000"/>
              <w:right w:val="single" w:sz="4" w:space="0" w:color="000000"/>
            </w:tcBorders>
            <w:shd w:val="clear" w:color="auto" w:fill="FFCC99"/>
          </w:tcPr>
          <w:p w:rsidR="00B32C48" w:rsidRDefault="00607B89">
            <w:pPr>
              <w:spacing w:after="0" w:line="259" w:lineRule="auto"/>
              <w:ind w:left="97" w:right="0" w:firstLine="0"/>
              <w:jc w:val="center"/>
            </w:pPr>
            <w:r>
              <w:rPr>
                <w:rFonts w:ascii="Verdana" w:eastAsia="Verdana" w:hAnsi="Verdana" w:cs="Verdana"/>
                <w:b/>
                <w:sz w:val="14"/>
              </w:rPr>
              <w:t xml:space="preserve"> </w:t>
            </w:r>
          </w:p>
        </w:tc>
        <w:tc>
          <w:tcPr>
            <w:tcW w:w="341" w:type="dxa"/>
            <w:tcBorders>
              <w:top w:val="single" w:sz="4" w:space="0" w:color="000000"/>
              <w:left w:val="single" w:sz="4" w:space="0" w:color="000000"/>
              <w:bottom w:val="single" w:sz="17" w:space="0" w:color="000000"/>
              <w:right w:val="single" w:sz="17" w:space="0" w:color="000000"/>
            </w:tcBorders>
            <w:shd w:val="clear" w:color="auto" w:fill="FFCC99"/>
          </w:tcPr>
          <w:p w:rsidR="00B32C48" w:rsidRDefault="00607B89">
            <w:pPr>
              <w:spacing w:after="0" w:line="259" w:lineRule="auto"/>
              <w:ind w:left="94" w:right="0" w:firstLine="0"/>
              <w:jc w:val="center"/>
            </w:pPr>
            <w:r>
              <w:rPr>
                <w:rFonts w:ascii="Verdana" w:eastAsia="Verdana" w:hAnsi="Verdana" w:cs="Verdana"/>
                <w:b/>
                <w:color w:val="FF0000"/>
                <w:sz w:val="14"/>
              </w:rPr>
              <w:t xml:space="preserve"> </w:t>
            </w:r>
          </w:p>
        </w:tc>
        <w:tc>
          <w:tcPr>
            <w:tcW w:w="355" w:type="dxa"/>
            <w:tcBorders>
              <w:top w:val="single" w:sz="4" w:space="0" w:color="000000"/>
              <w:left w:val="single" w:sz="17" w:space="0" w:color="000000"/>
              <w:bottom w:val="single" w:sz="17" w:space="0" w:color="000000"/>
              <w:right w:val="single" w:sz="4" w:space="0" w:color="000000"/>
            </w:tcBorders>
            <w:shd w:val="clear" w:color="auto" w:fill="FFCC99"/>
          </w:tcPr>
          <w:p w:rsidR="00B32C48" w:rsidRDefault="00607B89">
            <w:pPr>
              <w:spacing w:after="0" w:line="259" w:lineRule="auto"/>
              <w:ind w:left="99" w:right="0" w:firstLine="0"/>
              <w:jc w:val="center"/>
            </w:pPr>
            <w:r>
              <w:rPr>
                <w:rFonts w:ascii="Verdana" w:eastAsia="Verdana" w:hAnsi="Verdana" w:cs="Verdana"/>
                <w:b/>
                <w:color w:val="FF0000"/>
                <w:sz w:val="14"/>
              </w:rPr>
              <w:t xml:space="preserve"> </w:t>
            </w:r>
          </w:p>
        </w:tc>
        <w:tc>
          <w:tcPr>
            <w:tcW w:w="356" w:type="dxa"/>
            <w:tcBorders>
              <w:top w:val="single" w:sz="4" w:space="0" w:color="000000"/>
              <w:left w:val="single" w:sz="4" w:space="0" w:color="000000"/>
              <w:bottom w:val="single" w:sz="17" w:space="0" w:color="000000"/>
              <w:right w:val="single" w:sz="4" w:space="0" w:color="000000"/>
            </w:tcBorders>
            <w:shd w:val="clear" w:color="auto" w:fill="FFCC99"/>
          </w:tcPr>
          <w:p w:rsidR="00B32C48" w:rsidRDefault="00607B89">
            <w:pPr>
              <w:spacing w:after="0" w:line="259" w:lineRule="auto"/>
              <w:ind w:left="98" w:right="0" w:firstLine="0"/>
              <w:jc w:val="center"/>
            </w:pPr>
            <w:r>
              <w:rPr>
                <w:rFonts w:ascii="Verdana" w:eastAsia="Verdana" w:hAnsi="Verdana" w:cs="Verdana"/>
                <w:b/>
                <w:sz w:val="14"/>
              </w:rPr>
              <w:t xml:space="preserve"> </w:t>
            </w:r>
          </w:p>
        </w:tc>
        <w:tc>
          <w:tcPr>
            <w:tcW w:w="356" w:type="dxa"/>
            <w:tcBorders>
              <w:top w:val="single" w:sz="4" w:space="0" w:color="000000"/>
              <w:left w:val="single" w:sz="4" w:space="0" w:color="000000"/>
              <w:bottom w:val="single" w:sz="17" w:space="0" w:color="000000"/>
              <w:right w:val="single" w:sz="4" w:space="0" w:color="000000"/>
            </w:tcBorders>
            <w:shd w:val="clear" w:color="auto" w:fill="FFCC99"/>
          </w:tcPr>
          <w:p w:rsidR="00B32C48" w:rsidRDefault="00607B89">
            <w:pPr>
              <w:spacing w:after="0" w:line="259" w:lineRule="auto"/>
              <w:ind w:left="97" w:right="0" w:firstLine="0"/>
              <w:jc w:val="center"/>
            </w:pPr>
            <w:r>
              <w:rPr>
                <w:rFonts w:ascii="Verdana" w:eastAsia="Verdana" w:hAnsi="Verdana" w:cs="Verdana"/>
                <w:b/>
                <w:sz w:val="14"/>
              </w:rPr>
              <w:t xml:space="preserve"> </w:t>
            </w:r>
          </w:p>
        </w:tc>
        <w:tc>
          <w:tcPr>
            <w:tcW w:w="356" w:type="dxa"/>
            <w:tcBorders>
              <w:top w:val="single" w:sz="4" w:space="0" w:color="000000"/>
              <w:left w:val="single" w:sz="4" w:space="0" w:color="000000"/>
              <w:bottom w:val="single" w:sz="17" w:space="0" w:color="000000"/>
              <w:right w:val="single" w:sz="17" w:space="0" w:color="000000"/>
            </w:tcBorders>
            <w:shd w:val="clear" w:color="auto" w:fill="FFCC99"/>
          </w:tcPr>
          <w:p w:rsidR="00B32C48" w:rsidRDefault="00607B89">
            <w:pPr>
              <w:spacing w:after="0" w:line="259" w:lineRule="auto"/>
              <w:ind w:left="100" w:right="0" w:firstLine="0"/>
              <w:jc w:val="center"/>
            </w:pPr>
            <w:r>
              <w:rPr>
                <w:rFonts w:ascii="Verdana" w:eastAsia="Verdana" w:hAnsi="Verdana" w:cs="Verdana"/>
                <w:b/>
                <w:sz w:val="14"/>
              </w:rPr>
              <w:t xml:space="preserve"> </w:t>
            </w:r>
          </w:p>
        </w:tc>
        <w:tc>
          <w:tcPr>
            <w:tcW w:w="355" w:type="dxa"/>
            <w:tcBorders>
              <w:top w:val="single" w:sz="4" w:space="0" w:color="000000"/>
              <w:left w:val="single" w:sz="17" w:space="0" w:color="000000"/>
              <w:bottom w:val="single" w:sz="17" w:space="0" w:color="000000"/>
              <w:right w:val="single" w:sz="4" w:space="0" w:color="000000"/>
            </w:tcBorders>
            <w:shd w:val="clear" w:color="auto" w:fill="FFCC99"/>
          </w:tcPr>
          <w:p w:rsidR="00B32C48" w:rsidRDefault="00607B89">
            <w:pPr>
              <w:spacing w:after="0" w:line="259" w:lineRule="auto"/>
              <w:ind w:left="99" w:right="0" w:firstLine="0"/>
              <w:jc w:val="center"/>
            </w:pPr>
            <w:r>
              <w:rPr>
                <w:rFonts w:ascii="Verdana" w:eastAsia="Verdana" w:hAnsi="Verdana" w:cs="Verdana"/>
                <w:b/>
                <w:sz w:val="14"/>
              </w:rPr>
              <w:t xml:space="preserve"> </w:t>
            </w:r>
          </w:p>
        </w:tc>
        <w:tc>
          <w:tcPr>
            <w:tcW w:w="355" w:type="dxa"/>
            <w:tcBorders>
              <w:top w:val="single" w:sz="4" w:space="0" w:color="000000"/>
              <w:left w:val="single" w:sz="4" w:space="0" w:color="000000"/>
              <w:bottom w:val="single" w:sz="17" w:space="0" w:color="000000"/>
              <w:right w:val="single" w:sz="4" w:space="0" w:color="000000"/>
            </w:tcBorders>
            <w:shd w:val="clear" w:color="auto" w:fill="FFCC99"/>
          </w:tcPr>
          <w:p w:rsidR="00B32C48" w:rsidRDefault="00607B89">
            <w:pPr>
              <w:spacing w:after="0" w:line="259" w:lineRule="auto"/>
              <w:ind w:left="99" w:right="0" w:firstLine="0"/>
              <w:jc w:val="center"/>
            </w:pPr>
            <w:r>
              <w:rPr>
                <w:rFonts w:ascii="Verdana" w:eastAsia="Verdana" w:hAnsi="Verdana" w:cs="Verdana"/>
                <w:b/>
                <w:sz w:val="14"/>
              </w:rPr>
              <w:t xml:space="preserve"> </w:t>
            </w:r>
          </w:p>
        </w:tc>
        <w:tc>
          <w:tcPr>
            <w:tcW w:w="356" w:type="dxa"/>
            <w:tcBorders>
              <w:top w:val="single" w:sz="4" w:space="0" w:color="000000"/>
              <w:left w:val="single" w:sz="4" w:space="0" w:color="000000"/>
              <w:bottom w:val="single" w:sz="17" w:space="0" w:color="000000"/>
              <w:right w:val="single" w:sz="4" w:space="0" w:color="000000"/>
            </w:tcBorders>
            <w:shd w:val="clear" w:color="auto" w:fill="FFCC99"/>
          </w:tcPr>
          <w:p w:rsidR="00B32C48" w:rsidRDefault="00607B89">
            <w:pPr>
              <w:spacing w:after="0" w:line="259" w:lineRule="auto"/>
              <w:ind w:left="98" w:right="0" w:firstLine="0"/>
              <w:jc w:val="center"/>
            </w:pPr>
            <w:r>
              <w:rPr>
                <w:rFonts w:ascii="Verdana" w:eastAsia="Verdana" w:hAnsi="Verdana" w:cs="Verdana"/>
                <w:b/>
                <w:sz w:val="14"/>
              </w:rPr>
              <w:t xml:space="preserve"> </w:t>
            </w:r>
          </w:p>
        </w:tc>
        <w:tc>
          <w:tcPr>
            <w:tcW w:w="352" w:type="dxa"/>
            <w:tcBorders>
              <w:top w:val="single" w:sz="4" w:space="0" w:color="000000"/>
              <w:left w:val="single" w:sz="4" w:space="0" w:color="000000"/>
              <w:bottom w:val="single" w:sz="17" w:space="0" w:color="000000"/>
              <w:right w:val="single" w:sz="17" w:space="0" w:color="000000"/>
            </w:tcBorders>
            <w:shd w:val="clear" w:color="auto" w:fill="FFCC99"/>
          </w:tcPr>
          <w:p w:rsidR="00B32C48" w:rsidRDefault="00607B89">
            <w:pPr>
              <w:spacing w:after="0" w:line="259" w:lineRule="auto"/>
              <w:ind w:left="106" w:right="0" w:firstLine="0"/>
              <w:jc w:val="center"/>
            </w:pPr>
            <w:r>
              <w:rPr>
                <w:rFonts w:ascii="Verdana" w:eastAsia="Verdana" w:hAnsi="Verdana" w:cs="Verdana"/>
                <w:b/>
                <w:sz w:val="14"/>
              </w:rPr>
              <w:t xml:space="preserve"> </w:t>
            </w:r>
          </w:p>
        </w:tc>
      </w:tr>
      <w:tr w:rsidR="00B32C48">
        <w:trPr>
          <w:trHeight w:val="338"/>
        </w:trPr>
        <w:tc>
          <w:tcPr>
            <w:tcW w:w="7440" w:type="dxa"/>
            <w:tcBorders>
              <w:top w:val="single" w:sz="17" w:space="0" w:color="000000"/>
              <w:left w:val="single" w:sz="17" w:space="0" w:color="000000"/>
              <w:bottom w:val="single" w:sz="4" w:space="0" w:color="000000"/>
              <w:right w:val="single" w:sz="4" w:space="0" w:color="000000"/>
            </w:tcBorders>
            <w:shd w:val="clear" w:color="auto" w:fill="CCCCFF"/>
          </w:tcPr>
          <w:p w:rsidR="00B32C48" w:rsidRDefault="00607B89">
            <w:pPr>
              <w:spacing w:after="0" w:line="259" w:lineRule="auto"/>
              <w:ind w:left="0" w:right="0" w:firstLine="0"/>
              <w:jc w:val="left"/>
            </w:pPr>
            <w:r>
              <w:rPr>
                <w:rFonts w:ascii="Verdana" w:eastAsia="Verdana" w:hAnsi="Verdana" w:cs="Verdana"/>
                <w:sz w:val="20"/>
              </w:rPr>
              <w:t xml:space="preserve">Zadanie 1 – [tekst] [Kwota ryczałtowa 1] </w:t>
            </w:r>
          </w:p>
        </w:tc>
        <w:tc>
          <w:tcPr>
            <w:tcW w:w="340" w:type="dxa"/>
            <w:tcBorders>
              <w:top w:val="single" w:sz="17" w:space="0" w:color="000000"/>
              <w:left w:val="single" w:sz="4" w:space="0" w:color="000000"/>
              <w:bottom w:val="single" w:sz="4" w:space="0" w:color="000000"/>
              <w:right w:val="single" w:sz="4" w:space="0" w:color="000000"/>
            </w:tcBorders>
          </w:tcPr>
          <w:p w:rsidR="00B32C48" w:rsidRDefault="00607B89">
            <w:pPr>
              <w:spacing w:after="0" w:line="259" w:lineRule="auto"/>
              <w:ind w:left="97" w:right="0" w:firstLine="0"/>
              <w:jc w:val="center"/>
            </w:pPr>
            <w:r>
              <w:rPr>
                <w:rFonts w:ascii="Verdana" w:eastAsia="Verdana" w:hAnsi="Verdana" w:cs="Verdana"/>
                <w:color w:val="FF0000"/>
                <w:sz w:val="14"/>
              </w:rPr>
              <w:t xml:space="preserve"> </w:t>
            </w:r>
          </w:p>
        </w:tc>
        <w:tc>
          <w:tcPr>
            <w:tcW w:w="340" w:type="dxa"/>
            <w:tcBorders>
              <w:top w:val="single" w:sz="17" w:space="0" w:color="000000"/>
              <w:left w:val="single" w:sz="4" w:space="0" w:color="000000"/>
              <w:bottom w:val="single" w:sz="4" w:space="0" w:color="000000"/>
              <w:right w:val="single" w:sz="4" w:space="0" w:color="000000"/>
            </w:tcBorders>
          </w:tcPr>
          <w:p w:rsidR="00B32C48" w:rsidRDefault="00607B89">
            <w:pPr>
              <w:spacing w:after="0" w:line="259" w:lineRule="auto"/>
              <w:ind w:left="100" w:right="0" w:firstLine="0"/>
              <w:jc w:val="center"/>
            </w:pPr>
            <w:r>
              <w:rPr>
                <w:rFonts w:ascii="Verdana" w:eastAsia="Verdana" w:hAnsi="Verdana" w:cs="Verdana"/>
                <w:color w:val="FF0000"/>
                <w:sz w:val="14"/>
              </w:rPr>
              <w:t xml:space="preserve"> </w:t>
            </w:r>
          </w:p>
        </w:tc>
        <w:tc>
          <w:tcPr>
            <w:tcW w:w="341" w:type="dxa"/>
            <w:tcBorders>
              <w:top w:val="single" w:sz="17" w:space="0" w:color="000000"/>
              <w:left w:val="single" w:sz="4" w:space="0" w:color="000000"/>
              <w:bottom w:val="single" w:sz="4" w:space="0" w:color="000000"/>
              <w:right w:val="single" w:sz="4" w:space="0" w:color="000000"/>
            </w:tcBorders>
          </w:tcPr>
          <w:p w:rsidR="00B32C48" w:rsidRDefault="00607B89">
            <w:pPr>
              <w:spacing w:after="0" w:line="259" w:lineRule="auto"/>
              <w:ind w:left="96" w:right="0" w:firstLine="0"/>
              <w:jc w:val="center"/>
            </w:pPr>
            <w:r>
              <w:rPr>
                <w:rFonts w:ascii="Verdana" w:eastAsia="Verdana" w:hAnsi="Verdana" w:cs="Verdana"/>
                <w:color w:val="FF0000"/>
                <w:sz w:val="14"/>
              </w:rPr>
              <w:t xml:space="preserve"> </w:t>
            </w:r>
          </w:p>
        </w:tc>
        <w:tc>
          <w:tcPr>
            <w:tcW w:w="339" w:type="dxa"/>
            <w:tcBorders>
              <w:top w:val="single" w:sz="17" w:space="0" w:color="000000"/>
              <w:left w:val="single" w:sz="4" w:space="0" w:color="000000"/>
              <w:bottom w:val="single" w:sz="4" w:space="0" w:color="000000"/>
              <w:right w:val="single" w:sz="4" w:space="0" w:color="000000"/>
            </w:tcBorders>
          </w:tcPr>
          <w:p w:rsidR="00B32C48" w:rsidRDefault="00607B89">
            <w:pPr>
              <w:spacing w:after="0" w:line="259" w:lineRule="auto"/>
              <w:ind w:left="97" w:right="0" w:firstLine="0"/>
              <w:jc w:val="center"/>
            </w:pPr>
            <w:r>
              <w:rPr>
                <w:rFonts w:ascii="Verdana" w:eastAsia="Verdana" w:hAnsi="Verdana" w:cs="Verdana"/>
                <w:color w:val="FF0000"/>
                <w:sz w:val="14"/>
              </w:rPr>
              <w:t xml:space="preserve"> </w:t>
            </w:r>
          </w:p>
        </w:tc>
        <w:tc>
          <w:tcPr>
            <w:tcW w:w="338" w:type="dxa"/>
            <w:tcBorders>
              <w:top w:val="single" w:sz="17" w:space="0" w:color="000000"/>
              <w:left w:val="single" w:sz="4" w:space="0" w:color="000000"/>
              <w:bottom w:val="single" w:sz="4" w:space="0" w:color="000000"/>
              <w:right w:val="single" w:sz="4" w:space="0" w:color="000000"/>
            </w:tcBorders>
          </w:tcPr>
          <w:p w:rsidR="00B32C48" w:rsidRDefault="00607B89">
            <w:pPr>
              <w:spacing w:after="0" w:line="259" w:lineRule="auto"/>
              <w:ind w:left="101" w:right="0" w:firstLine="0"/>
              <w:jc w:val="center"/>
            </w:pPr>
            <w:r>
              <w:rPr>
                <w:rFonts w:ascii="Verdana" w:eastAsia="Verdana" w:hAnsi="Verdana" w:cs="Verdana"/>
                <w:sz w:val="14"/>
              </w:rPr>
              <w:t xml:space="preserve"> </w:t>
            </w:r>
          </w:p>
        </w:tc>
        <w:tc>
          <w:tcPr>
            <w:tcW w:w="341" w:type="dxa"/>
            <w:tcBorders>
              <w:top w:val="single" w:sz="17" w:space="0" w:color="000000"/>
              <w:left w:val="single" w:sz="4" w:space="0" w:color="000000"/>
              <w:bottom w:val="single" w:sz="4" w:space="0" w:color="000000"/>
              <w:right w:val="single" w:sz="4" w:space="0" w:color="000000"/>
            </w:tcBorders>
          </w:tcPr>
          <w:p w:rsidR="00B32C48" w:rsidRDefault="00607B89">
            <w:pPr>
              <w:spacing w:after="0" w:line="259" w:lineRule="auto"/>
              <w:ind w:left="99" w:right="0" w:firstLine="0"/>
              <w:jc w:val="center"/>
            </w:pPr>
            <w:r>
              <w:rPr>
                <w:rFonts w:ascii="Verdana" w:eastAsia="Verdana" w:hAnsi="Verdana" w:cs="Verdana"/>
                <w:sz w:val="14"/>
              </w:rPr>
              <w:t xml:space="preserve"> </w:t>
            </w:r>
          </w:p>
        </w:tc>
        <w:tc>
          <w:tcPr>
            <w:tcW w:w="340" w:type="dxa"/>
            <w:tcBorders>
              <w:top w:val="single" w:sz="17" w:space="0" w:color="000000"/>
              <w:left w:val="single" w:sz="4" w:space="0" w:color="000000"/>
              <w:bottom w:val="single" w:sz="4" w:space="0" w:color="000000"/>
              <w:right w:val="single" w:sz="4" w:space="0" w:color="000000"/>
            </w:tcBorders>
          </w:tcPr>
          <w:p w:rsidR="00B32C48" w:rsidRDefault="00607B89">
            <w:pPr>
              <w:spacing w:after="0" w:line="259" w:lineRule="auto"/>
              <w:ind w:left="95" w:right="0" w:firstLine="0"/>
              <w:jc w:val="center"/>
            </w:pPr>
            <w:r>
              <w:rPr>
                <w:rFonts w:ascii="Verdana" w:eastAsia="Verdana" w:hAnsi="Verdana" w:cs="Verdana"/>
                <w:sz w:val="14"/>
              </w:rPr>
              <w:t xml:space="preserve"> </w:t>
            </w:r>
          </w:p>
        </w:tc>
        <w:tc>
          <w:tcPr>
            <w:tcW w:w="340" w:type="dxa"/>
            <w:tcBorders>
              <w:top w:val="single" w:sz="17" w:space="0" w:color="000000"/>
              <w:left w:val="single" w:sz="4" w:space="0" w:color="000000"/>
              <w:bottom w:val="single" w:sz="4" w:space="0" w:color="000000"/>
              <w:right w:val="single" w:sz="4" w:space="0" w:color="000000"/>
            </w:tcBorders>
          </w:tcPr>
          <w:p w:rsidR="00B32C48" w:rsidRDefault="00607B89">
            <w:pPr>
              <w:spacing w:after="0" w:line="259" w:lineRule="auto"/>
              <w:ind w:left="98" w:right="0" w:firstLine="0"/>
              <w:jc w:val="center"/>
            </w:pPr>
            <w:r>
              <w:rPr>
                <w:rFonts w:ascii="Verdana" w:eastAsia="Verdana" w:hAnsi="Verdana" w:cs="Verdana"/>
                <w:sz w:val="14"/>
              </w:rPr>
              <w:t xml:space="preserve"> </w:t>
            </w:r>
          </w:p>
        </w:tc>
        <w:tc>
          <w:tcPr>
            <w:tcW w:w="340" w:type="dxa"/>
            <w:tcBorders>
              <w:top w:val="single" w:sz="17" w:space="0" w:color="000000"/>
              <w:left w:val="single" w:sz="4" w:space="0" w:color="000000"/>
              <w:bottom w:val="single" w:sz="4" w:space="0" w:color="000000"/>
              <w:right w:val="single" w:sz="4" w:space="0" w:color="000000"/>
            </w:tcBorders>
          </w:tcPr>
          <w:p w:rsidR="00B32C48" w:rsidRDefault="00607B89">
            <w:pPr>
              <w:spacing w:after="0" w:line="259" w:lineRule="auto"/>
              <w:ind w:left="99" w:right="0" w:firstLine="0"/>
              <w:jc w:val="center"/>
            </w:pPr>
            <w:r>
              <w:rPr>
                <w:rFonts w:ascii="Verdana" w:eastAsia="Verdana" w:hAnsi="Verdana" w:cs="Verdana"/>
                <w:sz w:val="14"/>
              </w:rPr>
              <w:t xml:space="preserve"> </w:t>
            </w:r>
          </w:p>
        </w:tc>
        <w:tc>
          <w:tcPr>
            <w:tcW w:w="339" w:type="dxa"/>
            <w:tcBorders>
              <w:top w:val="single" w:sz="17" w:space="0" w:color="000000"/>
              <w:left w:val="single" w:sz="4" w:space="0" w:color="000000"/>
              <w:bottom w:val="single" w:sz="4" w:space="0" w:color="000000"/>
              <w:right w:val="single" w:sz="4" w:space="0" w:color="000000"/>
            </w:tcBorders>
          </w:tcPr>
          <w:p w:rsidR="00B32C48" w:rsidRDefault="00607B89">
            <w:pPr>
              <w:spacing w:after="0" w:line="259" w:lineRule="auto"/>
              <w:ind w:left="97" w:right="0" w:firstLine="0"/>
              <w:jc w:val="center"/>
            </w:pPr>
            <w:r>
              <w:rPr>
                <w:rFonts w:ascii="Verdana" w:eastAsia="Verdana" w:hAnsi="Verdana" w:cs="Verdana"/>
                <w:sz w:val="14"/>
              </w:rPr>
              <w:t xml:space="preserve"> </w:t>
            </w:r>
          </w:p>
        </w:tc>
        <w:tc>
          <w:tcPr>
            <w:tcW w:w="341" w:type="dxa"/>
            <w:tcBorders>
              <w:top w:val="single" w:sz="17" w:space="0" w:color="000000"/>
              <w:left w:val="single" w:sz="4" w:space="0" w:color="000000"/>
              <w:bottom w:val="single" w:sz="4" w:space="0" w:color="000000"/>
              <w:right w:val="single" w:sz="4" w:space="0" w:color="000000"/>
            </w:tcBorders>
          </w:tcPr>
          <w:p w:rsidR="00B32C48" w:rsidRDefault="00607B89">
            <w:pPr>
              <w:spacing w:after="0" w:line="259" w:lineRule="auto"/>
              <w:ind w:left="99" w:right="0" w:firstLine="0"/>
              <w:jc w:val="center"/>
            </w:pPr>
            <w:r>
              <w:rPr>
                <w:rFonts w:ascii="Verdana" w:eastAsia="Verdana" w:hAnsi="Verdana" w:cs="Verdana"/>
                <w:sz w:val="14"/>
              </w:rPr>
              <w:t xml:space="preserve"> </w:t>
            </w:r>
          </w:p>
        </w:tc>
        <w:tc>
          <w:tcPr>
            <w:tcW w:w="341" w:type="dxa"/>
            <w:tcBorders>
              <w:top w:val="single" w:sz="17" w:space="0" w:color="000000"/>
              <w:left w:val="single" w:sz="4" w:space="0" w:color="000000"/>
              <w:bottom w:val="single" w:sz="4" w:space="0" w:color="000000"/>
              <w:right w:val="single" w:sz="17" w:space="0" w:color="000000"/>
            </w:tcBorders>
          </w:tcPr>
          <w:p w:rsidR="00B32C48" w:rsidRDefault="00607B89">
            <w:pPr>
              <w:spacing w:after="0" w:line="259" w:lineRule="auto"/>
              <w:ind w:left="95" w:right="0" w:firstLine="0"/>
              <w:jc w:val="center"/>
            </w:pPr>
            <w:r>
              <w:rPr>
                <w:rFonts w:ascii="Verdana" w:eastAsia="Verdana" w:hAnsi="Verdana" w:cs="Verdana"/>
                <w:sz w:val="14"/>
              </w:rPr>
              <w:t xml:space="preserve"> </w:t>
            </w:r>
          </w:p>
        </w:tc>
        <w:tc>
          <w:tcPr>
            <w:tcW w:w="355" w:type="dxa"/>
            <w:tcBorders>
              <w:top w:val="single" w:sz="17" w:space="0" w:color="000000"/>
              <w:left w:val="single" w:sz="17" w:space="0" w:color="000000"/>
              <w:bottom w:val="single" w:sz="4" w:space="0" w:color="000000"/>
              <w:right w:val="single" w:sz="4" w:space="0" w:color="000000"/>
            </w:tcBorders>
          </w:tcPr>
          <w:p w:rsidR="00B32C48" w:rsidRDefault="00607B89">
            <w:pPr>
              <w:spacing w:after="0" w:line="259" w:lineRule="auto"/>
              <w:ind w:left="100" w:right="0" w:firstLine="0"/>
              <w:jc w:val="center"/>
            </w:pPr>
            <w:r>
              <w:rPr>
                <w:rFonts w:ascii="Verdana" w:eastAsia="Verdana" w:hAnsi="Verdana" w:cs="Verdana"/>
                <w:sz w:val="14"/>
              </w:rPr>
              <w:t xml:space="preserve"> </w:t>
            </w:r>
          </w:p>
        </w:tc>
        <w:tc>
          <w:tcPr>
            <w:tcW w:w="356" w:type="dxa"/>
            <w:tcBorders>
              <w:top w:val="single" w:sz="17" w:space="0" w:color="000000"/>
              <w:left w:val="single" w:sz="4" w:space="0" w:color="000000"/>
              <w:bottom w:val="single" w:sz="4" w:space="0" w:color="000000"/>
              <w:right w:val="single" w:sz="4" w:space="0" w:color="000000"/>
            </w:tcBorders>
          </w:tcPr>
          <w:p w:rsidR="00B32C48" w:rsidRDefault="00607B89">
            <w:pPr>
              <w:spacing w:after="0" w:line="259" w:lineRule="auto"/>
              <w:ind w:left="99" w:right="0" w:firstLine="0"/>
              <w:jc w:val="center"/>
            </w:pPr>
            <w:r>
              <w:rPr>
                <w:rFonts w:ascii="Verdana" w:eastAsia="Verdana" w:hAnsi="Verdana" w:cs="Verdana"/>
                <w:sz w:val="14"/>
              </w:rPr>
              <w:t xml:space="preserve"> </w:t>
            </w:r>
          </w:p>
        </w:tc>
        <w:tc>
          <w:tcPr>
            <w:tcW w:w="356" w:type="dxa"/>
            <w:tcBorders>
              <w:top w:val="single" w:sz="17" w:space="0" w:color="000000"/>
              <w:left w:val="single" w:sz="4" w:space="0" w:color="000000"/>
              <w:bottom w:val="single" w:sz="4" w:space="0" w:color="000000"/>
              <w:right w:val="single" w:sz="4" w:space="0" w:color="000000"/>
            </w:tcBorders>
          </w:tcPr>
          <w:p w:rsidR="00B32C48" w:rsidRDefault="00607B89">
            <w:pPr>
              <w:spacing w:after="0" w:line="259" w:lineRule="auto"/>
              <w:ind w:left="98" w:right="0" w:firstLine="0"/>
              <w:jc w:val="center"/>
            </w:pPr>
            <w:r>
              <w:rPr>
                <w:rFonts w:ascii="Verdana" w:eastAsia="Verdana" w:hAnsi="Verdana" w:cs="Verdana"/>
                <w:sz w:val="14"/>
              </w:rPr>
              <w:t xml:space="preserve"> </w:t>
            </w:r>
          </w:p>
        </w:tc>
        <w:tc>
          <w:tcPr>
            <w:tcW w:w="356" w:type="dxa"/>
            <w:tcBorders>
              <w:top w:val="single" w:sz="17" w:space="0" w:color="000000"/>
              <w:left w:val="single" w:sz="4" w:space="0" w:color="000000"/>
              <w:bottom w:val="single" w:sz="4" w:space="0" w:color="000000"/>
              <w:right w:val="single" w:sz="17" w:space="0" w:color="000000"/>
            </w:tcBorders>
          </w:tcPr>
          <w:p w:rsidR="00B32C48" w:rsidRDefault="00607B89">
            <w:pPr>
              <w:spacing w:after="0" w:line="259" w:lineRule="auto"/>
              <w:ind w:left="101" w:right="0" w:firstLine="0"/>
              <w:jc w:val="center"/>
            </w:pPr>
            <w:r>
              <w:rPr>
                <w:rFonts w:ascii="Verdana" w:eastAsia="Verdana" w:hAnsi="Verdana" w:cs="Verdana"/>
                <w:sz w:val="14"/>
              </w:rPr>
              <w:t xml:space="preserve"> </w:t>
            </w:r>
          </w:p>
        </w:tc>
        <w:tc>
          <w:tcPr>
            <w:tcW w:w="355" w:type="dxa"/>
            <w:tcBorders>
              <w:top w:val="single" w:sz="17" w:space="0" w:color="000000"/>
              <w:left w:val="single" w:sz="17" w:space="0" w:color="000000"/>
              <w:bottom w:val="single" w:sz="4" w:space="0" w:color="000000"/>
              <w:right w:val="single" w:sz="4" w:space="0" w:color="000000"/>
            </w:tcBorders>
          </w:tcPr>
          <w:p w:rsidR="00B32C48" w:rsidRDefault="00607B89">
            <w:pPr>
              <w:spacing w:after="0" w:line="259" w:lineRule="auto"/>
              <w:ind w:left="100" w:right="0" w:firstLine="0"/>
              <w:jc w:val="center"/>
            </w:pPr>
            <w:r>
              <w:rPr>
                <w:rFonts w:ascii="Verdana" w:eastAsia="Verdana" w:hAnsi="Verdana" w:cs="Verdana"/>
                <w:sz w:val="14"/>
              </w:rPr>
              <w:t xml:space="preserve"> </w:t>
            </w:r>
          </w:p>
        </w:tc>
        <w:tc>
          <w:tcPr>
            <w:tcW w:w="355" w:type="dxa"/>
            <w:tcBorders>
              <w:top w:val="single" w:sz="17" w:space="0" w:color="000000"/>
              <w:left w:val="single" w:sz="4" w:space="0" w:color="000000"/>
              <w:bottom w:val="single" w:sz="4" w:space="0" w:color="000000"/>
              <w:right w:val="single" w:sz="4" w:space="0" w:color="000000"/>
            </w:tcBorders>
          </w:tcPr>
          <w:p w:rsidR="00B32C48" w:rsidRDefault="00607B89">
            <w:pPr>
              <w:spacing w:after="0" w:line="259" w:lineRule="auto"/>
              <w:ind w:left="100" w:right="0" w:firstLine="0"/>
              <w:jc w:val="center"/>
            </w:pPr>
            <w:r>
              <w:rPr>
                <w:rFonts w:ascii="Verdana" w:eastAsia="Verdana" w:hAnsi="Verdana" w:cs="Verdana"/>
                <w:sz w:val="14"/>
              </w:rPr>
              <w:t xml:space="preserve"> </w:t>
            </w:r>
          </w:p>
        </w:tc>
        <w:tc>
          <w:tcPr>
            <w:tcW w:w="356" w:type="dxa"/>
            <w:tcBorders>
              <w:top w:val="single" w:sz="17" w:space="0" w:color="000000"/>
              <w:left w:val="single" w:sz="4" w:space="0" w:color="000000"/>
              <w:bottom w:val="single" w:sz="4" w:space="0" w:color="000000"/>
              <w:right w:val="single" w:sz="4" w:space="0" w:color="000000"/>
            </w:tcBorders>
          </w:tcPr>
          <w:p w:rsidR="00B32C48" w:rsidRDefault="00607B89">
            <w:pPr>
              <w:spacing w:after="0" w:line="259" w:lineRule="auto"/>
              <w:ind w:left="99" w:right="0" w:firstLine="0"/>
              <w:jc w:val="center"/>
            </w:pPr>
            <w:r>
              <w:rPr>
                <w:rFonts w:ascii="Verdana" w:eastAsia="Verdana" w:hAnsi="Verdana" w:cs="Verdana"/>
                <w:sz w:val="14"/>
              </w:rPr>
              <w:t xml:space="preserve"> </w:t>
            </w:r>
          </w:p>
        </w:tc>
        <w:tc>
          <w:tcPr>
            <w:tcW w:w="352" w:type="dxa"/>
            <w:tcBorders>
              <w:top w:val="single" w:sz="17" w:space="0" w:color="000000"/>
              <w:left w:val="single" w:sz="4" w:space="0" w:color="000000"/>
              <w:bottom w:val="single" w:sz="4" w:space="0" w:color="000000"/>
              <w:right w:val="single" w:sz="17" w:space="0" w:color="000000"/>
            </w:tcBorders>
          </w:tcPr>
          <w:p w:rsidR="00B32C48" w:rsidRDefault="00607B89">
            <w:pPr>
              <w:spacing w:after="0" w:line="259" w:lineRule="auto"/>
              <w:ind w:left="107" w:right="0" w:firstLine="0"/>
              <w:jc w:val="center"/>
            </w:pPr>
            <w:r>
              <w:rPr>
                <w:rFonts w:ascii="Verdana" w:eastAsia="Verdana" w:hAnsi="Verdana" w:cs="Verdana"/>
                <w:sz w:val="14"/>
              </w:rPr>
              <w:t xml:space="preserve"> </w:t>
            </w:r>
          </w:p>
        </w:tc>
      </w:tr>
      <w:tr w:rsidR="00B32C48">
        <w:trPr>
          <w:trHeight w:val="464"/>
        </w:trPr>
        <w:tc>
          <w:tcPr>
            <w:tcW w:w="7440" w:type="dxa"/>
            <w:tcBorders>
              <w:top w:val="single" w:sz="4" w:space="0" w:color="000000"/>
              <w:left w:val="single" w:sz="17" w:space="0" w:color="000000"/>
              <w:bottom w:val="single" w:sz="4" w:space="0" w:color="000000"/>
              <w:right w:val="single" w:sz="4" w:space="0" w:color="000000"/>
            </w:tcBorders>
            <w:vAlign w:val="center"/>
          </w:tcPr>
          <w:p w:rsidR="00B32C48" w:rsidRDefault="00607B89">
            <w:pPr>
              <w:spacing w:after="0" w:line="259" w:lineRule="auto"/>
              <w:ind w:left="0" w:right="0" w:firstLine="0"/>
              <w:jc w:val="left"/>
            </w:pPr>
            <w:r>
              <w:rPr>
                <w:rFonts w:ascii="Verdana" w:eastAsia="Verdana" w:hAnsi="Verdana" w:cs="Verdana"/>
                <w:sz w:val="20"/>
              </w:rPr>
              <w:t xml:space="preserve">Etap 1 - </w:t>
            </w:r>
          </w:p>
        </w:tc>
        <w:tc>
          <w:tcPr>
            <w:tcW w:w="340"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97" w:right="0" w:firstLine="0"/>
              <w:jc w:val="center"/>
            </w:pPr>
            <w:r>
              <w:rPr>
                <w:rFonts w:ascii="Verdana" w:eastAsia="Verdana" w:hAnsi="Verdana" w:cs="Verdana"/>
                <w:color w:val="FF0000"/>
                <w:sz w:val="14"/>
              </w:rPr>
              <w:t xml:space="preserve"> </w:t>
            </w:r>
          </w:p>
        </w:tc>
        <w:tc>
          <w:tcPr>
            <w:tcW w:w="340"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100" w:right="0" w:firstLine="0"/>
              <w:jc w:val="center"/>
            </w:pPr>
            <w:r>
              <w:rPr>
                <w:rFonts w:ascii="Verdana" w:eastAsia="Verdana" w:hAnsi="Verdana" w:cs="Verdana"/>
                <w:color w:val="FF0000"/>
                <w:sz w:val="14"/>
              </w:rPr>
              <w:t xml:space="preserve"> </w:t>
            </w:r>
          </w:p>
        </w:tc>
        <w:tc>
          <w:tcPr>
            <w:tcW w:w="341"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96" w:right="0" w:firstLine="0"/>
              <w:jc w:val="center"/>
            </w:pPr>
            <w:r>
              <w:rPr>
                <w:rFonts w:ascii="Verdana" w:eastAsia="Verdana" w:hAnsi="Verdana" w:cs="Verdana"/>
                <w:color w:val="FF0000"/>
                <w:sz w:val="14"/>
              </w:rPr>
              <w:t xml:space="preserve"> </w:t>
            </w:r>
          </w:p>
        </w:tc>
        <w:tc>
          <w:tcPr>
            <w:tcW w:w="339"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97" w:right="0" w:firstLine="0"/>
              <w:jc w:val="center"/>
            </w:pPr>
            <w:r>
              <w:rPr>
                <w:rFonts w:ascii="Verdana" w:eastAsia="Verdana" w:hAnsi="Verdana" w:cs="Verdana"/>
                <w:color w:val="FF0000"/>
                <w:sz w:val="14"/>
              </w:rPr>
              <w:t xml:space="preserve"> </w:t>
            </w:r>
          </w:p>
        </w:tc>
        <w:tc>
          <w:tcPr>
            <w:tcW w:w="338"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101" w:right="0" w:firstLine="0"/>
              <w:jc w:val="center"/>
            </w:pPr>
            <w:r>
              <w:rPr>
                <w:rFonts w:ascii="Verdana" w:eastAsia="Verdana" w:hAnsi="Verdana" w:cs="Verdana"/>
                <w:sz w:val="14"/>
              </w:rPr>
              <w:t xml:space="preserve"> </w:t>
            </w:r>
          </w:p>
        </w:tc>
        <w:tc>
          <w:tcPr>
            <w:tcW w:w="341"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99" w:right="0" w:firstLine="0"/>
              <w:jc w:val="center"/>
            </w:pPr>
            <w:r>
              <w:rPr>
                <w:rFonts w:ascii="Verdana" w:eastAsia="Verdana" w:hAnsi="Verdana" w:cs="Verdana"/>
                <w:sz w:val="14"/>
              </w:rPr>
              <w:t xml:space="preserve"> </w:t>
            </w:r>
          </w:p>
        </w:tc>
        <w:tc>
          <w:tcPr>
            <w:tcW w:w="340"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95" w:right="0" w:firstLine="0"/>
              <w:jc w:val="center"/>
            </w:pPr>
            <w:r>
              <w:rPr>
                <w:rFonts w:ascii="Verdana" w:eastAsia="Verdana" w:hAnsi="Verdana" w:cs="Verdana"/>
                <w:sz w:val="14"/>
              </w:rPr>
              <w:t xml:space="preserve"> </w:t>
            </w:r>
          </w:p>
        </w:tc>
        <w:tc>
          <w:tcPr>
            <w:tcW w:w="340"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98" w:right="0" w:firstLine="0"/>
              <w:jc w:val="center"/>
            </w:pPr>
            <w:r>
              <w:rPr>
                <w:rFonts w:ascii="Verdana" w:eastAsia="Verdana" w:hAnsi="Verdana" w:cs="Verdana"/>
                <w:sz w:val="14"/>
              </w:rPr>
              <w:t xml:space="preserve"> </w:t>
            </w:r>
          </w:p>
        </w:tc>
        <w:tc>
          <w:tcPr>
            <w:tcW w:w="340"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99" w:right="0" w:firstLine="0"/>
              <w:jc w:val="center"/>
            </w:pPr>
            <w:r>
              <w:rPr>
                <w:rFonts w:ascii="Verdana" w:eastAsia="Verdana" w:hAnsi="Verdana" w:cs="Verdana"/>
                <w:sz w:val="14"/>
              </w:rPr>
              <w:t xml:space="preserve"> </w:t>
            </w:r>
          </w:p>
        </w:tc>
        <w:tc>
          <w:tcPr>
            <w:tcW w:w="339"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97" w:right="0" w:firstLine="0"/>
              <w:jc w:val="center"/>
            </w:pPr>
            <w:r>
              <w:rPr>
                <w:rFonts w:ascii="Verdana" w:eastAsia="Verdana" w:hAnsi="Verdana" w:cs="Verdana"/>
                <w:sz w:val="14"/>
              </w:rPr>
              <w:t xml:space="preserve"> </w:t>
            </w:r>
          </w:p>
        </w:tc>
        <w:tc>
          <w:tcPr>
            <w:tcW w:w="341"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99" w:right="0" w:firstLine="0"/>
              <w:jc w:val="center"/>
            </w:pPr>
            <w:r>
              <w:rPr>
                <w:rFonts w:ascii="Verdana" w:eastAsia="Verdana" w:hAnsi="Verdana" w:cs="Verdana"/>
                <w:sz w:val="14"/>
              </w:rPr>
              <w:t xml:space="preserve"> </w:t>
            </w:r>
          </w:p>
        </w:tc>
        <w:tc>
          <w:tcPr>
            <w:tcW w:w="341" w:type="dxa"/>
            <w:tcBorders>
              <w:top w:val="single" w:sz="4" w:space="0" w:color="000000"/>
              <w:left w:val="single" w:sz="4" w:space="0" w:color="000000"/>
              <w:bottom w:val="single" w:sz="4" w:space="0" w:color="000000"/>
              <w:right w:val="single" w:sz="17" w:space="0" w:color="000000"/>
            </w:tcBorders>
            <w:vAlign w:val="center"/>
          </w:tcPr>
          <w:p w:rsidR="00B32C48" w:rsidRDefault="00607B89">
            <w:pPr>
              <w:spacing w:after="0" w:line="259" w:lineRule="auto"/>
              <w:ind w:left="95" w:right="0" w:firstLine="0"/>
              <w:jc w:val="center"/>
            </w:pPr>
            <w:r>
              <w:rPr>
                <w:rFonts w:ascii="Verdana" w:eastAsia="Verdana" w:hAnsi="Verdana" w:cs="Verdana"/>
                <w:sz w:val="14"/>
              </w:rPr>
              <w:t xml:space="preserve"> </w:t>
            </w:r>
          </w:p>
        </w:tc>
        <w:tc>
          <w:tcPr>
            <w:tcW w:w="355" w:type="dxa"/>
            <w:tcBorders>
              <w:top w:val="single" w:sz="4" w:space="0" w:color="000000"/>
              <w:left w:val="single" w:sz="17" w:space="0" w:color="000000"/>
              <w:bottom w:val="single" w:sz="4" w:space="0" w:color="000000"/>
              <w:right w:val="single" w:sz="4" w:space="0" w:color="000000"/>
            </w:tcBorders>
            <w:vAlign w:val="center"/>
          </w:tcPr>
          <w:p w:rsidR="00B32C48" w:rsidRDefault="00607B89">
            <w:pPr>
              <w:spacing w:after="0" w:line="259" w:lineRule="auto"/>
              <w:ind w:left="100" w:right="0" w:firstLine="0"/>
              <w:jc w:val="center"/>
            </w:pPr>
            <w:r>
              <w:rPr>
                <w:rFonts w:ascii="Verdana" w:eastAsia="Verdana" w:hAnsi="Verdana" w:cs="Verdana"/>
                <w:sz w:val="14"/>
              </w:rPr>
              <w:t xml:space="preserve"> </w:t>
            </w:r>
          </w:p>
        </w:tc>
        <w:tc>
          <w:tcPr>
            <w:tcW w:w="356"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99" w:right="0" w:firstLine="0"/>
              <w:jc w:val="center"/>
            </w:pPr>
            <w:r>
              <w:rPr>
                <w:rFonts w:ascii="Verdana" w:eastAsia="Verdana" w:hAnsi="Verdana" w:cs="Verdana"/>
                <w:sz w:val="14"/>
              </w:rPr>
              <w:t xml:space="preserve"> </w:t>
            </w:r>
          </w:p>
        </w:tc>
        <w:tc>
          <w:tcPr>
            <w:tcW w:w="356"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98" w:right="0" w:firstLine="0"/>
              <w:jc w:val="center"/>
            </w:pPr>
            <w:r>
              <w:rPr>
                <w:rFonts w:ascii="Verdana" w:eastAsia="Verdana" w:hAnsi="Verdana" w:cs="Verdana"/>
                <w:sz w:val="14"/>
              </w:rPr>
              <w:t xml:space="preserve"> </w:t>
            </w:r>
          </w:p>
        </w:tc>
        <w:tc>
          <w:tcPr>
            <w:tcW w:w="356" w:type="dxa"/>
            <w:tcBorders>
              <w:top w:val="single" w:sz="4" w:space="0" w:color="000000"/>
              <w:left w:val="single" w:sz="4" w:space="0" w:color="000000"/>
              <w:bottom w:val="single" w:sz="4" w:space="0" w:color="000000"/>
              <w:right w:val="single" w:sz="17" w:space="0" w:color="000000"/>
            </w:tcBorders>
            <w:vAlign w:val="center"/>
          </w:tcPr>
          <w:p w:rsidR="00B32C48" w:rsidRDefault="00607B89">
            <w:pPr>
              <w:spacing w:after="0" w:line="259" w:lineRule="auto"/>
              <w:ind w:left="101" w:right="0" w:firstLine="0"/>
              <w:jc w:val="center"/>
            </w:pPr>
            <w:r>
              <w:rPr>
                <w:rFonts w:ascii="Verdana" w:eastAsia="Verdana" w:hAnsi="Verdana" w:cs="Verdana"/>
                <w:sz w:val="14"/>
              </w:rPr>
              <w:t xml:space="preserve"> </w:t>
            </w:r>
          </w:p>
        </w:tc>
        <w:tc>
          <w:tcPr>
            <w:tcW w:w="355" w:type="dxa"/>
            <w:tcBorders>
              <w:top w:val="single" w:sz="4" w:space="0" w:color="000000"/>
              <w:left w:val="single" w:sz="17" w:space="0" w:color="000000"/>
              <w:bottom w:val="single" w:sz="4" w:space="0" w:color="000000"/>
              <w:right w:val="single" w:sz="4" w:space="0" w:color="000000"/>
            </w:tcBorders>
            <w:vAlign w:val="center"/>
          </w:tcPr>
          <w:p w:rsidR="00B32C48" w:rsidRDefault="00607B89">
            <w:pPr>
              <w:spacing w:after="0" w:line="259" w:lineRule="auto"/>
              <w:ind w:left="100" w:right="0" w:firstLine="0"/>
              <w:jc w:val="center"/>
            </w:pPr>
            <w:r>
              <w:rPr>
                <w:rFonts w:ascii="Verdana" w:eastAsia="Verdana" w:hAnsi="Verdana" w:cs="Verdana"/>
                <w:sz w:val="14"/>
              </w:rPr>
              <w:t xml:space="preserve"> </w:t>
            </w:r>
          </w:p>
        </w:tc>
        <w:tc>
          <w:tcPr>
            <w:tcW w:w="355"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100" w:right="0" w:firstLine="0"/>
              <w:jc w:val="center"/>
            </w:pPr>
            <w:r>
              <w:rPr>
                <w:rFonts w:ascii="Verdana" w:eastAsia="Verdana" w:hAnsi="Verdana" w:cs="Verdana"/>
                <w:sz w:val="14"/>
              </w:rPr>
              <w:t xml:space="preserve"> </w:t>
            </w:r>
          </w:p>
        </w:tc>
        <w:tc>
          <w:tcPr>
            <w:tcW w:w="356" w:type="dxa"/>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99" w:right="0" w:firstLine="0"/>
              <w:jc w:val="center"/>
            </w:pPr>
            <w:r>
              <w:rPr>
                <w:rFonts w:ascii="Verdana" w:eastAsia="Verdana" w:hAnsi="Verdana" w:cs="Verdana"/>
                <w:sz w:val="14"/>
              </w:rPr>
              <w:t xml:space="preserve"> </w:t>
            </w:r>
          </w:p>
        </w:tc>
        <w:tc>
          <w:tcPr>
            <w:tcW w:w="352" w:type="dxa"/>
            <w:tcBorders>
              <w:top w:val="single" w:sz="4" w:space="0" w:color="000000"/>
              <w:left w:val="single" w:sz="4" w:space="0" w:color="000000"/>
              <w:bottom w:val="single" w:sz="4" w:space="0" w:color="000000"/>
              <w:right w:val="single" w:sz="17" w:space="0" w:color="000000"/>
            </w:tcBorders>
            <w:vAlign w:val="center"/>
          </w:tcPr>
          <w:p w:rsidR="00B32C48" w:rsidRDefault="00607B89">
            <w:pPr>
              <w:spacing w:after="0" w:line="259" w:lineRule="auto"/>
              <w:ind w:left="107" w:right="0" w:firstLine="0"/>
              <w:jc w:val="center"/>
            </w:pPr>
            <w:r>
              <w:rPr>
                <w:rFonts w:ascii="Verdana" w:eastAsia="Verdana" w:hAnsi="Verdana" w:cs="Verdana"/>
                <w:sz w:val="14"/>
              </w:rPr>
              <w:t xml:space="preserve"> </w:t>
            </w:r>
          </w:p>
        </w:tc>
      </w:tr>
      <w:tr w:rsidR="00B32C48">
        <w:trPr>
          <w:trHeight w:val="322"/>
        </w:trPr>
        <w:tc>
          <w:tcPr>
            <w:tcW w:w="7440" w:type="dxa"/>
            <w:tcBorders>
              <w:top w:val="single" w:sz="4" w:space="0" w:color="000000"/>
              <w:left w:val="single" w:sz="17" w:space="0" w:color="000000"/>
              <w:bottom w:val="single" w:sz="4" w:space="0" w:color="000000"/>
              <w:right w:val="single" w:sz="4" w:space="0" w:color="000000"/>
            </w:tcBorders>
          </w:tcPr>
          <w:p w:rsidR="00B32C48" w:rsidRDefault="00607B89">
            <w:pPr>
              <w:spacing w:after="0" w:line="259" w:lineRule="auto"/>
              <w:ind w:left="0" w:right="0" w:firstLine="0"/>
              <w:jc w:val="left"/>
            </w:pPr>
            <w:r>
              <w:rPr>
                <w:rFonts w:ascii="Verdana" w:eastAsia="Verdana" w:hAnsi="Verdana" w:cs="Verdana"/>
                <w:sz w:val="20"/>
              </w:rPr>
              <w:t xml:space="preserve">Etap 2 -  </w:t>
            </w:r>
          </w:p>
        </w:tc>
        <w:tc>
          <w:tcPr>
            <w:tcW w:w="340" w:type="dxa"/>
            <w:tcBorders>
              <w:top w:val="single" w:sz="4" w:space="0" w:color="000000"/>
              <w:left w:val="single" w:sz="4" w:space="0" w:color="000000"/>
              <w:bottom w:val="single" w:sz="4" w:space="0" w:color="000000"/>
              <w:right w:val="single" w:sz="4" w:space="0" w:color="000000"/>
            </w:tcBorders>
            <w:vAlign w:val="bottom"/>
          </w:tcPr>
          <w:p w:rsidR="00B32C48" w:rsidRDefault="00607B89">
            <w:pPr>
              <w:spacing w:after="0" w:line="259" w:lineRule="auto"/>
              <w:ind w:left="6" w:right="0" w:firstLine="0"/>
              <w:jc w:val="left"/>
            </w:pPr>
            <w:r>
              <w:rPr>
                <w:rFonts w:ascii="Verdana" w:eastAsia="Verdana" w:hAnsi="Verdana" w:cs="Verdana"/>
                <w:sz w:val="14"/>
              </w:rPr>
              <w:t xml:space="preserve"> </w:t>
            </w:r>
          </w:p>
        </w:tc>
        <w:tc>
          <w:tcPr>
            <w:tcW w:w="340" w:type="dxa"/>
            <w:tcBorders>
              <w:top w:val="single" w:sz="4" w:space="0" w:color="000000"/>
              <w:left w:val="single" w:sz="4" w:space="0" w:color="000000"/>
              <w:bottom w:val="single" w:sz="4" w:space="0" w:color="000000"/>
              <w:right w:val="single" w:sz="4" w:space="0" w:color="000000"/>
            </w:tcBorders>
            <w:vAlign w:val="bottom"/>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41" w:type="dxa"/>
            <w:tcBorders>
              <w:top w:val="single" w:sz="4" w:space="0" w:color="000000"/>
              <w:left w:val="single" w:sz="4" w:space="0" w:color="000000"/>
              <w:bottom w:val="single" w:sz="4" w:space="0" w:color="000000"/>
              <w:right w:val="single" w:sz="4" w:space="0" w:color="000000"/>
            </w:tcBorders>
            <w:vAlign w:val="bottom"/>
          </w:tcPr>
          <w:p w:rsidR="00B32C48" w:rsidRDefault="00607B89">
            <w:pPr>
              <w:spacing w:after="0" w:line="259" w:lineRule="auto"/>
              <w:ind w:left="6" w:right="0" w:firstLine="0"/>
              <w:jc w:val="left"/>
            </w:pPr>
            <w:r>
              <w:rPr>
                <w:rFonts w:ascii="Verdana" w:eastAsia="Verdana" w:hAnsi="Verdana" w:cs="Verdana"/>
                <w:sz w:val="14"/>
              </w:rPr>
              <w:t xml:space="preserve"> </w:t>
            </w:r>
          </w:p>
        </w:tc>
        <w:tc>
          <w:tcPr>
            <w:tcW w:w="339"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38"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41"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40"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40"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6" w:right="0" w:firstLine="0"/>
              <w:jc w:val="left"/>
            </w:pPr>
            <w:r>
              <w:rPr>
                <w:rFonts w:ascii="Verdana" w:eastAsia="Verdana" w:hAnsi="Verdana" w:cs="Verdana"/>
                <w:sz w:val="14"/>
              </w:rPr>
              <w:t xml:space="preserve"> </w:t>
            </w:r>
          </w:p>
        </w:tc>
        <w:tc>
          <w:tcPr>
            <w:tcW w:w="340"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39"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41"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41" w:type="dxa"/>
            <w:tcBorders>
              <w:top w:val="single" w:sz="4" w:space="0" w:color="000000"/>
              <w:left w:val="single" w:sz="4" w:space="0" w:color="000000"/>
              <w:bottom w:val="single" w:sz="4" w:space="0" w:color="000000"/>
              <w:right w:val="single" w:sz="17"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5" w:type="dxa"/>
            <w:tcBorders>
              <w:top w:val="single" w:sz="4" w:space="0" w:color="000000"/>
              <w:left w:val="single" w:sz="17" w:space="0" w:color="000000"/>
              <w:bottom w:val="single" w:sz="4" w:space="0" w:color="000000"/>
              <w:right w:val="single" w:sz="4"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6"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6"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6" w:type="dxa"/>
            <w:tcBorders>
              <w:top w:val="single" w:sz="4" w:space="0" w:color="000000"/>
              <w:left w:val="single" w:sz="4" w:space="0" w:color="000000"/>
              <w:bottom w:val="single" w:sz="4" w:space="0" w:color="000000"/>
              <w:right w:val="single" w:sz="17"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55" w:type="dxa"/>
            <w:tcBorders>
              <w:top w:val="single" w:sz="4" w:space="0" w:color="000000"/>
              <w:left w:val="single" w:sz="17" w:space="0" w:color="000000"/>
              <w:bottom w:val="single" w:sz="4" w:space="0" w:color="000000"/>
              <w:right w:val="single" w:sz="4"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5"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6"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2" w:type="dxa"/>
            <w:tcBorders>
              <w:top w:val="single" w:sz="4" w:space="0" w:color="000000"/>
              <w:left w:val="single" w:sz="4" w:space="0" w:color="000000"/>
              <w:bottom w:val="single" w:sz="4" w:space="0" w:color="000000"/>
              <w:right w:val="single" w:sz="17"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r>
      <w:tr w:rsidR="00B32C48">
        <w:trPr>
          <w:trHeight w:val="346"/>
        </w:trPr>
        <w:tc>
          <w:tcPr>
            <w:tcW w:w="7440" w:type="dxa"/>
            <w:tcBorders>
              <w:top w:val="single" w:sz="4" w:space="0" w:color="000000"/>
              <w:left w:val="single" w:sz="17" w:space="0" w:color="000000"/>
              <w:bottom w:val="single" w:sz="17" w:space="0" w:color="000000"/>
              <w:right w:val="single" w:sz="4" w:space="0" w:color="000000"/>
            </w:tcBorders>
          </w:tcPr>
          <w:p w:rsidR="00B32C48" w:rsidRDefault="00607B89">
            <w:pPr>
              <w:spacing w:after="0" w:line="259" w:lineRule="auto"/>
              <w:ind w:left="0" w:right="0" w:firstLine="0"/>
              <w:jc w:val="left"/>
            </w:pPr>
            <w:r>
              <w:rPr>
                <w:rFonts w:ascii="Verdana" w:eastAsia="Verdana" w:hAnsi="Verdana" w:cs="Verdana"/>
                <w:sz w:val="20"/>
              </w:rPr>
              <w:t xml:space="preserve">… </w:t>
            </w:r>
          </w:p>
        </w:tc>
        <w:tc>
          <w:tcPr>
            <w:tcW w:w="340" w:type="dxa"/>
            <w:tcBorders>
              <w:top w:val="single" w:sz="4" w:space="0" w:color="000000"/>
              <w:left w:val="single" w:sz="4" w:space="0" w:color="000000"/>
              <w:bottom w:val="single" w:sz="17" w:space="0" w:color="000000"/>
              <w:right w:val="single" w:sz="4" w:space="0" w:color="000000"/>
            </w:tcBorders>
            <w:vAlign w:val="bottom"/>
          </w:tcPr>
          <w:p w:rsidR="00B32C48" w:rsidRDefault="00607B89">
            <w:pPr>
              <w:spacing w:after="0" w:line="259" w:lineRule="auto"/>
              <w:ind w:left="6" w:right="0" w:firstLine="0"/>
              <w:jc w:val="left"/>
            </w:pPr>
            <w:r>
              <w:rPr>
                <w:rFonts w:ascii="Verdana" w:eastAsia="Verdana" w:hAnsi="Verdana" w:cs="Verdana"/>
                <w:sz w:val="14"/>
              </w:rPr>
              <w:t xml:space="preserve"> </w:t>
            </w:r>
          </w:p>
        </w:tc>
        <w:tc>
          <w:tcPr>
            <w:tcW w:w="340" w:type="dxa"/>
            <w:tcBorders>
              <w:top w:val="single" w:sz="4" w:space="0" w:color="000000"/>
              <w:left w:val="single" w:sz="4" w:space="0" w:color="000000"/>
              <w:bottom w:val="single" w:sz="17" w:space="0" w:color="000000"/>
              <w:right w:val="single" w:sz="4" w:space="0" w:color="000000"/>
            </w:tcBorders>
            <w:vAlign w:val="bottom"/>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41" w:type="dxa"/>
            <w:tcBorders>
              <w:top w:val="single" w:sz="4" w:space="0" w:color="000000"/>
              <w:left w:val="single" w:sz="4" w:space="0" w:color="000000"/>
              <w:bottom w:val="single" w:sz="17" w:space="0" w:color="000000"/>
              <w:right w:val="single" w:sz="4" w:space="0" w:color="000000"/>
            </w:tcBorders>
            <w:vAlign w:val="bottom"/>
          </w:tcPr>
          <w:p w:rsidR="00B32C48" w:rsidRDefault="00607B89">
            <w:pPr>
              <w:spacing w:after="0" w:line="259" w:lineRule="auto"/>
              <w:ind w:left="6" w:right="0" w:firstLine="0"/>
              <w:jc w:val="left"/>
            </w:pPr>
            <w:r>
              <w:rPr>
                <w:rFonts w:ascii="Verdana" w:eastAsia="Verdana" w:hAnsi="Verdana" w:cs="Verdana"/>
                <w:sz w:val="14"/>
              </w:rPr>
              <w:t xml:space="preserve"> </w:t>
            </w:r>
          </w:p>
        </w:tc>
        <w:tc>
          <w:tcPr>
            <w:tcW w:w="339" w:type="dxa"/>
            <w:tcBorders>
              <w:top w:val="single" w:sz="4" w:space="0" w:color="000000"/>
              <w:left w:val="single" w:sz="4" w:space="0" w:color="000000"/>
              <w:bottom w:val="single" w:sz="17" w:space="0" w:color="000000"/>
              <w:right w:val="single" w:sz="4"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38" w:type="dxa"/>
            <w:tcBorders>
              <w:top w:val="single" w:sz="4" w:space="0" w:color="000000"/>
              <w:left w:val="single" w:sz="4" w:space="0" w:color="000000"/>
              <w:bottom w:val="single" w:sz="17" w:space="0" w:color="000000"/>
              <w:right w:val="single" w:sz="4"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41" w:type="dxa"/>
            <w:tcBorders>
              <w:top w:val="single" w:sz="4" w:space="0" w:color="000000"/>
              <w:left w:val="single" w:sz="4" w:space="0" w:color="000000"/>
              <w:bottom w:val="single" w:sz="17" w:space="0" w:color="000000"/>
              <w:right w:val="single" w:sz="4"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40" w:type="dxa"/>
            <w:tcBorders>
              <w:top w:val="single" w:sz="4" w:space="0" w:color="000000"/>
              <w:left w:val="single" w:sz="4" w:space="0" w:color="000000"/>
              <w:bottom w:val="single" w:sz="17" w:space="0" w:color="000000"/>
              <w:right w:val="single" w:sz="4"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40" w:type="dxa"/>
            <w:tcBorders>
              <w:top w:val="single" w:sz="4" w:space="0" w:color="000000"/>
              <w:left w:val="single" w:sz="4" w:space="0" w:color="000000"/>
              <w:bottom w:val="single" w:sz="17" w:space="0" w:color="000000"/>
              <w:right w:val="single" w:sz="4" w:space="0" w:color="000000"/>
            </w:tcBorders>
          </w:tcPr>
          <w:p w:rsidR="00B32C48" w:rsidRDefault="00607B89">
            <w:pPr>
              <w:spacing w:after="0" w:line="259" w:lineRule="auto"/>
              <w:ind w:left="6" w:right="0" w:firstLine="0"/>
              <w:jc w:val="left"/>
            </w:pPr>
            <w:r>
              <w:rPr>
                <w:rFonts w:ascii="Verdana" w:eastAsia="Verdana" w:hAnsi="Verdana" w:cs="Verdana"/>
                <w:sz w:val="14"/>
              </w:rPr>
              <w:t xml:space="preserve"> </w:t>
            </w:r>
          </w:p>
        </w:tc>
        <w:tc>
          <w:tcPr>
            <w:tcW w:w="340" w:type="dxa"/>
            <w:tcBorders>
              <w:top w:val="single" w:sz="4" w:space="0" w:color="000000"/>
              <w:left w:val="single" w:sz="4" w:space="0" w:color="000000"/>
              <w:bottom w:val="single" w:sz="17" w:space="0" w:color="000000"/>
              <w:right w:val="single" w:sz="4"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39" w:type="dxa"/>
            <w:tcBorders>
              <w:top w:val="single" w:sz="4" w:space="0" w:color="000000"/>
              <w:left w:val="single" w:sz="4" w:space="0" w:color="000000"/>
              <w:bottom w:val="single" w:sz="17" w:space="0" w:color="000000"/>
              <w:right w:val="single" w:sz="4"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41" w:type="dxa"/>
            <w:tcBorders>
              <w:top w:val="single" w:sz="4" w:space="0" w:color="000000"/>
              <w:left w:val="single" w:sz="4" w:space="0" w:color="000000"/>
              <w:bottom w:val="single" w:sz="17" w:space="0" w:color="000000"/>
              <w:right w:val="single" w:sz="4"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41" w:type="dxa"/>
            <w:tcBorders>
              <w:top w:val="single" w:sz="4" w:space="0" w:color="000000"/>
              <w:left w:val="single" w:sz="4" w:space="0" w:color="000000"/>
              <w:bottom w:val="single" w:sz="17" w:space="0" w:color="000000"/>
              <w:right w:val="single" w:sz="17"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5" w:type="dxa"/>
            <w:tcBorders>
              <w:top w:val="single" w:sz="4" w:space="0" w:color="000000"/>
              <w:left w:val="single" w:sz="17" w:space="0" w:color="000000"/>
              <w:bottom w:val="single" w:sz="17" w:space="0" w:color="000000"/>
              <w:right w:val="single" w:sz="4"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6" w:type="dxa"/>
            <w:tcBorders>
              <w:top w:val="single" w:sz="4" w:space="0" w:color="000000"/>
              <w:left w:val="single" w:sz="4" w:space="0" w:color="000000"/>
              <w:bottom w:val="single" w:sz="17" w:space="0" w:color="000000"/>
              <w:right w:val="single" w:sz="4"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6" w:type="dxa"/>
            <w:tcBorders>
              <w:top w:val="single" w:sz="4" w:space="0" w:color="000000"/>
              <w:left w:val="single" w:sz="4" w:space="0" w:color="000000"/>
              <w:bottom w:val="single" w:sz="17" w:space="0" w:color="000000"/>
              <w:right w:val="single" w:sz="4"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6" w:type="dxa"/>
            <w:tcBorders>
              <w:top w:val="single" w:sz="4" w:space="0" w:color="000000"/>
              <w:left w:val="single" w:sz="4" w:space="0" w:color="000000"/>
              <w:bottom w:val="single" w:sz="17" w:space="0" w:color="000000"/>
              <w:right w:val="single" w:sz="17"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55" w:type="dxa"/>
            <w:tcBorders>
              <w:top w:val="single" w:sz="4" w:space="0" w:color="000000"/>
              <w:left w:val="single" w:sz="17" w:space="0" w:color="000000"/>
              <w:bottom w:val="single" w:sz="17" w:space="0" w:color="000000"/>
              <w:right w:val="single" w:sz="4"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5" w:type="dxa"/>
            <w:tcBorders>
              <w:top w:val="single" w:sz="4" w:space="0" w:color="000000"/>
              <w:left w:val="single" w:sz="4" w:space="0" w:color="000000"/>
              <w:bottom w:val="single" w:sz="17" w:space="0" w:color="000000"/>
              <w:right w:val="single" w:sz="4"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6" w:type="dxa"/>
            <w:tcBorders>
              <w:top w:val="single" w:sz="4" w:space="0" w:color="000000"/>
              <w:left w:val="single" w:sz="4" w:space="0" w:color="000000"/>
              <w:bottom w:val="single" w:sz="17" w:space="0" w:color="000000"/>
              <w:right w:val="single" w:sz="4"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2" w:type="dxa"/>
            <w:tcBorders>
              <w:top w:val="single" w:sz="4" w:space="0" w:color="000000"/>
              <w:left w:val="single" w:sz="4" w:space="0" w:color="000000"/>
              <w:bottom w:val="single" w:sz="17" w:space="0" w:color="000000"/>
              <w:right w:val="single" w:sz="17"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r>
      <w:tr w:rsidR="00B32C48">
        <w:trPr>
          <w:trHeight w:val="335"/>
        </w:trPr>
        <w:tc>
          <w:tcPr>
            <w:tcW w:w="7440" w:type="dxa"/>
            <w:tcBorders>
              <w:top w:val="single" w:sz="17" w:space="0" w:color="000000"/>
              <w:left w:val="single" w:sz="17" w:space="0" w:color="000000"/>
              <w:bottom w:val="single" w:sz="6" w:space="0" w:color="000000"/>
              <w:right w:val="single" w:sz="6" w:space="0" w:color="000000"/>
            </w:tcBorders>
            <w:shd w:val="clear" w:color="auto" w:fill="CCCCFF"/>
          </w:tcPr>
          <w:p w:rsidR="00B32C48" w:rsidRDefault="00607B89">
            <w:pPr>
              <w:spacing w:after="0" w:line="259" w:lineRule="auto"/>
              <w:ind w:left="0" w:right="0" w:firstLine="0"/>
              <w:jc w:val="left"/>
            </w:pPr>
            <w:r>
              <w:rPr>
                <w:rFonts w:ascii="Verdana" w:eastAsia="Verdana" w:hAnsi="Verdana" w:cs="Verdana"/>
                <w:sz w:val="20"/>
              </w:rPr>
              <w:t xml:space="preserve">Zadanie 2 – [tekst] </w:t>
            </w:r>
          </w:p>
        </w:tc>
        <w:tc>
          <w:tcPr>
            <w:tcW w:w="340" w:type="dxa"/>
            <w:tcBorders>
              <w:top w:val="single" w:sz="17" w:space="0" w:color="000000"/>
              <w:left w:val="single" w:sz="6" w:space="0" w:color="000000"/>
              <w:bottom w:val="single" w:sz="6" w:space="0" w:color="000000"/>
              <w:right w:val="single" w:sz="6" w:space="0" w:color="000000"/>
            </w:tcBorders>
            <w:vAlign w:val="bottom"/>
          </w:tcPr>
          <w:p w:rsidR="00B32C48" w:rsidRDefault="00607B89">
            <w:pPr>
              <w:spacing w:after="0" w:line="259" w:lineRule="auto"/>
              <w:ind w:left="6" w:right="0" w:firstLine="0"/>
              <w:jc w:val="left"/>
            </w:pPr>
            <w:r>
              <w:rPr>
                <w:rFonts w:ascii="Verdana" w:eastAsia="Verdana" w:hAnsi="Verdana" w:cs="Verdana"/>
                <w:color w:val="FF0000"/>
                <w:sz w:val="14"/>
              </w:rPr>
              <w:t xml:space="preserve"> </w:t>
            </w:r>
          </w:p>
        </w:tc>
        <w:tc>
          <w:tcPr>
            <w:tcW w:w="340" w:type="dxa"/>
            <w:tcBorders>
              <w:top w:val="single" w:sz="17" w:space="0" w:color="000000"/>
              <w:left w:val="single" w:sz="6" w:space="0" w:color="000000"/>
              <w:bottom w:val="single" w:sz="6" w:space="0" w:color="000000"/>
              <w:right w:val="single" w:sz="6" w:space="0" w:color="000000"/>
            </w:tcBorders>
            <w:vAlign w:val="bottom"/>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41" w:type="dxa"/>
            <w:tcBorders>
              <w:top w:val="single" w:sz="17" w:space="0" w:color="000000"/>
              <w:left w:val="single" w:sz="6" w:space="0" w:color="000000"/>
              <w:bottom w:val="single" w:sz="6" w:space="0" w:color="000000"/>
              <w:right w:val="single" w:sz="6" w:space="0" w:color="000000"/>
            </w:tcBorders>
            <w:vAlign w:val="bottom"/>
          </w:tcPr>
          <w:p w:rsidR="00B32C48" w:rsidRDefault="00607B89">
            <w:pPr>
              <w:spacing w:after="0" w:line="259" w:lineRule="auto"/>
              <w:ind w:left="6" w:right="0" w:firstLine="0"/>
              <w:jc w:val="left"/>
            </w:pPr>
            <w:r>
              <w:rPr>
                <w:rFonts w:ascii="Verdana" w:eastAsia="Verdana" w:hAnsi="Verdana" w:cs="Verdana"/>
                <w:sz w:val="14"/>
              </w:rPr>
              <w:t xml:space="preserve"> </w:t>
            </w:r>
          </w:p>
        </w:tc>
        <w:tc>
          <w:tcPr>
            <w:tcW w:w="339" w:type="dxa"/>
            <w:tcBorders>
              <w:top w:val="single" w:sz="17" w:space="0" w:color="000000"/>
              <w:left w:val="single" w:sz="6" w:space="0" w:color="000000"/>
              <w:bottom w:val="single" w:sz="6"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38" w:type="dxa"/>
            <w:tcBorders>
              <w:top w:val="single" w:sz="17" w:space="0" w:color="000000"/>
              <w:left w:val="single" w:sz="6" w:space="0" w:color="000000"/>
              <w:bottom w:val="single" w:sz="6" w:space="0" w:color="000000"/>
              <w:right w:val="single" w:sz="6"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41" w:type="dxa"/>
            <w:tcBorders>
              <w:top w:val="single" w:sz="17" w:space="0" w:color="000000"/>
              <w:left w:val="single" w:sz="6" w:space="0" w:color="000000"/>
              <w:bottom w:val="single" w:sz="6" w:space="0" w:color="000000"/>
              <w:right w:val="single" w:sz="6"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40" w:type="dxa"/>
            <w:tcBorders>
              <w:top w:val="single" w:sz="17" w:space="0" w:color="000000"/>
              <w:left w:val="single" w:sz="6" w:space="0" w:color="000000"/>
              <w:bottom w:val="single" w:sz="6"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40" w:type="dxa"/>
            <w:tcBorders>
              <w:top w:val="single" w:sz="17" w:space="0" w:color="000000"/>
              <w:left w:val="single" w:sz="6" w:space="0" w:color="000000"/>
              <w:bottom w:val="single" w:sz="6" w:space="0" w:color="000000"/>
              <w:right w:val="single" w:sz="6" w:space="0" w:color="000000"/>
            </w:tcBorders>
          </w:tcPr>
          <w:p w:rsidR="00B32C48" w:rsidRDefault="00607B89">
            <w:pPr>
              <w:spacing w:after="0" w:line="259" w:lineRule="auto"/>
              <w:ind w:left="6" w:right="0" w:firstLine="0"/>
              <w:jc w:val="left"/>
            </w:pPr>
            <w:r>
              <w:rPr>
                <w:rFonts w:ascii="Verdana" w:eastAsia="Verdana" w:hAnsi="Verdana" w:cs="Verdana"/>
                <w:sz w:val="14"/>
              </w:rPr>
              <w:t xml:space="preserve"> </w:t>
            </w:r>
          </w:p>
        </w:tc>
        <w:tc>
          <w:tcPr>
            <w:tcW w:w="340" w:type="dxa"/>
            <w:tcBorders>
              <w:top w:val="single" w:sz="17" w:space="0" w:color="000000"/>
              <w:left w:val="single" w:sz="6" w:space="0" w:color="000000"/>
              <w:bottom w:val="single" w:sz="6" w:space="0" w:color="000000"/>
              <w:right w:val="single" w:sz="6"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39" w:type="dxa"/>
            <w:tcBorders>
              <w:top w:val="single" w:sz="17" w:space="0" w:color="000000"/>
              <w:left w:val="single" w:sz="6" w:space="0" w:color="000000"/>
              <w:bottom w:val="single" w:sz="6"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41" w:type="dxa"/>
            <w:tcBorders>
              <w:top w:val="single" w:sz="17" w:space="0" w:color="000000"/>
              <w:left w:val="single" w:sz="6" w:space="0" w:color="000000"/>
              <w:bottom w:val="single" w:sz="6" w:space="0" w:color="000000"/>
              <w:right w:val="single" w:sz="6"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41" w:type="dxa"/>
            <w:tcBorders>
              <w:top w:val="single" w:sz="17" w:space="0" w:color="000000"/>
              <w:left w:val="single" w:sz="6" w:space="0" w:color="000000"/>
              <w:bottom w:val="single" w:sz="6" w:space="0" w:color="000000"/>
              <w:right w:val="single" w:sz="17"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5" w:type="dxa"/>
            <w:tcBorders>
              <w:top w:val="single" w:sz="17" w:space="0" w:color="000000"/>
              <w:left w:val="single" w:sz="17" w:space="0" w:color="000000"/>
              <w:bottom w:val="single" w:sz="6"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6" w:type="dxa"/>
            <w:tcBorders>
              <w:top w:val="single" w:sz="17" w:space="0" w:color="000000"/>
              <w:left w:val="single" w:sz="6" w:space="0" w:color="000000"/>
              <w:bottom w:val="single" w:sz="6"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6" w:type="dxa"/>
            <w:tcBorders>
              <w:top w:val="single" w:sz="17" w:space="0" w:color="000000"/>
              <w:left w:val="single" w:sz="6" w:space="0" w:color="000000"/>
              <w:bottom w:val="single" w:sz="6"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6" w:type="dxa"/>
            <w:tcBorders>
              <w:top w:val="single" w:sz="17" w:space="0" w:color="000000"/>
              <w:left w:val="single" w:sz="6" w:space="0" w:color="000000"/>
              <w:bottom w:val="single" w:sz="6" w:space="0" w:color="000000"/>
              <w:right w:val="single" w:sz="17"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55" w:type="dxa"/>
            <w:tcBorders>
              <w:top w:val="single" w:sz="17" w:space="0" w:color="000000"/>
              <w:left w:val="single" w:sz="17" w:space="0" w:color="000000"/>
              <w:bottom w:val="single" w:sz="6"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5" w:type="dxa"/>
            <w:tcBorders>
              <w:top w:val="single" w:sz="17" w:space="0" w:color="000000"/>
              <w:left w:val="single" w:sz="6" w:space="0" w:color="000000"/>
              <w:bottom w:val="single" w:sz="6"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6" w:type="dxa"/>
            <w:tcBorders>
              <w:top w:val="single" w:sz="17" w:space="0" w:color="000000"/>
              <w:left w:val="single" w:sz="6" w:space="0" w:color="000000"/>
              <w:bottom w:val="single" w:sz="6"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2" w:type="dxa"/>
            <w:tcBorders>
              <w:top w:val="single" w:sz="17" w:space="0" w:color="000000"/>
              <w:left w:val="single" w:sz="6" w:space="0" w:color="000000"/>
              <w:bottom w:val="single" w:sz="6" w:space="0" w:color="000000"/>
              <w:right w:val="single" w:sz="17"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r>
      <w:tr w:rsidR="00B32C48">
        <w:trPr>
          <w:trHeight w:val="328"/>
        </w:trPr>
        <w:tc>
          <w:tcPr>
            <w:tcW w:w="7440" w:type="dxa"/>
            <w:tcBorders>
              <w:top w:val="single" w:sz="6" w:space="0" w:color="000000"/>
              <w:left w:val="single" w:sz="17" w:space="0" w:color="000000"/>
              <w:bottom w:val="single" w:sz="6" w:space="0" w:color="000000"/>
              <w:right w:val="single" w:sz="6" w:space="0" w:color="000000"/>
            </w:tcBorders>
          </w:tcPr>
          <w:p w:rsidR="00B32C48" w:rsidRDefault="00607B89">
            <w:pPr>
              <w:spacing w:after="0" w:line="259" w:lineRule="auto"/>
              <w:ind w:left="0" w:right="0" w:firstLine="0"/>
              <w:jc w:val="left"/>
            </w:pPr>
            <w:r>
              <w:rPr>
                <w:rFonts w:ascii="Verdana" w:eastAsia="Verdana" w:hAnsi="Verdana" w:cs="Verdana"/>
                <w:sz w:val="20"/>
              </w:rPr>
              <w:t>Etap 1 -</w:t>
            </w:r>
            <w:r>
              <w:rPr>
                <w:rFonts w:ascii="Verdana" w:eastAsia="Verdana" w:hAnsi="Verdana" w:cs="Verdana"/>
                <w:color w:val="FF0000"/>
                <w:sz w:val="20"/>
              </w:rPr>
              <w:t xml:space="preserve"> </w:t>
            </w:r>
            <w:r>
              <w:rPr>
                <w:rFonts w:ascii="Verdana" w:eastAsia="Verdana" w:hAnsi="Verdana" w:cs="Verdana"/>
                <w:sz w:val="20"/>
              </w:rPr>
              <w:t xml:space="preserve"> </w:t>
            </w:r>
          </w:p>
        </w:tc>
        <w:tc>
          <w:tcPr>
            <w:tcW w:w="340" w:type="dxa"/>
            <w:tcBorders>
              <w:top w:val="single" w:sz="6" w:space="0" w:color="000000"/>
              <w:left w:val="single" w:sz="6" w:space="0" w:color="000000"/>
              <w:bottom w:val="single" w:sz="6" w:space="0" w:color="000000"/>
              <w:right w:val="single" w:sz="6" w:space="0" w:color="000000"/>
            </w:tcBorders>
            <w:vAlign w:val="bottom"/>
          </w:tcPr>
          <w:p w:rsidR="00B32C48" w:rsidRDefault="00607B89">
            <w:pPr>
              <w:spacing w:after="0" w:line="259" w:lineRule="auto"/>
              <w:ind w:left="6" w:right="0" w:firstLine="0"/>
              <w:jc w:val="left"/>
            </w:pPr>
            <w:r>
              <w:rPr>
                <w:rFonts w:ascii="Verdana" w:eastAsia="Verdana" w:hAnsi="Verdana" w:cs="Verdana"/>
                <w:color w:val="FF0000"/>
                <w:sz w:val="14"/>
              </w:rPr>
              <w:t xml:space="preserve"> </w:t>
            </w:r>
          </w:p>
        </w:tc>
        <w:tc>
          <w:tcPr>
            <w:tcW w:w="340" w:type="dxa"/>
            <w:tcBorders>
              <w:top w:val="single" w:sz="6" w:space="0" w:color="000000"/>
              <w:left w:val="single" w:sz="6" w:space="0" w:color="000000"/>
              <w:bottom w:val="single" w:sz="6" w:space="0" w:color="000000"/>
              <w:right w:val="single" w:sz="6" w:space="0" w:color="000000"/>
            </w:tcBorders>
            <w:vAlign w:val="bottom"/>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41" w:type="dxa"/>
            <w:tcBorders>
              <w:top w:val="single" w:sz="6" w:space="0" w:color="000000"/>
              <w:left w:val="single" w:sz="6" w:space="0" w:color="000000"/>
              <w:bottom w:val="single" w:sz="6" w:space="0" w:color="000000"/>
              <w:right w:val="single" w:sz="6" w:space="0" w:color="000000"/>
            </w:tcBorders>
            <w:vAlign w:val="bottom"/>
          </w:tcPr>
          <w:p w:rsidR="00B32C48" w:rsidRDefault="00607B89">
            <w:pPr>
              <w:spacing w:after="0" w:line="259" w:lineRule="auto"/>
              <w:ind w:left="6" w:right="0" w:firstLine="0"/>
              <w:jc w:val="left"/>
            </w:pPr>
            <w:r>
              <w:rPr>
                <w:rFonts w:ascii="Verdana" w:eastAsia="Verdana" w:hAnsi="Verdana" w:cs="Verdana"/>
                <w:sz w:val="14"/>
              </w:rPr>
              <w:t xml:space="preserve"> </w:t>
            </w:r>
          </w:p>
        </w:tc>
        <w:tc>
          <w:tcPr>
            <w:tcW w:w="339" w:type="dxa"/>
            <w:tcBorders>
              <w:top w:val="single" w:sz="6" w:space="0" w:color="000000"/>
              <w:left w:val="single" w:sz="6" w:space="0" w:color="000000"/>
              <w:bottom w:val="single" w:sz="6"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38" w:type="dxa"/>
            <w:tcBorders>
              <w:top w:val="single" w:sz="6" w:space="0" w:color="000000"/>
              <w:left w:val="single" w:sz="6" w:space="0" w:color="000000"/>
              <w:bottom w:val="single" w:sz="6" w:space="0" w:color="000000"/>
              <w:right w:val="single" w:sz="6"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41" w:type="dxa"/>
            <w:tcBorders>
              <w:top w:val="single" w:sz="6" w:space="0" w:color="000000"/>
              <w:left w:val="single" w:sz="6" w:space="0" w:color="000000"/>
              <w:bottom w:val="single" w:sz="6" w:space="0" w:color="000000"/>
              <w:right w:val="single" w:sz="6"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40" w:type="dxa"/>
            <w:tcBorders>
              <w:top w:val="single" w:sz="6" w:space="0" w:color="000000"/>
              <w:left w:val="single" w:sz="6" w:space="0" w:color="000000"/>
              <w:bottom w:val="single" w:sz="6"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40" w:type="dxa"/>
            <w:tcBorders>
              <w:top w:val="single" w:sz="6" w:space="0" w:color="000000"/>
              <w:left w:val="single" w:sz="6" w:space="0" w:color="000000"/>
              <w:bottom w:val="single" w:sz="6" w:space="0" w:color="000000"/>
              <w:right w:val="single" w:sz="6" w:space="0" w:color="000000"/>
            </w:tcBorders>
          </w:tcPr>
          <w:p w:rsidR="00B32C48" w:rsidRDefault="00607B89">
            <w:pPr>
              <w:spacing w:after="0" w:line="259" w:lineRule="auto"/>
              <w:ind w:left="6" w:right="0" w:firstLine="0"/>
              <w:jc w:val="left"/>
            </w:pPr>
            <w:r>
              <w:rPr>
                <w:rFonts w:ascii="Verdana" w:eastAsia="Verdana" w:hAnsi="Verdana" w:cs="Verdana"/>
                <w:sz w:val="14"/>
              </w:rPr>
              <w:t xml:space="preserve"> </w:t>
            </w:r>
          </w:p>
        </w:tc>
        <w:tc>
          <w:tcPr>
            <w:tcW w:w="340" w:type="dxa"/>
            <w:tcBorders>
              <w:top w:val="single" w:sz="6" w:space="0" w:color="000000"/>
              <w:left w:val="single" w:sz="6" w:space="0" w:color="000000"/>
              <w:bottom w:val="single" w:sz="6" w:space="0" w:color="000000"/>
              <w:right w:val="single" w:sz="6"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39" w:type="dxa"/>
            <w:tcBorders>
              <w:top w:val="single" w:sz="6" w:space="0" w:color="000000"/>
              <w:left w:val="single" w:sz="6" w:space="0" w:color="000000"/>
              <w:bottom w:val="single" w:sz="6"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41" w:type="dxa"/>
            <w:tcBorders>
              <w:top w:val="single" w:sz="6" w:space="0" w:color="000000"/>
              <w:left w:val="single" w:sz="6" w:space="0" w:color="000000"/>
              <w:bottom w:val="single" w:sz="6" w:space="0" w:color="000000"/>
              <w:right w:val="single" w:sz="6"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41" w:type="dxa"/>
            <w:tcBorders>
              <w:top w:val="single" w:sz="6" w:space="0" w:color="000000"/>
              <w:left w:val="single" w:sz="6" w:space="0" w:color="000000"/>
              <w:bottom w:val="single" w:sz="6" w:space="0" w:color="000000"/>
              <w:right w:val="single" w:sz="17"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5" w:type="dxa"/>
            <w:tcBorders>
              <w:top w:val="single" w:sz="6" w:space="0" w:color="000000"/>
              <w:left w:val="single" w:sz="17" w:space="0" w:color="000000"/>
              <w:bottom w:val="single" w:sz="6"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6" w:type="dxa"/>
            <w:tcBorders>
              <w:top w:val="single" w:sz="6" w:space="0" w:color="000000"/>
              <w:left w:val="single" w:sz="6" w:space="0" w:color="000000"/>
              <w:bottom w:val="single" w:sz="6"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6" w:type="dxa"/>
            <w:tcBorders>
              <w:top w:val="single" w:sz="6" w:space="0" w:color="000000"/>
              <w:left w:val="single" w:sz="6" w:space="0" w:color="000000"/>
              <w:bottom w:val="single" w:sz="6"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6" w:type="dxa"/>
            <w:tcBorders>
              <w:top w:val="single" w:sz="6" w:space="0" w:color="000000"/>
              <w:left w:val="single" w:sz="6" w:space="0" w:color="000000"/>
              <w:bottom w:val="single" w:sz="6" w:space="0" w:color="000000"/>
              <w:right w:val="single" w:sz="17"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55" w:type="dxa"/>
            <w:tcBorders>
              <w:top w:val="single" w:sz="6" w:space="0" w:color="000000"/>
              <w:left w:val="single" w:sz="17" w:space="0" w:color="000000"/>
              <w:bottom w:val="single" w:sz="6"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5" w:type="dxa"/>
            <w:tcBorders>
              <w:top w:val="single" w:sz="6" w:space="0" w:color="000000"/>
              <w:left w:val="single" w:sz="6" w:space="0" w:color="000000"/>
              <w:bottom w:val="single" w:sz="6"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6" w:type="dxa"/>
            <w:tcBorders>
              <w:top w:val="single" w:sz="6" w:space="0" w:color="000000"/>
              <w:left w:val="single" w:sz="6" w:space="0" w:color="000000"/>
              <w:bottom w:val="single" w:sz="6"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2" w:type="dxa"/>
            <w:tcBorders>
              <w:top w:val="single" w:sz="6" w:space="0" w:color="000000"/>
              <w:left w:val="single" w:sz="6" w:space="0" w:color="000000"/>
              <w:bottom w:val="single" w:sz="6" w:space="0" w:color="000000"/>
              <w:right w:val="single" w:sz="17"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r>
      <w:tr w:rsidR="00B32C48">
        <w:trPr>
          <w:trHeight w:val="329"/>
        </w:trPr>
        <w:tc>
          <w:tcPr>
            <w:tcW w:w="7440" w:type="dxa"/>
            <w:tcBorders>
              <w:top w:val="single" w:sz="6" w:space="0" w:color="000000"/>
              <w:left w:val="single" w:sz="17" w:space="0" w:color="000000"/>
              <w:bottom w:val="single" w:sz="6" w:space="0" w:color="000000"/>
              <w:right w:val="single" w:sz="6" w:space="0" w:color="000000"/>
            </w:tcBorders>
          </w:tcPr>
          <w:p w:rsidR="00B32C48" w:rsidRDefault="00607B89">
            <w:pPr>
              <w:spacing w:after="0" w:line="259" w:lineRule="auto"/>
              <w:ind w:left="0" w:right="0" w:firstLine="0"/>
              <w:jc w:val="left"/>
            </w:pPr>
            <w:r>
              <w:rPr>
                <w:rFonts w:ascii="Verdana" w:eastAsia="Verdana" w:hAnsi="Verdana" w:cs="Verdana"/>
                <w:sz w:val="20"/>
              </w:rPr>
              <w:t xml:space="preserve">Etap 2 -  </w:t>
            </w:r>
          </w:p>
        </w:tc>
        <w:tc>
          <w:tcPr>
            <w:tcW w:w="340" w:type="dxa"/>
            <w:tcBorders>
              <w:top w:val="single" w:sz="6" w:space="0" w:color="000000"/>
              <w:left w:val="single" w:sz="6" w:space="0" w:color="000000"/>
              <w:bottom w:val="single" w:sz="6" w:space="0" w:color="000000"/>
              <w:right w:val="single" w:sz="6" w:space="0" w:color="000000"/>
            </w:tcBorders>
            <w:vAlign w:val="bottom"/>
          </w:tcPr>
          <w:p w:rsidR="00B32C48" w:rsidRDefault="00607B89">
            <w:pPr>
              <w:spacing w:after="0" w:line="259" w:lineRule="auto"/>
              <w:ind w:left="6" w:right="0" w:firstLine="0"/>
              <w:jc w:val="left"/>
            </w:pPr>
            <w:r>
              <w:rPr>
                <w:rFonts w:ascii="Verdana" w:eastAsia="Verdana" w:hAnsi="Verdana" w:cs="Verdana"/>
                <w:color w:val="FF0000"/>
                <w:sz w:val="14"/>
              </w:rPr>
              <w:t xml:space="preserve"> </w:t>
            </w:r>
          </w:p>
        </w:tc>
        <w:tc>
          <w:tcPr>
            <w:tcW w:w="340" w:type="dxa"/>
            <w:tcBorders>
              <w:top w:val="single" w:sz="6" w:space="0" w:color="000000"/>
              <w:left w:val="single" w:sz="6" w:space="0" w:color="000000"/>
              <w:bottom w:val="single" w:sz="6" w:space="0" w:color="000000"/>
              <w:right w:val="single" w:sz="6" w:space="0" w:color="000000"/>
            </w:tcBorders>
            <w:vAlign w:val="bottom"/>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41" w:type="dxa"/>
            <w:tcBorders>
              <w:top w:val="single" w:sz="6" w:space="0" w:color="000000"/>
              <w:left w:val="single" w:sz="6" w:space="0" w:color="000000"/>
              <w:bottom w:val="single" w:sz="6" w:space="0" w:color="000000"/>
              <w:right w:val="single" w:sz="6" w:space="0" w:color="000000"/>
            </w:tcBorders>
            <w:vAlign w:val="bottom"/>
          </w:tcPr>
          <w:p w:rsidR="00B32C48" w:rsidRDefault="00607B89">
            <w:pPr>
              <w:spacing w:after="0" w:line="259" w:lineRule="auto"/>
              <w:ind w:left="6" w:right="0" w:firstLine="0"/>
              <w:jc w:val="left"/>
            </w:pPr>
            <w:r>
              <w:rPr>
                <w:rFonts w:ascii="Verdana" w:eastAsia="Verdana" w:hAnsi="Verdana" w:cs="Verdana"/>
                <w:sz w:val="14"/>
              </w:rPr>
              <w:t xml:space="preserve"> </w:t>
            </w:r>
          </w:p>
        </w:tc>
        <w:tc>
          <w:tcPr>
            <w:tcW w:w="339" w:type="dxa"/>
            <w:tcBorders>
              <w:top w:val="single" w:sz="6" w:space="0" w:color="000000"/>
              <w:left w:val="single" w:sz="6" w:space="0" w:color="000000"/>
              <w:bottom w:val="single" w:sz="6"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38" w:type="dxa"/>
            <w:tcBorders>
              <w:top w:val="single" w:sz="6" w:space="0" w:color="000000"/>
              <w:left w:val="single" w:sz="6" w:space="0" w:color="000000"/>
              <w:bottom w:val="single" w:sz="6" w:space="0" w:color="000000"/>
              <w:right w:val="single" w:sz="6"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41" w:type="dxa"/>
            <w:tcBorders>
              <w:top w:val="single" w:sz="6" w:space="0" w:color="000000"/>
              <w:left w:val="single" w:sz="6" w:space="0" w:color="000000"/>
              <w:bottom w:val="single" w:sz="6" w:space="0" w:color="000000"/>
              <w:right w:val="single" w:sz="6"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40" w:type="dxa"/>
            <w:tcBorders>
              <w:top w:val="single" w:sz="6" w:space="0" w:color="000000"/>
              <w:left w:val="single" w:sz="6" w:space="0" w:color="000000"/>
              <w:bottom w:val="single" w:sz="6"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40" w:type="dxa"/>
            <w:tcBorders>
              <w:top w:val="single" w:sz="6" w:space="0" w:color="000000"/>
              <w:left w:val="single" w:sz="6" w:space="0" w:color="000000"/>
              <w:bottom w:val="single" w:sz="6" w:space="0" w:color="000000"/>
              <w:right w:val="single" w:sz="6" w:space="0" w:color="000000"/>
            </w:tcBorders>
          </w:tcPr>
          <w:p w:rsidR="00B32C48" w:rsidRDefault="00607B89">
            <w:pPr>
              <w:spacing w:after="0" w:line="259" w:lineRule="auto"/>
              <w:ind w:left="6" w:right="0" w:firstLine="0"/>
              <w:jc w:val="left"/>
            </w:pPr>
            <w:r>
              <w:rPr>
                <w:rFonts w:ascii="Verdana" w:eastAsia="Verdana" w:hAnsi="Verdana" w:cs="Verdana"/>
                <w:sz w:val="14"/>
              </w:rPr>
              <w:t xml:space="preserve"> </w:t>
            </w:r>
          </w:p>
        </w:tc>
        <w:tc>
          <w:tcPr>
            <w:tcW w:w="340" w:type="dxa"/>
            <w:tcBorders>
              <w:top w:val="single" w:sz="6" w:space="0" w:color="000000"/>
              <w:left w:val="single" w:sz="6" w:space="0" w:color="000000"/>
              <w:bottom w:val="single" w:sz="6" w:space="0" w:color="000000"/>
              <w:right w:val="single" w:sz="6"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39" w:type="dxa"/>
            <w:tcBorders>
              <w:top w:val="single" w:sz="6" w:space="0" w:color="000000"/>
              <w:left w:val="single" w:sz="6" w:space="0" w:color="000000"/>
              <w:bottom w:val="single" w:sz="6"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41" w:type="dxa"/>
            <w:tcBorders>
              <w:top w:val="single" w:sz="6" w:space="0" w:color="000000"/>
              <w:left w:val="single" w:sz="6" w:space="0" w:color="000000"/>
              <w:bottom w:val="single" w:sz="6" w:space="0" w:color="000000"/>
              <w:right w:val="single" w:sz="6"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41" w:type="dxa"/>
            <w:tcBorders>
              <w:top w:val="single" w:sz="6" w:space="0" w:color="000000"/>
              <w:left w:val="single" w:sz="6" w:space="0" w:color="000000"/>
              <w:bottom w:val="single" w:sz="6" w:space="0" w:color="000000"/>
              <w:right w:val="single" w:sz="17"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5" w:type="dxa"/>
            <w:tcBorders>
              <w:top w:val="single" w:sz="6" w:space="0" w:color="000000"/>
              <w:left w:val="single" w:sz="17" w:space="0" w:color="000000"/>
              <w:bottom w:val="single" w:sz="6"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6" w:type="dxa"/>
            <w:tcBorders>
              <w:top w:val="single" w:sz="6" w:space="0" w:color="000000"/>
              <w:left w:val="single" w:sz="6" w:space="0" w:color="000000"/>
              <w:bottom w:val="single" w:sz="6"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6" w:type="dxa"/>
            <w:tcBorders>
              <w:top w:val="single" w:sz="6" w:space="0" w:color="000000"/>
              <w:left w:val="single" w:sz="6" w:space="0" w:color="000000"/>
              <w:bottom w:val="single" w:sz="6"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6" w:type="dxa"/>
            <w:tcBorders>
              <w:top w:val="single" w:sz="6" w:space="0" w:color="000000"/>
              <w:left w:val="single" w:sz="6" w:space="0" w:color="000000"/>
              <w:bottom w:val="single" w:sz="6" w:space="0" w:color="000000"/>
              <w:right w:val="single" w:sz="17"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55" w:type="dxa"/>
            <w:tcBorders>
              <w:top w:val="single" w:sz="6" w:space="0" w:color="000000"/>
              <w:left w:val="single" w:sz="17" w:space="0" w:color="000000"/>
              <w:bottom w:val="single" w:sz="6"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5" w:type="dxa"/>
            <w:tcBorders>
              <w:top w:val="single" w:sz="6" w:space="0" w:color="000000"/>
              <w:left w:val="single" w:sz="6" w:space="0" w:color="000000"/>
              <w:bottom w:val="single" w:sz="6"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6" w:type="dxa"/>
            <w:tcBorders>
              <w:top w:val="single" w:sz="6" w:space="0" w:color="000000"/>
              <w:left w:val="single" w:sz="6" w:space="0" w:color="000000"/>
              <w:bottom w:val="single" w:sz="6"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2" w:type="dxa"/>
            <w:tcBorders>
              <w:top w:val="single" w:sz="6" w:space="0" w:color="000000"/>
              <w:left w:val="single" w:sz="6" w:space="0" w:color="000000"/>
              <w:bottom w:val="single" w:sz="6" w:space="0" w:color="000000"/>
              <w:right w:val="single" w:sz="17"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r>
      <w:tr w:rsidR="00B32C48">
        <w:trPr>
          <w:trHeight w:val="343"/>
        </w:trPr>
        <w:tc>
          <w:tcPr>
            <w:tcW w:w="7440" w:type="dxa"/>
            <w:tcBorders>
              <w:top w:val="single" w:sz="6" w:space="0" w:color="000000"/>
              <w:left w:val="single" w:sz="17" w:space="0" w:color="000000"/>
              <w:bottom w:val="single" w:sz="17" w:space="0" w:color="000000"/>
              <w:right w:val="single" w:sz="6" w:space="0" w:color="000000"/>
            </w:tcBorders>
          </w:tcPr>
          <w:p w:rsidR="00B32C48" w:rsidRDefault="00607B89">
            <w:pPr>
              <w:spacing w:after="0" w:line="259" w:lineRule="auto"/>
              <w:ind w:left="0" w:right="0" w:firstLine="0"/>
              <w:jc w:val="left"/>
            </w:pPr>
            <w:r>
              <w:rPr>
                <w:rFonts w:ascii="Verdana" w:eastAsia="Verdana" w:hAnsi="Verdana" w:cs="Verdana"/>
                <w:sz w:val="20"/>
              </w:rPr>
              <w:t xml:space="preserve">… </w:t>
            </w:r>
          </w:p>
        </w:tc>
        <w:tc>
          <w:tcPr>
            <w:tcW w:w="340" w:type="dxa"/>
            <w:tcBorders>
              <w:top w:val="single" w:sz="6" w:space="0" w:color="000000"/>
              <w:left w:val="single" w:sz="6" w:space="0" w:color="000000"/>
              <w:bottom w:val="single" w:sz="17" w:space="0" w:color="000000"/>
              <w:right w:val="single" w:sz="6" w:space="0" w:color="000000"/>
            </w:tcBorders>
            <w:vAlign w:val="bottom"/>
          </w:tcPr>
          <w:p w:rsidR="00B32C48" w:rsidRDefault="00607B89">
            <w:pPr>
              <w:spacing w:after="0" w:line="259" w:lineRule="auto"/>
              <w:ind w:left="6" w:right="0" w:firstLine="0"/>
              <w:jc w:val="left"/>
            </w:pPr>
            <w:r>
              <w:rPr>
                <w:rFonts w:ascii="Verdana" w:eastAsia="Verdana" w:hAnsi="Verdana" w:cs="Verdana"/>
                <w:sz w:val="14"/>
              </w:rPr>
              <w:t xml:space="preserve"> </w:t>
            </w:r>
          </w:p>
        </w:tc>
        <w:tc>
          <w:tcPr>
            <w:tcW w:w="340" w:type="dxa"/>
            <w:tcBorders>
              <w:top w:val="single" w:sz="6" w:space="0" w:color="000000"/>
              <w:left w:val="single" w:sz="6" w:space="0" w:color="000000"/>
              <w:bottom w:val="single" w:sz="17" w:space="0" w:color="000000"/>
              <w:right w:val="single" w:sz="6" w:space="0" w:color="000000"/>
            </w:tcBorders>
            <w:vAlign w:val="bottom"/>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41" w:type="dxa"/>
            <w:tcBorders>
              <w:top w:val="single" w:sz="6" w:space="0" w:color="000000"/>
              <w:left w:val="single" w:sz="6" w:space="0" w:color="000000"/>
              <w:bottom w:val="single" w:sz="17" w:space="0" w:color="000000"/>
              <w:right w:val="single" w:sz="6" w:space="0" w:color="000000"/>
            </w:tcBorders>
            <w:vAlign w:val="bottom"/>
          </w:tcPr>
          <w:p w:rsidR="00B32C48" w:rsidRDefault="00607B89">
            <w:pPr>
              <w:spacing w:after="0" w:line="259" w:lineRule="auto"/>
              <w:ind w:left="6" w:right="0" w:firstLine="0"/>
              <w:jc w:val="left"/>
            </w:pPr>
            <w:r>
              <w:rPr>
                <w:rFonts w:ascii="Verdana" w:eastAsia="Verdana" w:hAnsi="Verdana" w:cs="Verdana"/>
                <w:sz w:val="14"/>
              </w:rPr>
              <w:t xml:space="preserve"> </w:t>
            </w:r>
          </w:p>
        </w:tc>
        <w:tc>
          <w:tcPr>
            <w:tcW w:w="339" w:type="dxa"/>
            <w:tcBorders>
              <w:top w:val="single" w:sz="6" w:space="0" w:color="000000"/>
              <w:left w:val="single" w:sz="6" w:space="0" w:color="000000"/>
              <w:bottom w:val="single" w:sz="17"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38" w:type="dxa"/>
            <w:tcBorders>
              <w:top w:val="single" w:sz="6" w:space="0" w:color="000000"/>
              <w:left w:val="single" w:sz="6" w:space="0" w:color="000000"/>
              <w:bottom w:val="single" w:sz="17" w:space="0" w:color="000000"/>
              <w:right w:val="single" w:sz="6"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41" w:type="dxa"/>
            <w:tcBorders>
              <w:top w:val="single" w:sz="6" w:space="0" w:color="000000"/>
              <w:left w:val="single" w:sz="6" w:space="0" w:color="000000"/>
              <w:bottom w:val="single" w:sz="17" w:space="0" w:color="000000"/>
              <w:right w:val="single" w:sz="6"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40" w:type="dxa"/>
            <w:tcBorders>
              <w:top w:val="single" w:sz="6" w:space="0" w:color="000000"/>
              <w:left w:val="single" w:sz="6" w:space="0" w:color="000000"/>
              <w:bottom w:val="single" w:sz="17"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40" w:type="dxa"/>
            <w:tcBorders>
              <w:top w:val="single" w:sz="6" w:space="0" w:color="000000"/>
              <w:left w:val="single" w:sz="6" w:space="0" w:color="000000"/>
              <w:bottom w:val="single" w:sz="17" w:space="0" w:color="000000"/>
              <w:right w:val="single" w:sz="6" w:space="0" w:color="000000"/>
            </w:tcBorders>
          </w:tcPr>
          <w:p w:rsidR="00B32C48" w:rsidRDefault="00607B89">
            <w:pPr>
              <w:spacing w:after="0" w:line="259" w:lineRule="auto"/>
              <w:ind w:left="6" w:right="0" w:firstLine="0"/>
              <w:jc w:val="left"/>
            </w:pPr>
            <w:r>
              <w:rPr>
                <w:rFonts w:ascii="Verdana" w:eastAsia="Verdana" w:hAnsi="Verdana" w:cs="Verdana"/>
                <w:sz w:val="14"/>
              </w:rPr>
              <w:t xml:space="preserve"> </w:t>
            </w:r>
          </w:p>
        </w:tc>
        <w:tc>
          <w:tcPr>
            <w:tcW w:w="340" w:type="dxa"/>
            <w:tcBorders>
              <w:top w:val="single" w:sz="6" w:space="0" w:color="000000"/>
              <w:left w:val="single" w:sz="6" w:space="0" w:color="000000"/>
              <w:bottom w:val="single" w:sz="17" w:space="0" w:color="000000"/>
              <w:right w:val="single" w:sz="6"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39" w:type="dxa"/>
            <w:tcBorders>
              <w:top w:val="single" w:sz="6" w:space="0" w:color="000000"/>
              <w:left w:val="single" w:sz="6" w:space="0" w:color="000000"/>
              <w:bottom w:val="single" w:sz="17"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41" w:type="dxa"/>
            <w:tcBorders>
              <w:top w:val="single" w:sz="6" w:space="0" w:color="000000"/>
              <w:left w:val="single" w:sz="6" w:space="0" w:color="000000"/>
              <w:bottom w:val="single" w:sz="17" w:space="0" w:color="000000"/>
              <w:right w:val="single" w:sz="6"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41" w:type="dxa"/>
            <w:tcBorders>
              <w:top w:val="single" w:sz="6" w:space="0" w:color="000000"/>
              <w:left w:val="single" w:sz="6" w:space="0" w:color="000000"/>
              <w:bottom w:val="single" w:sz="17" w:space="0" w:color="000000"/>
              <w:right w:val="single" w:sz="17"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5" w:type="dxa"/>
            <w:tcBorders>
              <w:top w:val="single" w:sz="6" w:space="0" w:color="000000"/>
              <w:left w:val="single" w:sz="17" w:space="0" w:color="000000"/>
              <w:bottom w:val="single" w:sz="17"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6" w:type="dxa"/>
            <w:tcBorders>
              <w:top w:val="single" w:sz="6" w:space="0" w:color="000000"/>
              <w:left w:val="single" w:sz="6" w:space="0" w:color="000000"/>
              <w:bottom w:val="single" w:sz="17"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6" w:type="dxa"/>
            <w:tcBorders>
              <w:top w:val="single" w:sz="6" w:space="0" w:color="000000"/>
              <w:left w:val="single" w:sz="6" w:space="0" w:color="000000"/>
              <w:bottom w:val="single" w:sz="17"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6" w:type="dxa"/>
            <w:tcBorders>
              <w:top w:val="single" w:sz="6" w:space="0" w:color="000000"/>
              <w:left w:val="single" w:sz="6" w:space="0" w:color="000000"/>
              <w:bottom w:val="single" w:sz="17" w:space="0" w:color="000000"/>
              <w:right w:val="single" w:sz="17"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c>
          <w:tcPr>
            <w:tcW w:w="355" w:type="dxa"/>
            <w:tcBorders>
              <w:top w:val="single" w:sz="6" w:space="0" w:color="000000"/>
              <w:left w:val="single" w:sz="17" w:space="0" w:color="000000"/>
              <w:bottom w:val="single" w:sz="17"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5" w:type="dxa"/>
            <w:tcBorders>
              <w:top w:val="single" w:sz="6" w:space="0" w:color="000000"/>
              <w:left w:val="single" w:sz="6" w:space="0" w:color="000000"/>
              <w:bottom w:val="single" w:sz="17"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6" w:type="dxa"/>
            <w:tcBorders>
              <w:top w:val="single" w:sz="6" w:space="0" w:color="000000"/>
              <w:left w:val="single" w:sz="6" w:space="0" w:color="000000"/>
              <w:bottom w:val="single" w:sz="17" w:space="0" w:color="000000"/>
              <w:right w:val="single" w:sz="6" w:space="0" w:color="000000"/>
            </w:tcBorders>
          </w:tcPr>
          <w:p w:rsidR="00B32C48" w:rsidRDefault="00607B89">
            <w:pPr>
              <w:spacing w:after="0" w:line="259" w:lineRule="auto"/>
              <w:ind w:left="5" w:right="0" w:firstLine="0"/>
              <w:jc w:val="left"/>
            </w:pPr>
            <w:r>
              <w:rPr>
                <w:rFonts w:ascii="Verdana" w:eastAsia="Verdana" w:hAnsi="Verdana" w:cs="Verdana"/>
                <w:sz w:val="14"/>
              </w:rPr>
              <w:t xml:space="preserve"> </w:t>
            </w:r>
          </w:p>
        </w:tc>
        <w:tc>
          <w:tcPr>
            <w:tcW w:w="352" w:type="dxa"/>
            <w:tcBorders>
              <w:top w:val="single" w:sz="6" w:space="0" w:color="000000"/>
              <w:left w:val="single" w:sz="6" w:space="0" w:color="000000"/>
              <w:bottom w:val="single" w:sz="17" w:space="0" w:color="000000"/>
              <w:right w:val="single" w:sz="17" w:space="0" w:color="000000"/>
            </w:tcBorders>
          </w:tcPr>
          <w:p w:rsidR="00B32C48" w:rsidRDefault="00607B89">
            <w:pPr>
              <w:spacing w:after="0" w:line="259" w:lineRule="auto"/>
              <w:ind w:left="7" w:right="0" w:firstLine="0"/>
              <w:jc w:val="left"/>
            </w:pPr>
            <w:r>
              <w:rPr>
                <w:rFonts w:ascii="Verdana" w:eastAsia="Verdana" w:hAnsi="Verdana" w:cs="Verdana"/>
                <w:sz w:val="14"/>
              </w:rPr>
              <w:t xml:space="preserve"> </w:t>
            </w:r>
          </w:p>
        </w:tc>
      </w:tr>
    </w:tbl>
    <w:p w:rsidR="00B32C48" w:rsidRDefault="00607B89">
      <w:pPr>
        <w:spacing w:after="5071" w:line="259" w:lineRule="auto"/>
        <w:ind w:left="0" w:right="0" w:firstLine="0"/>
        <w:jc w:val="left"/>
      </w:pPr>
      <w:r>
        <w:rPr>
          <w:rFonts w:ascii="Verdana" w:eastAsia="Verdana" w:hAnsi="Verdana" w:cs="Verdana"/>
          <w:b/>
          <w:sz w:val="24"/>
        </w:rPr>
        <w:t xml:space="preserve"> </w:t>
      </w:r>
    </w:p>
    <w:p w:rsidR="00B32C48" w:rsidRDefault="00607B89">
      <w:pPr>
        <w:spacing w:after="3" w:line="259" w:lineRule="auto"/>
        <w:ind w:left="10" w:right="-15"/>
        <w:jc w:val="right"/>
      </w:pPr>
      <w:r>
        <w:rPr>
          <w:sz w:val="20"/>
        </w:rPr>
        <w:lastRenderedPageBreak/>
        <w:t xml:space="preserve">- 78 - </w:t>
      </w:r>
    </w:p>
    <w:p w:rsidR="00B32C48" w:rsidRDefault="00607B89">
      <w:pPr>
        <w:spacing w:after="3" w:line="259" w:lineRule="auto"/>
        <w:ind w:left="509" w:right="0"/>
        <w:jc w:val="left"/>
      </w:pPr>
      <w:r>
        <w:rPr>
          <w:sz w:val="20"/>
        </w:rPr>
        <w:t xml:space="preserve">Suma Kontrolna X-X-X-X-X-X-X-X-X-X </w:t>
      </w:r>
    </w:p>
    <w:p w:rsidR="00B32C48" w:rsidRDefault="00B32C48">
      <w:pPr>
        <w:sectPr w:rsidR="00B32C48">
          <w:footerReference w:type="even" r:id="rId134"/>
          <w:footerReference w:type="default" r:id="rId135"/>
          <w:footerReference w:type="first" r:id="rId136"/>
          <w:pgSz w:w="16841" w:h="11906" w:orient="landscape"/>
          <w:pgMar w:top="1440" w:right="851" w:bottom="1440" w:left="353" w:header="708" w:footer="708" w:gutter="0"/>
          <w:cols w:space="708"/>
        </w:sectPr>
      </w:pPr>
    </w:p>
    <w:p w:rsidR="00B32C48" w:rsidRDefault="00B32C48">
      <w:pPr>
        <w:spacing w:after="0" w:line="259" w:lineRule="auto"/>
        <w:ind w:left="-991" w:right="243" w:firstLine="0"/>
        <w:jc w:val="right"/>
      </w:pPr>
    </w:p>
    <w:tbl>
      <w:tblPr>
        <w:tblStyle w:val="TableGrid"/>
        <w:tblW w:w="9724" w:type="dxa"/>
        <w:tblInd w:w="241" w:type="dxa"/>
        <w:tblCellMar>
          <w:top w:w="40" w:type="dxa"/>
          <w:left w:w="66" w:type="dxa"/>
          <w:bottom w:w="0" w:type="dxa"/>
          <w:right w:w="13" w:type="dxa"/>
        </w:tblCellMar>
        <w:tblLook w:val="04A0" w:firstRow="1" w:lastRow="0" w:firstColumn="1" w:lastColumn="0" w:noHBand="0" w:noVBand="1"/>
      </w:tblPr>
      <w:tblGrid>
        <w:gridCol w:w="9724"/>
      </w:tblGrid>
      <w:tr w:rsidR="00B32C48">
        <w:trPr>
          <w:trHeight w:val="566"/>
        </w:trPr>
        <w:tc>
          <w:tcPr>
            <w:tcW w:w="9724" w:type="dxa"/>
            <w:tcBorders>
              <w:top w:val="single" w:sz="4" w:space="0" w:color="000000"/>
              <w:left w:val="single" w:sz="4" w:space="0" w:color="000000"/>
              <w:bottom w:val="single" w:sz="4" w:space="0" w:color="000000"/>
              <w:right w:val="single" w:sz="4" w:space="0" w:color="000000"/>
            </w:tcBorders>
            <w:shd w:val="clear" w:color="auto" w:fill="FFFFCC"/>
          </w:tcPr>
          <w:p w:rsidR="00B32C48" w:rsidRDefault="00607B89">
            <w:pPr>
              <w:spacing w:after="19" w:line="259" w:lineRule="auto"/>
              <w:ind w:left="0" w:right="55" w:firstLine="0"/>
              <w:jc w:val="center"/>
            </w:pPr>
            <w:r>
              <w:rPr>
                <w:rFonts w:ascii="Verdana" w:eastAsia="Verdana" w:hAnsi="Verdana" w:cs="Verdana"/>
                <w:b/>
                <w:sz w:val="24"/>
              </w:rPr>
              <w:t>X. OŚWIADCZENIA</w:t>
            </w:r>
            <w:r>
              <w:rPr>
                <w:rFonts w:ascii="Verdana" w:eastAsia="Verdana" w:hAnsi="Verdana" w:cs="Verdana"/>
                <w:b/>
                <w:sz w:val="24"/>
                <w:vertAlign w:val="superscript"/>
              </w:rPr>
              <w:t xml:space="preserve"> </w:t>
            </w:r>
          </w:p>
          <w:p w:rsidR="00B32C48" w:rsidRDefault="00607B89">
            <w:pPr>
              <w:spacing w:after="0" w:line="259" w:lineRule="auto"/>
              <w:ind w:left="0" w:right="0" w:firstLine="0"/>
              <w:jc w:val="left"/>
            </w:pPr>
            <w:r>
              <w:rPr>
                <w:rFonts w:ascii="Verdana" w:eastAsia="Verdana" w:hAnsi="Verdana" w:cs="Verdana"/>
                <w:sz w:val="24"/>
              </w:rPr>
              <w:t xml:space="preserve"> </w:t>
            </w:r>
          </w:p>
        </w:tc>
      </w:tr>
      <w:tr w:rsidR="00B32C48">
        <w:trPr>
          <w:trHeight w:val="4680"/>
        </w:trPr>
        <w:tc>
          <w:tcPr>
            <w:tcW w:w="9724"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B32C48" w:rsidRDefault="00607B89">
            <w:pPr>
              <w:numPr>
                <w:ilvl w:val="0"/>
                <w:numId w:val="61"/>
              </w:numPr>
              <w:spacing w:after="125" w:line="259" w:lineRule="auto"/>
              <w:ind w:right="0" w:hanging="283"/>
            </w:pPr>
            <w:r>
              <w:rPr>
                <w:rFonts w:ascii="Verdana" w:eastAsia="Verdana" w:hAnsi="Verdana" w:cs="Verdana"/>
                <w:sz w:val="15"/>
              </w:rPr>
              <w:t xml:space="preserve">Oświadczam, że dane zawarte w niniejszym wniosku są zgodne z prawdą. </w:t>
            </w:r>
          </w:p>
          <w:p w:rsidR="00B32C48" w:rsidRDefault="00607B89">
            <w:pPr>
              <w:numPr>
                <w:ilvl w:val="0"/>
                <w:numId w:val="61"/>
              </w:numPr>
              <w:spacing w:after="141" w:line="238" w:lineRule="auto"/>
              <w:ind w:right="0" w:hanging="283"/>
            </w:pPr>
            <w:r>
              <w:rPr>
                <w:rFonts w:ascii="Verdana" w:eastAsia="Verdana" w:hAnsi="Verdana" w:cs="Verdana"/>
                <w:sz w:val="15"/>
              </w:rPr>
              <w:t>Oświadczam, że instytucja, którą reprezentuję nie zalega z uiszczaniem podatków, jak również z opłacaniem składek na ubezpieczenie społeczne i zdrowotne, Fundusz Pracy, Państwowy Fundusz</w:t>
            </w:r>
            <w:r>
              <w:rPr>
                <w:rFonts w:ascii="Verdana" w:eastAsia="Verdana" w:hAnsi="Verdana" w:cs="Verdana"/>
                <w:sz w:val="15"/>
              </w:rPr>
              <w:t xml:space="preserve"> Rehabilitacji Osób Niepełnosprawnych lub innych należności wymaganych odrębnymi przepisami. </w:t>
            </w:r>
          </w:p>
          <w:p w:rsidR="00B32C48" w:rsidRDefault="00607B89">
            <w:pPr>
              <w:numPr>
                <w:ilvl w:val="0"/>
                <w:numId w:val="61"/>
              </w:numPr>
              <w:spacing w:after="125" w:line="259" w:lineRule="auto"/>
              <w:ind w:right="0" w:hanging="283"/>
            </w:pPr>
            <w:r>
              <w:rPr>
                <w:rFonts w:ascii="Verdana" w:eastAsia="Verdana" w:hAnsi="Verdana" w:cs="Verdana"/>
                <w:sz w:val="15"/>
              </w:rPr>
              <w:t xml:space="preserve">Oświadczam, że jestem uprawniony do reprezentowania beneficjenta w zakresie objętym niniejszym wnioskiem. </w:t>
            </w:r>
          </w:p>
          <w:p w:rsidR="00B32C48" w:rsidRDefault="00607B89">
            <w:pPr>
              <w:numPr>
                <w:ilvl w:val="0"/>
                <w:numId w:val="61"/>
              </w:numPr>
              <w:spacing w:after="141" w:line="238" w:lineRule="auto"/>
              <w:ind w:right="0" w:hanging="283"/>
            </w:pPr>
            <w:r>
              <w:rPr>
                <w:rFonts w:ascii="Verdana" w:eastAsia="Verdana" w:hAnsi="Verdana" w:cs="Verdana"/>
                <w:sz w:val="15"/>
              </w:rPr>
              <w:t xml:space="preserve">Oświadczam, że podmiot, który reprezentuję nie podlega </w:t>
            </w:r>
            <w:r>
              <w:rPr>
                <w:rFonts w:ascii="Verdana" w:eastAsia="Verdana" w:hAnsi="Verdana" w:cs="Verdana"/>
                <w:sz w:val="15"/>
              </w:rPr>
              <w:t xml:space="preserve">wykluczeniu z możliwości otrzymania dofinansowania, w tym wykluczeniu, o którym mowa w art. 207 ust. 4 ustawy z dnia 27 sierpnia 2009 r. o finansach publicznych. </w:t>
            </w:r>
          </w:p>
          <w:p w:rsidR="00B32C48" w:rsidRDefault="00607B89">
            <w:pPr>
              <w:numPr>
                <w:ilvl w:val="0"/>
                <w:numId w:val="61"/>
              </w:numPr>
              <w:spacing w:after="141" w:line="238" w:lineRule="auto"/>
              <w:ind w:right="0" w:hanging="283"/>
            </w:pPr>
            <w:r>
              <w:rPr>
                <w:rFonts w:ascii="Verdana" w:eastAsia="Verdana" w:hAnsi="Verdana" w:cs="Verdana"/>
                <w:sz w:val="15"/>
              </w:rPr>
              <w:t xml:space="preserve">Oświadczam, że projekt jest zgodny z właściwymi przepisami prawa unijnego i krajowego, w tym </w:t>
            </w:r>
            <w:r>
              <w:rPr>
                <w:rFonts w:ascii="Verdana" w:eastAsia="Verdana" w:hAnsi="Verdana" w:cs="Verdana"/>
                <w:sz w:val="15"/>
              </w:rPr>
              <w:t xml:space="preserve">dotyczącymi zamówień publicznych, pomocy publicznej oraz ochrony środowiska. </w:t>
            </w:r>
          </w:p>
          <w:p w:rsidR="00B32C48" w:rsidRDefault="00607B89">
            <w:pPr>
              <w:numPr>
                <w:ilvl w:val="0"/>
                <w:numId w:val="61"/>
              </w:numPr>
              <w:spacing w:after="142" w:line="236" w:lineRule="auto"/>
              <w:ind w:right="0" w:hanging="283"/>
            </w:pPr>
            <w:r>
              <w:rPr>
                <w:rFonts w:ascii="Verdana" w:eastAsia="Verdana" w:hAnsi="Verdana" w:cs="Verdana"/>
                <w:sz w:val="15"/>
              </w:rPr>
              <w:t>Oświadczam, że zadania zaplanowane do realizacji oraz wydatki przewidziane do poniesienia w ramach projektu nie są i nie będą współfinansowane z innych wspólnotowych instrumentów</w:t>
            </w:r>
            <w:r>
              <w:rPr>
                <w:rFonts w:ascii="Verdana" w:eastAsia="Verdana" w:hAnsi="Verdana" w:cs="Verdana"/>
                <w:sz w:val="15"/>
              </w:rPr>
              <w:t xml:space="preserve"> finansowych, w tym z innych funduszy strukturalnych Unii Europejskiej, krajowych środków finansowych np.: subwencja oświatowa lub innych. </w:t>
            </w:r>
          </w:p>
          <w:p w:rsidR="00B32C48" w:rsidRDefault="00607B89">
            <w:pPr>
              <w:numPr>
                <w:ilvl w:val="0"/>
                <w:numId w:val="61"/>
              </w:numPr>
              <w:spacing w:after="149" w:line="240" w:lineRule="auto"/>
              <w:ind w:right="0" w:hanging="283"/>
            </w:pPr>
            <w:r>
              <w:rPr>
                <w:rFonts w:ascii="Verdana" w:eastAsia="Verdana" w:hAnsi="Verdana" w:cs="Verdana"/>
                <w:sz w:val="15"/>
              </w:rPr>
              <w:t>Oświadczam, że informacje zawarte w niniejszym wniosku dotyczące pomocy publicznej w żądanej wysokości, w tym pomocy</w:t>
            </w:r>
            <w:r>
              <w:rPr>
                <w:rFonts w:ascii="Verdana" w:eastAsia="Verdana" w:hAnsi="Verdana" w:cs="Verdana"/>
                <w:sz w:val="15"/>
              </w:rPr>
              <w:t xml:space="preserve"> de </w:t>
            </w:r>
            <w:proofErr w:type="spellStart"/>
            <w:r>
              <w:rPr>
                <w:rFonts w:ascii="Verdana" w:eastAsia="Verdana" w:hAnsi="Verdana" w:cs="Verdana"/>
                <w:sz w:val="15"/>
              </w:rPr>
              <w:t>minimis</w:t>
            </w:r>
            <w:proofErr w:type="spellEnd"/>
            <w:r>
              <w:rPr>
                <w:rFonts w:ascii="Verdana" w:eastAsia="Verdana" w:hAnsi="Verdana" w:cs="Verdana"/>
                <w:sz w:val="15"/>
              </w:rPr>
              <w:t>, o którą ubiega się beneficjent pomocy, są zgodne z przepisami ustawy z dnia 30 kwietnia 2004 r. o postępowaniu w sprawach dotyczących pomocy publicznej oraz z przepisami właściwego programu pomocowego.</w:t>
            </w:r>
            <w:r>
              <w:rPr>
                <w:rFonts w:ascii="Verdana" w:eastAsia="Verdana" w:hAnsi="Verdana" w:cs="Verdana"/>
                <w:sz w:val="15"/>
                <w:vertAlign w:val="superscript"/>
              </w:rPr>
              <w:footnoteReference w:id="12"/>
            </w:r>
            <w:r>
              <w:rPr>
                <w:rFonts w:ascii="Verdana" w:eastAsia="Verdana" w:hAnsi="Verdana" w:cs="Verdana"/>
                <w:sz w:val="15"/>
              </w:rPr>
              <w:t xml:space="preserve"> </w:t>
            </w:r>
          </w:p>
          <w:p w:rsidR="00B32C48" w:rsidRDefault="00607B89">
            <w:pPr>
              <w:numPr>
                <w:ilvl w:val="0"/>
                <w:numId w:val="61"/>
              </w:numPr>
              <w:spacing w:after="141" w:line="238" w:lineRule="auto"/>
              <w:ind w:right="0" w:hanging="283"/>
            </w:pPr>
            <w:r>
              <w:rPr>
                <w:rFonts w:ascii="Verdana" w:eastAsia="Verdana" w:hAnsi="Verdana" w:cs="Verdana"/>
                <w:sz w:val="15"/>
              </w:rPr>
              <w:t>Oświadczam, że projekt nie został fizyc</w:t>
            </w:r>
            <w:r>
              <w:rPr>
                <w:rFonts w:ascii="Verdana" w:eastAsia="Verdana" w:hAnsi="Verdana" w:cs="Verdana"/>
                <w:sz w:val="15"/>
              </w:rPr>
              <w:t xml:space="preserve">znie zakończony lub w pełni zrealizowany przed dniem złożenia wniosku o dofinansowanie w rozumieniu art. 65 ust.6 Rozporządzenia ogólnego 1303/2013 z dnia 17 grudnia 2013 r.  </w:t>
            </w:r>
          </w:p>
          <w:p w:rsidR="00B32C48" w:rsidRDefault="00607B89">
            <w:pPr>
              <w:numPr>
                <w:ilvl w:val="0"/>
                <w:numId w:val="61"/>
              </w:numPr>
              <w:spacing w:after="0" w:line="259" w:lineRule="auto"/>
              <w:ind w:right="0" w:hanging="283"/>
            </w:pPr>
            <w:r>
              <w:rPr>
                <w:rFonts w:ascii="Verdana" w:eastAsia="Verdana" w:hAnsi="Verdana" w:cs="Verdana"/>
                <w:sz w:val="15"/>
              </w:rPr>
              <w:t>Oświadczam, że zapoznałem się ze wskazaną w regulaminie konkursu formą komunikac</w:t>
            </w:r>
            <w:r>
              <w:rPr>
                <w:rFonts w:ascii="Verdana" w:eastAsia="Verdana" w:hAnsi="Verdana" w:cs="Verdana"/>
                <w:sz w:val="15"/>
              </w:rPr>
              <w:t xml:space="preserve">ji z Instytucją Organizującą Konkurs i jestem świadomy skutków niezachowania wskazanej formy komunikacji. </w:t>
            </w:r>
          </w:p>
        </w:tc>
      </w:tr>
    </w:tbl>
    <w:p w:rsidR="00B32C48" w:rsidRDefault="00607B89">
      <w:r>
        <w:br w:type="page"/>
      </w:r>
    </w:p>
    <w:tbl>
      <w:tblPr>
        <w:tblStyle w:val="TableGrid"/>
        <w:tblW w:w="9724" w:type="dxa"/>
        <w:tblInd w:w="241" w:type="dxa"/>
        <w:tblCellMar>
          <w:top w:w="40" w:type="dxa"/>
          <w:left w:w="66" w:type="dxa"/>
          <w:bottom w:w="0" w:type="dxa"/>
          <w:right w:w="13" w:type="dxa"/>
        </w:tblCellMar>
        <w:tblLook w:val="04A0" w:firstRow="1" w:lastRow="0" w:firstColumn="1" w:lastColumn="0" w:noHBand="0" w:noVBand="1"/>
      </w:tblPr>
      <w:tblGrid>
        <w:gridCol w:w="85"/>
        <w:gridCol w:w="215"/>
        <w:gridCol w:w="9424"/>
      </w:tblGrid>
      <w:tr w:rsidR="00B32C48">
        <w:trPr>
          <w:trHeight w:val="11387"/>
        </w:trPr>
        <w:tc>
          <w:tcPr>
            <w:tcW w:w="9724" w:type="dxa"/>
            <w:gridSpan w:val="3"/>
            <w:tcBorders>
              <w:top w:val="single" w:sz="4" w:space="0" w:color="000000"/>
              <w:left w:val="single" w:sz="4" w:space="0" w:color="000000"/>
              <w:bottom w:val="double" w:sz="5" w:space="0" w:color="000000"/>
              <w:right w:val="single" w:sz="4" w:space="0" w:color="000000"/>
            </w:tcBorders>
            <w:shd w:val="clear" w:color="auto" w:fill="FFFFCC"/>
          </w:tcPr>
          <w:p w:rsidR="00B32C48" w:rsidRDefault="00607B89">
            <w:pPr>
              <w:spacing w:after="70" w:line="259" w:lineRule="auto"/>
              <w:ind w:left="5" w:right="0" w:firstLine="0"/>
              <w:jc w:val="left"/>
            </w:pPr>
            <w:r>
              <w:rPr>
                <w:rFonts w:ascii="Verdana" w:eastAsia="Verdana" w:hAnsi="Verdana" w:cs="Verdana"/>
                <w:sz w:val="15"/>
              </w:rPr>
              <w:lastRenderedPageBreak/>
              <w:t xml:space="preserve">10. Oświadczam, że przyjmuję do wiadomości, iż: </w:t>
            </w:r>
          </w:p>
          <w:p w:rsidR="00B32C48" w:rsidRDefault="00607B89">
            <w:pPr>
              <w:numPr>
                <w:ilvl w:val="0"/>
                <w:numId w:val="62"/>
              </w:numPr>
              <w:spacing w:after="59" w:line="274" w:lineRule="auto"/>
              <w:ind w:right="52" w:firstLine="0"/>
            </w:pPr>
            <w:r>
              <w:rPr>
                <w:rFonts w:ascii="Verdana" w:eastAsia="Verdana" w:hAnsi="Verdana" w:cs="Verdana"/>
                <w:sz w:val="15"/>
              </w:rPr>
              <w:t>Administratorem moich dan</w:t>
            </w:r>
            <w:r>
              <w:rPr>
                <w:rFonts w:ascii="Verdana" w:eastAsia="Verdana" w:hAnsi="Verdana" w:cs="Verdana"/>
                <w:sz w:val="15"/>
              </w:rPr>
              <w:t>ych osobowych w odniesieniu do zbioru „Regionalny Program Operacyjny Województwa Świętokrzyskiego na lata 2014-2020” jest Zarząd Województwa Świętokrzyskiego będący Instytucją Zarządzającą Regionalnym Programem Operacyjnym Województwa Świętokrzyskiego na l</w:t>
            </w:r>
            <w:r>
              <w:rPr>
                <w:rFonts w:ascii="Verdana" w:eastAsia="Verdana" w:hAnsi="Verdana" w:cs="Verdana"/>
                <w:sz w:val="15"/>
              </w:rPr>
              <w:t xml:space="preserve">ata 2014-2020 (dalej: Instytucja Zarządzająca), z siedzibą przy Alei IX Wieków Kielc 3, 25-516 Kielce. </w:t>
            </w:r>
          </w:p>
          <w:p w:rsidR="00B32C48" w:rsidRDefault="00607B89">
            <w:pPr>
              <w:numPr>
                <w:ilvl w:val="0"/>
                <w:numId w:val="62"/>
              </w:numPr>
              <w:spacing w:after="58" w:line="275" w:lineRule="auto"/>
              <w:ind w:right="52" w:firstLine="0"/>
            </w:pPr>
            <w:r>
              <w:rPr>
                <w:rFonts w:ascii="Verdana" w:eastAsia="Verdana" w:hAnsi="Verdana" w:cs="Verdana"/>
                <w:sz w:val="15"/>
              </w:rPr>
              <w:t>Administratorem moich danych osobowych w odniesieniu do zbioru „Centralny system teleinformatyczny wspierający realizację programów operacyjnych” jest M</w:t>
            </w:r>
            <w:r>
              <w:rPr>
                <w:rFonts w:ascii="Verdana" w:eastAsia="Verdana" w:hAnsi="Verdana" w:cs="Verdana"/>
                <w:sz w:val="15"/>
              </w:rPr>
              <w:t xml:space="preserve">inister właściwy do spraw rozwoju regionalnego. </w:t>
            </w:r>
          </w:p>
          <w:p w:rsidR="00B32C48" w:rsidRDefault="00607B89">
            <w:pPr>
              <w:numPr>
                <w:ilvl w:val="0"/>
                <w:numId w:val="62"/>
              </w:numPr>
              <w:spacing w:after="29" w:line="313" w:lineRule="auto"/>
              <w:ind w:right="52" w:firstLine="0"/>
            </w:pPr>
            <w:r>
              <w:rPr>
                <w:rFonts w:ascii="Verdana" w:eastAsia="Verdana" w:hAnsi="Verdana" w:cs="Verdana"/>
                <w:sz w:val="15"/>
              </w:rPr>
              <w:t xml:space="preserve">Instytucja Zarządzająca powołała Inspektora Ochrony Danych, z którym kontakt jest możliwy pod adresem email: </w:t>
            </w:r>
            <w:r>
              <w:rPr>
                <w:rFonts w:ascii="Verdana" w:eastAsia="Verdana" w:hAnsi="Verdana" w:cs="Verdana"/>
                <w:color w:val="0000FF"/>
                <w:sz w:val="15"/>
                <w:u w:val="single" w:color="0000FF"/>
              </w:rPr>
              <w:t>iod@sejmik.kielce.pl</w:t>
            </w:r>
            <w:r>
              <w:rPr>
                <w:rFonts w:ascii="Verdana" w:eastAsia="Verdana" w:hAnsi="Verdana" w:cs="Verdana"/>
                <w:sz w:val="15"/>
              </w:rPr>
              <w:t>.  Z Inspektorem ochrony danych może się Pani/Pan skontaktować we wszystkich s</w:t>
            </w:r>
            <w:r>
              <w:rPr>
                <w:rFonts w:ascii="Verdana" w:eastAsia="Verdana" w:hAnsi="Verdana" w:cs="Verdana"/>
                <w:sz w:val="15"/>
              </w:rPr>
              <w:t xml:space="preserve">prawach związanych  z przetwarzaniem Pani/Pana danych osobowych oraz z wykonywaniem praw przysługujących Pani/Panu na mocy RODO. </w:t>
            </w:r>
          </w:p>
          <w:p w:rsidR="00B32C48" w:rsidRDefault="00607B89">
            <w:pPr>
              <w:numPr>
                <w:ilvl w:val="0"/>
                <w:numId w:val="62"/>
              </w:numPr>
              <w:spacing w:after="59" w:line="274" w:lineRule="auto"/>
              <w:ind w:right="52" w:firstLine="0"/>
            </w:pPr>
            <w:r>
              <w:rPr>
                <w:rFonts w:ascii="Verdana" w:eastAsia="Verdana" w:hAnsi="Verdana" w:cs="Verdana"/>
                <w:sz w:val="15"/>
              </w:rPr>
              <w:t>Moje dane osobowe przetwarzane są na podstawie art. 6 ust. 1 lit. c oraz art. 9 ust. 2 lit. g) Rozporządzenia Parlamentu Europ</w:t>
            </w:r>
            <w:r>
              <w:rPr>
                <w:rFonts w:ascii="Verdana" w:eastAsia="Verdana" w:hAnsi="Verdana" w:cs="Verdana"/>
                <w:sz w:val="15"/>
              </w:rPr>
              <w:t>ejskiego i Rady (UE) 2016/679 z dnia 27 kwietnia 2016 r. w sprawie ochrony osób fizycznych w związku z przetwarzaniem danych osobowych i w sprawie swobodnego przepływu takich danych oraz uchylenia dyrektywy 95/46/WE (ogólne rozporządzenie o ochronie danych</w:t>
            </w:r>
            <w:r>
              <w:rPr>
                <w:rFonts w:ascii="Verdana" w:eastAsia="Verdana" w:hAnsi="Verdana" w:cs="Verdana"/>
                <w:sz w:val="15"/>
              </w:rPr>
              <w:t>) (Dz.U.UE.L.2016.119.1). Oznacza to, że moje dane osobowe są niezbędne do wypełnienia przez Instytucję Zarządzającą obowiązków prawnych ciążących na niej w związku z realizacją Regionalnego Programu Operacyjnego Województwa Świętokrzyskiego na lata 2014-2</w:t>
            </w:r>
            <w:r>
              <w:rPr>
                <w:rFonts w:ascii="Verdana" w:eastAsia="Verdana" w:hAnsi="Verdana" w:cs="Verdana"/>
                <w:sz w:val="15"/>
              </w:rPr>
              <w:t xml:space="preserve">020 (dalej: RPO WŚ 2014-2020).  </w:t>
            </w:r>
          </w:p>
          <w:p w:rsidR="00B32C48" w:rsidRDefault="00607B89">
            <w:pPr>
              <w:spacing w:after="58" w:line="275" w:lineRule="auto"/>
              <w:ind w:left="5" w:right="0" w:firstLine="0"/>
            </w:pPr>
            <w:r>
              <w:rPr>
                <w:rFonts w:ascii="Verdana" w:eastAsia="Verdana" w:hAnsi="Verdana" w:cs="Verdana"/>
                <w:sz w:val="15"/>
              </w:rPr>
              <w:t>Wspomniane obowiązki prawne ciążące na Instytucji Zarządzającej w związku z realizacją RPO WŚ 2014-</w:t>
            </w:r>
            <w:r>
              <w:rPr>
                <w:rFonts w:ascii="Verdana" w:eastAsia="Verdana" w:hAnsi="Verdana" w:cs="Verdana"/>
                <w:sz w:val="15"/>
              </w:rPr>
              <w:t xml:space="preserve">2020 określone zostały przepisami m.in. niżej wymienionych aktach prawnych: </w:t>
            </w:r>
          </w:p>
          <w:p w:rsidR="00B32C48" w:rsidRDefault="00607B89">
            <w:pPr>
              <w:numPr>
                <w:ilvl w:val="0"/>
                <w:numId w:val="63"/>
              </w:numPr>
              <w:spacing w:after="59" w:line="274" w:lineRule="auto"/>
              <w:ind w:right="27" w:firstLine="0"/>
            </w:pPr>
            <w:r>
              <w:rPr>
                <w:rFonts w:ascii="Verdana" w:eastAsia="Verdana" w:hAnsi="Verdana" w:cs="Verdana"/>
                <w:sz w:val="15"/>
              </w:rPr>
              <w:t xml:space="preserve">Rozporządzenia Parlamentu Europejskiego i Rady (UE) nr 1303/2013 z dnia 17 grudnia 2013 r. ustanawiającego wspólne przepisy dotyczące Europejskiego Funduszu Rozwoju Regionalnego, </w:t>
            </w:r>
            <w:r>
              <w:rPr>
                <w:rFonts w:ascii="Verdana" w:eastAsia="Verdana" w:hAnsi="Verdana" w:cs="Verdana"/>
                <w:sz w:val="15"/>
              </w:rPr>
              <w:t>Europejskiego Funduszu Społecznego, Funduszu Spójności, Europejskiego Funduszu Rolnego na rzecz Rozwoju Obszarów Wiejskich oraz Europejskiego Funduszu Morskiego i Rybackiego oraz ustanawiającego przepisy ogólne dotyczące Europejskiego Funduszu Rozwoju Regi</w:t>
            </w:r>
            <w:r>
              <w:rPr>
                <w:rFonts w:ascii="Verdana" w:eastAsia="Verdana" w:hAnsi="Verdana" w:cs="Verdana"/>
                <w:sz w:val="15"/>
              </w:rPr>
              <w:t xml:space="preserve">onalnego, Europejskiego Funduszu Społecznego, Funduszu Spójności i Europejskiego Funduszu Morskiego i Rybackiego oraz uchylającego rozporządzenie Rady (WE) nr 1083/2006; </w:t>
            </w:r>
          </w:p>
          <w:p w:rsidR="00B32C48" w:rsidRDefault="00607B89">
            <w:pPr>
              <w:numPr>
                <w:ilvl w:val="0"/>
                <w:numId w:val="63"/>
              </w:numPr>
              <w:spacing w:after="62" w:line="273" w:lineRule="auto"/>
              <w:ind w:right="27" w:firstLine="0"/>
            </w:pPr>
            <w:r>
              <w:rPr>
                <w:rFonts w:ascii="Verdana" w:eastAsia="Verdana" w:hAnsi="Verdana" w:cs="Verdana"/>
                <w:sz w:val="15"/>
              </w:rPr>
              <w:t xml:space="preserve">Rozporządzenia wykonawczego Komisji (UE) nr 1011/2014 z dnia 22 września 2014 r. ustanawiającego szczegółowe przepisy wykonawcze do rozporządzenia Parlamentu Europejskiego i Rady (UE) nr 1303/2013 w odniesieniu do wzorów służących do przekazywania Komisji </w:t>
            </w:r>
            <w:r>
              <w:rPr>
                <w:rFonts w:ascii="Verdana" w:eastAsia="Verdana" w:hAnsi="Verdana" w:cs="Verdana"/>
                <w:sz w:val="15"/>
              </w:rPr>
              <w:t xml:space="preserve">określonych informacji oraz szczegółowe przepisy dotyczące wymiany informacji między beneficjentami a instytucjami zarządzającymi, certyfikującymi, audytowymi i pośredniczącymi; </w:t>
            </w:r>
          </w:p>
          <w:p w:rsidR="00B32C48" w:rsidRDefault="00607B89">
            <w:pPr>
              <w:numPr>
                <w:ilvl w:val="0"/>
                <w:numId w:val="63"/>
              </w:numPr>
              <w:spacing w:after="10" w:line="259" w:lineRule="auto"/>
              <w:ind w:right="27" w:firstLine="0"/>
            </w:pPr>
            <w:r>
              <w:rPr>
                <w:rFonts w:ascii="Verdana" w:eastAsia="Verdana" w:hAnsi="Verdana" w:cs="Verdana"/>
                <w:sz w:val="15"/>
              </w:rPr>
              <w:t>Rozporządzenia Parlamentu Europejskiego i Rady (UE) nr 1304/2013 z dnia 17 gr</w:t>
            </w:r>
            <w:r>
              <w:rPr>
                <w:rFonts w:ascii="Verdana" w:eastAsia="Verdana" w:hAnsi="Verdana" w:cs="Verdana"/>
                <w:sz w:val="15"/>
              </w:rPr>
              <w:t xml:space="preserve">udnia 2013 r. w sprawie Europejskiego </w:t>
            </w:r>
          </w:p>
          <w:p w:rsidR="00B32C48" w:rsidRDefault="00607B89">
            <w:pPr>
              <w:spacing w:after="70" w:line="259" w:lineRule="auto"/>
              <w:ind w:left="5" w:right="0" w:firstLine="0"/>
              <w:jc w:val="left"/>
            </w:pPr>
            <w:r>
              <w:rPr>
                <w:rFonts w:ascii="Verdana" w:eastAsia="Verdana" w:hAnsi="Verdana" w:cs="Verdana"/>
                <w:sz w:val="15"/>
              </w:rPr>
              <w:t xml:space="preserve">Funduszu Społecznego i uchylającego rozporządzenie Rady (WE) nr 1081/2006; </w:t>
            </w:r>
          </w:p>
          <w:p w:rsidR="00B32C48" w:rsidRDefault="00607B89">
            <w:pPr>
              <w:numPr>
                <w:ilvl w:val="0"/>
                <w:numId w:val="63"/>
              </w:numPr>
              <w:spacing w:after="58" w:line="275" w:lineRule="auto"/>
              <w:ind w:right="27" w:firstLine="0"/>
            </w:pPr>
            <w:r>
              <w:rPr>
                <w:rFonts w:ascii="Verdana" w:eastAsia="Verdana" w:hAnsi="Verdana" w:cs="Verdana"/>
                <w:sz w:val="15"/>
              </w:rPr>
              <w:t>Ustawy z dnia 11 lipca 2014 r. o zasadach realizacji programów w zakresie polityki spójności finansowanych w perspektywie finansowej 2014–202</w:t>
            </w:r>
            <w:r>
              <w:rPr>
                <w:rFonts w:ascii="Verdana" w:eastAsia="Verdana" w:hAnsi="Verdana" w:cs="Verdana"/>
                <w:sz w:val="15"/>
              </w:rPr>
              <w:t xml:space="preserve">0. </w:t>
            </w:r>
          </w:p>
          <w:p w:rsidR="00B32C48" w:rsidRDefault="00607B89">
            <w:pPr>
              <w:numPr>
                <w:ilvl w:val="0"/>
                <w:numId w:val="64"/>
              </w:numPr>
              <w:spacing w:after="59" w:line="274" w:lineRule="auto"/>
              <w:ind w:right="0" w:firstLine="0"/>
            </w:pPr>
            <w:r>
              <w:rPr>
                <w:rFonts w:ascii="Verdana" w:eastAsia="Verdana" w:hAnsi="Verdana" w:cs="Verdana"/>
                <w:sz w:val="15"/>
              </w:rPr>
              <w:t xml:space="preserve">Moje dane osobowe będą przetwarzane wyłącznie w celu wykonania przez IZ RPO WŚ określonych prawem obowiązków w celu przeprowadzenia postępowania mającego na celu wybór podmiotu realizującego projekt w ramach RPO WŚ 2014-2020 oraz zawarcia umowy dotyczącej </w:t>
            </w:r>
            <w:r>
              <w:rPr>
                <w:rFonts w:ascii="Verdana" w:eastAsia="Verdana" w:hAnsi="Verdana" w:cs="Verdana"/>
                <w:sz w:val="15"/>
              </w:rPr>
              <w:t xml:space="preserve">realizacji projektu. </w:t>
            </w:r>
          </w:p>
          <w:p w:rsidR="00B32C48" w:rsidRDefault="00607B89">
            <w:pPr>
              <w:numPr>
                <w:ilvl w:val="0"/>
                <w:numId w:val="64"/>
              </w:numPr>
              <w:spacing w:after="62" w:line="272" w:lineRule="auto"/>
              <w:ind w:right="0" w:firstLine="0"/>
            </w:pPr>
            <w:r>
              <w:rPr>
                <w:rFonts w:ascii="Verdana" w:eastAsia="Verdana" w:hAnsi="Verdana" w:cs="Verdana"/>
                <w:sz w:val="15"/>
              </w:rPr>
              <w:t xml:space="preserve">Moje dane osobowe, zgodnie z obowiązującymi przepisami prawa, są udostępniane uprawnionym podmiotom i instytucjom, w tym Ministrowi właściwemu do spraw rozwoju regionalnego. </w:t>
            </w:r>
          </w:p>
          <w:p w:rsidR="00B32C48" w:rsidRDefault="00607B89">
            <w:pPr>
              <w:numPr>
                <w:ilvl w:val="0"/>
                <w:numId w:val="64"/>
              </w:numPr>
              <w:spacing w:after="60" w:line="272" w:lineRule="auto"/>
              <w:ind w:right="0" w:firstLine="0"/>
            </w:pPr>
            <w:r>
              <w:rPr>
                <w:rFonts w:ascii="Verdana" w:eastAsia="Verdana" w:hAnsi="Verdana" w:cs="Verdana"/>
                <w:sz w:val="15"/>
              </w:rPr>
              <w:t>Moje dane osobowe mogą zostać powierzone lub udostępnione t</w:t>
            </w:r>
            <w:r>
              <w:rPr>
                <w:rFonts w:ascii="Verdana" w:eastAsia="Verdana" w:hAnsi="Verdana" w:cs="Verdana"/>
                <w:sz w:val="15"/>
              </w:rPr>
              <w:t xml:space="preserve">akże specjalistycznym podmiotom realizującym badania ewaluacyjne, kontrole i audyt w ramach RPO WŚ 2014-2020 na zlecenie Instytucji Zarządzającej. </w:t>
            </w:r>
          </w:p>
          <w:p w:rsidR="00B32C48" w:rsidRDefault="00607B89">
            <w:pPr>
              <w:numPr>
                <w:ilvl w:val="0"/>
                <w:numId w:val="64"/>
              </w:numPr>
              <w:spacing w:after="58" w:line="275" w:lineRule="auto"/>
              <w:ind w:right="0" w:firstLine="0"/>
            </w:pPr>
            <w:r>
              <w:rPr>
                <w:rFonts w:ascii="Verdana" w:eastAsia="Verdana" w:hAnsi="Verdana" w:cs="Verdana"/>
                <w:sz w:val="15"/>
              </w:rPr>
              <w:t>Moje dane osobowe będą przechowywane do czasu akceptacji sprawozdania końcowego z realizacji Regionalnego Pr</w:t>
            </w:r>
            <w:r>
              <w:rPr>
                <w:rFonts w:ascii="Verdana" w:eastAsia="Verdana" w:hAnsi="Verdana" w:cs="Verdana"/>
                <w:sz w:val="15"/>
              </w:rPr>
              <w:t xml:space="preserve">ogramu Operacyjnego Województwa Świętokrzyskiego na lata 2014-2020 przez Komisję Europejską. </w:t>
            </w:r>
          </w:p>
          <w:p w:rsidR="00B32C48" w:rsidRDefault="00607B89">
            <w:pPr>
              <w:numPr>
                <w:ilvl w:val="0"/>
                <w:numId w:val="64"/>
              </w:numPr>
              <w:spacing w:after="59" w:line="274" w:lineRule="auto"/>
              <w:ind w:right="0" w:firstLine="0"/>
            </w:pPr>
            <w:r>
              <w:rPr>
                <w:rFonts w:ascii="Verdana" w:eastAsia="Verdana" w:hAnsi="Verdana" w:cs="Verdana"/>
                <w:sz w:val="15"/>
              </w:rPr>
              <w:t xml:space="preserve">W każdym czasie przysługuje mi prawo dostępu do moich danych osobowych, jak również prawo żądania ich sprostowania. Natomiast prawo do usunięcia danych, prawo do </w:t>
            </w:r>
            <w:r>
              <w:rPr>
                <w:rFonts w:ascii="Verdana" w:eastAsia="Verdana" w:hAnsi="Verdana" w:cs="Verdana"/>
                <w:sz w:val="15"/>
              </w:rPr>
              <w:t xml:space="preserve"> ograniczenia przetwarzania danych,  prawo do przenoszenia danych oraz prawo do sprzeciwu, przysługuje mi w przypadkach i na zasadach określonych odpowiednio w art. 17-22 RODO. </w:t>
            </w:r>
          </w:p>
          <w:p w:rsidR="00B32C48" w:rsidRDefault="00607B89">
            <w:pPr>
              <w:numPr>
                <w:ilvl w:val="0"/>
                <w:numId w:val="64"/>
              </w:numPr>
              <w:spacing w:after="62" w:line="272" w:lineRule="auto"/>
              <w:ind w:right="0" w:firstLine="0"/>
            </w:pPr>
            <w:r>
              <w:rPr>
                <w:rFonts w:ascii="Verdana" w:eastAsia="Verdana" w:hAnsi="Verdana" w:cs="Verdana"/>
                <w:sz w:val="15"/>
              </w:rPr>
              <w:t>Jeżeli uznam, że przetwarzanie moich danych osobowych narusza przepisy o ochro</w:t>
            </w:r>
            <w:r>
              <w:rPr>
                <w:rFonts w:ascii="Verdana" w:eastAsia="Verdana" w:hAnsi="Verdana" w:cs="Verdana"/>
                <w:sz w:val="15"/>
              </w:rPr>
              <w:t xml:space="preserve">nie danych osobowych, mam prawo wnieść skargę do organu nadzorczego, tj. Prezesa Urzędu Ochrony Danych Osobowych. </w:t>
            </w:r>
          </w:p>
          <w:p w:rsidR="00B32C48" w:rsidRDefault="00607B89">
            <w:pPr>
              <w:spacing w:after="0" w:line="259" w:lineRule="auto"/>
              <w:ind w:left="5" w:right="57" w:firstLine="0"/>
            </w:pPr>
            <w:r>
              <w:rPr>
                <w:rFonts w:ascii="Verdana" w:eastAsia="Verdana" w:hAnsi="Verdana" w:cs="Verdana"/>
                <w:sz w:val="15"/>
              </w:rPr>
              <w:t>Podanie przez Panią/Pana danych osobowych jest wymogiem ustawowym. Podanie danych jest obowiązkowe, a konsekwencją niepodania danych osobowyc</w:t>
            </w:r>
            <w:r>
              <w:rPr>
                <w:rFonts w:ascii="Verdana" w:eastAsia="Verdana" w:hAnsi="Verdana" w:cs="Verdana"/>
                <w:sz w:val="15"/>
              </w:rPr>
              <w:t xml:space="preserve">h będzie brak możliwości obsługi cyklu życia projektu, złożenia wniosku o dofinansowanie, a w przypadku wyboru do dofinansowania zawarcia umowy i realizacji praw i obowiązków z niej wynikających.  </w:t>
            </w:r>
          </w:p>
        </w:tc>
      </w:tr>
      <w:tr w:rsidR="00B32C48">
        <w:trPr>
          <w:trHeight w:val="220"/>
        </w:trPr>
        <w:tc>
          <w:tcPr>
            <w:tcW w:w="74" w:type="dxa"/>
            <w:vMerge w:val="restart"/>
            <w:tcBorders>
              <w:top w:val="single" w:sz="4" w:space="0" w:color="000000"/>
              <w:left w:val="single" w:sz="4" w:space="0" w:color="000000"/>
              <w:bottom w:val="single" w:sz="4" w:space="0" w:color="000000"/>
              <w:right w:val="nil"/>
            </w:tcBorders>
            <w:shd w:val="clear" w:color="auto" w:fill="FFFFCC"/>
          </w:tcPr>
          <w:p w:rsidR="00B32C48" w:rsidRDefault="00B32C48">
            <w:pPr>
              <w:spacing w:after="160" w:line="259" w:lineRule="auto"/>
              <w:ind w:left="0" w:right="0" w:firstLine="0"/>
              <w:jc w:val="left"/>
            </w:pPr>
          </w:p>
        </w:tc>
        <w:tc>
          <w:tcPr>
            <w:tcW w:w="215" w:type="dxa"/>
            <w:tcBorders>
              <w:top w:val="double" w:sz="5" w:space="0" w:color="000000"/>
              <w:left w:val="single" w:sz="6" w:space="0" w:color="000000"/>
              <w:bottom w:val="single" w:sz="6" w:space="0" w:color="000000"/>
              <w:right w:val="single" w:sz="6" w:space="0" w:color="000000"/>
            </w:tcBorders>
            <w:shd w:val="clear" w:color="auto" w:fill="FFFFFF"/>
          </w:tcPr>
          <w:p w:rsidR="00B32C48" w:rsidRDefault="00B32C48">
            <w:pPr>
              <w:spacing w:after="160" w:line="259" w:lineRule="auto"/>
              <w:ind w:left="0" w:right="0" w:firstLine="0"/>
              <w:jc w:val="left"/>
            </w:pPr>
          </w:p>
        </w:tc>
        <w:tc>
          <w:tcPr>
            <w:tcW w:w="9436" w:type="dxa"/>
            <w:vMerge w:val="restart"/>
            <w:tcBorders>
              <w:top w:val="single" w:sz="4" w:space="0" w:color="000000"/>
              <w:left w:val="nil"/>
              <w:bottom w:val="single" w:sz="4" w:space="0" w:color="000000"/>
              <w:right w:val="single" w:sz="4" w:space="0" w:color="000000"/>
            </w:tcBorders>
            <w:shd w:val="clear" w:color="auto" w:fill="FFFFCC"/>
          </w:tcPr>
          <w:p w:rsidR="00B32C48" w:rsidRDefault="00607B89">
            <w:pPr>
              <w:spacing w:after="0" w:line="259" w:lineRule="auto"/>
              <w:ind w:left="0" w:right="0" w:firstLine="0"/>
            </w:pPr>
            <w:r>
              <w:rPr>
                <w:rFonts w:ascii="Verdana" w:eastAsia="Verdana" w:hAnsi="Verdana" w:cs="Verdana"/>
                <w:sz w:val="15"/>
              </w:rPr>
              <w:t>Wnioskuję/nie wnioskuję</w:t>
            </w:r>
            <w:r>
              <w:rPr>
                <w:rFonts w:ascii="Verdana" w:eastAsia="Verdana" w:hAnsi="Verdana" w:cs="Verdana"/>
                <w:sz w:val="15"/>
                <w:vertAlign w:val="superscript"/>
              </w:rPr>
              <w:footnoteReference w:id="13"/>
            </w:r>
            <w:r>
              <w:rPr>
                <w:rFonts w:ascii="Verdana" w:eastAsia="Verdana" w:hAnsi="Verdana" w:cs="Verdana"/>
                <w:sz w:val="15"/>
                <w:vertAlign w:val="superscript"/>
              </w:rPr>
              <w:t xml:space="preserve"> </w:t>
            </w:r>
            <w:r>
              <w:rPr>
                <w:rFonts w:ascii="Verdana" w:eastAsia="Verdana" w:hAnsi="Verdana" w:cs="Verdana"/>
                <w:sz w:val="15"/>
              </w:rPr>
              <w:t xml:space="preserve">o </w:t>
            </w:r>
            <w:r>
              <w:rPr>
                <w:rFonts w:ascii="Verdana" w:eastAsia="Verdana" w:hAnsi="Verdana" w:cs="Verdana"/>
                <w:sz w:val="15"/>
              </w:rPr>
              <w:t>zagwarantowanie przez właściwą instytucję ochrony informacji i tajemnic zawartych w niniejszym</w:t>
            </w:r>
            <w:r>
              <w:rPr>
                <w:rFonts w:ascii="Verdana" w:eastAsia="Verdana" w:hAnsi="Verdana" w:cs="Verdana"/>
                <w:sz w:val="14"/>
              </w:rPr>
              <w:t xml:space="preserve"> wniosku: </w:t>
            </w:r>
          </w:p>
        </w:tc>
      </w:tr>
      <w:tr w:rsidR="00B32C48">
        <w:trPr>
          <w:trHeight w:val="311"/>
        </w:trPr>
        <w:tc>
          <w:tcPr>
            <w:tcW w:w="0" w:type="auto"/>
            <w:vMerge/>
            <w:tcBorders>
              <w:top w:val="nil"/>
              <w:left w:val="single" w:sz="4" w:space="0" w:color="000000"/>
              <w:bottom w:val="single" w:sz="4" w:space="0" w:color="000000"/>
              <w:right w:val="nil"/>
            </w:tcBorders>
          </w:tcPr>
          <w:p w:rsidR="00B32C48" w:rsidRDefault="00B32C48">
            <w:pPr>
              <w:spacing w:after="160" w:line="259" w:lineRule="auto"/>
              <w:ind w:left="0" w:right="0" w:firstLine="0"/>
              <w:jc w:val="left"/>
            </w:pPr>
          </w:p>
        </w:tc>
        <w:tc>
          <w:tcPr>
            <w:tcW w:w="215" w:type="dxa"/>
            <w:tcBorders>
              <w:top w:val="single" w:sz="6" w:space="0" w:color="000000"/>
              <w:left w:val="nil"/>
              <w:bottom w:val="single" w:sz="4" w:space="0" w:color="000000"/>
              <w:right w:val="nil"/>
            </w:tcBorders>
            <w:shd w:val="clear" w:color="auto" w:fill="FFFFCC"/>
          </w:tcPr>
          <w:p w:rsidR="00B32C48" w:rsidRDefault="00B32C48">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rsidR="00B32C48" w:rsidRDefault="00B32C48">
            <w:pPr>
              <w:spacing w:after="160" w:line="259" w:lineRule="auto"/>
              <w:ind w:left="0" w:right="0" w:firstLine="0"/>
              <w:jc w:val="left"/>
            </w:pPr>
          </w:p>
        </w:tc>
      </w:tr>
      <w:tr w:rsidR="00B32C48">
        <w:trPr>
          <w:trHeight w:val="461"/>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FFFFCC"/>
          </w:tcPr>
          <w:p w:rsidR="00B32C48" w:rsidRDefault="00607B89">
            <w:pPr>
              <w:spacing w:after="0" w:line="259" w:lineRule="auto"/>
              <w:ind w:left="22" w:right="0" w:firstLine="0"/>
              <w:jc w:val="left"/>
            </w:pPr>
            <w:r>
              <w:rPr>
                <w:rFonts w:ascii="Verdana" w:eastAsia="Verdana" w:hAnsi="Verdana" w:cs="Verdana"/>
                <w:i/>
                <w:sz w:val="12"/>
              </w:rPr>
              <w:t xml:space="preserve"> </w:t>
            </w:r>
          </w:p>
          <w:p w:rsidR="00B32C48" w:rsidRDefault="00607B89">
            <w:pPr>
              <w:spacing w:after="0" w:line="259" w:lineRule="auto"/>
              <w:ind w:left="22" w:right="0" w:firstLine="0"/>
              <w:jc w:val="left"/>
            </w:pPr>
            <w:r>
              <w:rPr>
                <w:rFonts w:ascii="Verdana" w:eastAsia="Verdana" w:hAnsi="Verdana" w:cs="Verdana"/>
                <w:i/>
                <w:sz w:val="12"/>
              </w:rPr>
              <w:t xml:space="preserve">[Pole opisowe z limitem 3000 znaków]  </w:t>
            </w:r>
          </w:p>
        </w:tc>
      </w:tr>
      <w:tr w:rsidR="00B32C48">
        <w:trPr>
          <w:trHeight w:val="463"/>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FFFFCC"/>
          </w:tcPr>
          <w:p w:rsidR="00B32C48" w:rsidRDefault="00607B89">
            <w:pPr>
              <w:spacing w:after="0" w:line="259" w:lineRule="auto"/>
              <w:ind w:left="22" w:right="0" w:firstLine="0"/>
              <w:jc w:val="left"/>
            </w:pPr>
            <w:r>
              <w:rPr>
                <w:rFonts w:ascii="Verdana" w:eastAsia="Verdana" w:hAnsi="Verdana" w:cs="Verdana"/>
                <w:sz w:val="12"/>
              </w:rPr>
              <w:t xml:space="preserve"> </w:t>
            </w:r>
          </w:p>
          <w:p w:rsidR="00B32C48" w:rsidRDefault="00607B89">
            <w:pPr>
              <w:spacing w:after="0" w:line="259" w:lineRule="auto"/>
              <w:ind w:left="22" w:right="0" w:firstLine="0"/>
              <w:jc w:val="left"/>
            </w:pPr>
            <w:r>
              <w:rPr>
                <w:rFonts w:ascii="Verdana" w:eastAsia="Verdana" w:hAnsi="Verdana" w:cs="Verdana"/>
                <w:sz w:val="12"/>
              </w:rPr>
              <w:t>Podstawa prawna oc</w:t>
            </w:r>
            <w:r>
              <w:rPr>
                <w:rFonts w:ascii="Verdana" w:eastAsia="Verdana" w:hAnsi="Verdana" w:cs="Verdana"/>
                <w:sz w:val="12"/>
              </w:rPr>
              <w:t xml:space="preserve">hrony ww. informacji i tajemnic ze względu na status wnioskodawcy:  </w:t>
            </w:r>
          </w:p>
        </w:tc>
      </w:tr>
      <w:tr w:rsidR="00B32C48">
        <w:trPr>
          <w:trHeight w:val="341"/>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FFFFCC"/>
          </w:tcPr>
          <w:p w:rsidR="00B32C48" w:rsidRDefault="00607B89">
            <w:pPr>
              <w:spacing w:after="0" w:line="259" w:lineRule="auto"/>
              <w:ind w:left="22" w:right="0" w:firstLine="0"/>
              <w:jc w:val="left"/>
            </w:pPr>
            <w:r>
              <w:rPr>
                <w:rFonts w:ascii="Verdana" w:eastAsia="Verdana" w:hAnsi="Verdana" w:cs="Verdana"/>
                <w:i/>
                <w:sz w:val="12"/>
              </w:rPr>
              <w:t xml:space="preserve"> </w:t>
            </w:r>
          </w:p>
          <w:p w:rsidR="00B32C48" w:rsidRDefault="00607B89">
            <w:pPr>
              <w:spacing w:after="0" w:line="259" w:lineRule="auto"/>
              <w:ind w:left="22" w:right="0" w:firstLine="0"/>
              <w:jc w:val="left"/>
            </w:pPr>
            <w:r>
              <w:rPr>
                <w:rFonts w:ascii="Verdana" w:eastAsia="Verdana" w:hAnsi="Verdana" w:cs="Verdana"/>
                <w:i/>
                <w:sz w:val="12"/>
              </w:rPr>
              <w:t xml:space="preserve">[Pole opisowe z limitem 1000 znaków]  </w:t>
            </w:r>
          </w:p>
        </w:tc>
      </w:tr>
      <w:tr w:rsidR="00B32C48">
        <w:trPr>
          <w:trHeight w:val="446"/>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rsidR="00B32C48" w:rsidRDefault="00607B89">
            <w:pPr>
              <w:spacing w:after="0" w:line="259" w:lineRule="auto"/>
              <w:ind w:left="5" w:right="0" w:firstLine="0"/>
              <w:jc w:val="left"/>
            </w:pPr>
            <w:r>
              <w:rPr>
                <w:rFonts w:ascii="Verdana" w:eastAsia="Verdana" w:hAnsi="Verdana" w:cs="Verdana"/>
                <w:sz w:val="12"/>
              </w:rPr>
              <w:lastRenderedPageBreak/>
              <w:t xml:space="preserve">Jestem świadomy odpowiedzialności karnej za podanie fałszywych danych lub złożenie fałszywych oświadczeń. </w:t>
            </w:r>
            <w:r>
              <w:rPr>
                <w:rFonts w:ascii="Verdana" w:eastAsia="Verdana" w:hAnsi="Verdana" w:cs="Verdana"/>
                <w:sz w:val="15"/>
              </w:rPr>
              <w:t xml:space="preserve"> </w:t>
            </w:r>
          </w:p>
        </w:tc>
      </w:tr>
    </w:tbl>
    <w:p w:rsidR="00B32C48" w:rsidRDefault="00607B89">
      <w:pPr>
        <w:spacing w:after="0" w:line="259" w:lineRule="auto"/>
        <w:ind w:left="0" w:right="0" w:firstLine="0"/>
        <w:jc w:val="left"/>
      </w:pPr>
      <w:r>
        <w:rPr>
          <w:sz w:val="12"/>
        </w:rPr>
        <w:t xml:space="preserve"> </w:t>
      </w:r>
    </w:p>
    <w:p w:rsidR="00B32C48" w:rsidRDefault="00607B89">
      <w:pPr>
        <w:spacing w:after="0" w:line="259" w:lineRule="auto"/>
        <w:ind w:left="0" w:right="0" w:firstLine="0"/>
        <w:jc w:val="left"/>
      </w:pPr>
      <w:r>
        <w:rPr>
          <w:sz w:val="12"/>
        </w:rPr>
        <w:t xml:space="preserve"> </w:t>
      </w:r>
    </w:p>
    <w:p w:rsidR="00B32C48" w:rsidRDefault="00607B89">
      <w:pPr>
        <w:spacing w:after="0" w:line="259" w:lineRule="auto"/>
        <w:ind w:left="0" w:right="0" w:firstLine="0"/>
        <w:jc w:val="left"/>
      </w:pPr>
      <w:r>
        <w:rPr>
          <w:sz w:val="12"/>
        </w:rPr>
        <w:t xml:space="preserve"> </w:t>
      </w:r>
    </w:p>
    <w:p w:rsidR="00B32C48" w:rsidRDefault="00607B89">
      <w:pPr>
        <w:spacing w:after="0" w:line="259" w:lineRule="auto"/>
        <w:ind w:left="0" w:right="0" w:firstLine="0"/>
        <w:jc w:val="left"/>
      </w:pPr>
      <w:r>
        <w:rPr>
          <w:sz w:val="12"/>
        </w:rPr>
        <w:t xml:space="preserve"> </w:t>
      </w:r>
    </w:p>
    <w:p w:rsidR="00B32C48" w:rsidRDefault="00607B89">
      <w:pPr>
        <w:spacing w:after="0" w:line="259" w:lineRule="auto"/>
        <w:ind w:left="0" w:right="0" w:firstLine="0"/>
        <w:jc w:val="left"/>
      </w:pPr>
      <w:r>
        <w:rPr>
          <w:sz w:val="12"/>
        </w:rPr>
        <w:t xml:space="preserve"> </w:t>
      </w:r>
    </w:p>
    <w:p w:rsidR="00B32C48" w:rsidRDefault="00607B89">
      <w:pPr>
        <w:spacing w:after="0" w:line="259" w:lineRule="auto"/>
        <w:ind w:left="0" w:right="0" w:firstLine="0"/>
        <w:jc w:val="left"/>
      </w:pPr>
      <w:r>
        <w:rPr>
          <w:sz w:val="12"/>
        </w:rPr>
        <w:t xml:space="preserve"> </w:t>
      </w:r>
    </w:p>
    <w:p w:rsidR="00B32C48" w:rsidRDefault="00607B89">
      <w:pPr>
        <w:spacing w:after="0" w:line="259" w:lineRule="auto"/>
        <w:ind w:left="0" w:right="0" w:firstLine="0"/>
        <w:jc w:val="left"/>
      </w:pPr>
      <w:r>
        <w:rPr>
          <w:sz w:val="12"/>
        </w:rPr>
        <w:t xml:space="preserve"> </w:t>
      </w:r>
    </w:p>
    <w:p w:rsidR="00B32C48" w:rsidRDefault="00607B89">
      <w:pPr>
        <w:spacing w:after="0" w:line="259" w:lineRule="auto"/>
        <w:ind w:left="0" w:right="0" w:firstLine="0"/>
        <w:jc w:val="left"/>
      </w:pPr>
      <w:r>
        <w:rPr>
          <w:sz w:val="12"/>
        </w:rPr>
        <w:t xml:space="preserve"> </w:t>
      </w:r>
    </w:p>
    <w:p w:rsidR="00B32C48" w:rsidRDefault="00607B89">
      <w:pPr>
        <w:spacing w:after="0" w:line="259" w:lineRule="auto"/>
        <w:ind w:left="0" w:right="0" w:firstLine="0"/>
        <w:jc w:val="left"/>
      </w:pPr>
      <w:r>
        <w:rPr>
          <w:sz w:val="12"/>
        </w:rPr>
        <w:t xml:space="preserve"> </w:t>
      </w:r>
    </w:p>
    <w:p w:rsidR="00B32C48" w:rsidRDefault="00607B89">
      <w:pPr>
        <w:spacing w:after="0" w:line="259" w:lineRule="auto"/>
        <w:ind w:left="0" w:right="0" w:firstLine="0"/>
        <w:jc w:val="left"/>
      </w:pPr>
      <w:r>
        <w:rPr>
          <w:sz w:val="12"/>
        </w:rPr>
        <w:t xml:space="preserve"> </w:t>
      </w:r>
    </w:p>
    <w:p w:rsidR="00B32C48" w:rsidRDefault="00607B89">
      <w:pPr>
        <w:spacing w:after="0" w:line="259" w:lineRule="auto"/>
        <w:ind w:left="0" w:right="0" w:firstLine="0"/>
        <w:jc w:val="left"/>
      </w:pPr>
      <w:r>
        <w:rPr>
          <w:sz w:val="12"/>
        </w:rPr>
        <w:t xml:space="preserve"> </w:t>
      </w:r>
    </w:p>
    <w:p w:rsidR="00B32C48" w:rsidRDefault="00607B89">
      <w:pPr>
        <w:spacing w:after="0" w:line="259" w:lineRule="auto"/>
        <w:ind w:left="0" w:right="0" w:firstLine="0"/>
        <w:jc w:val="left"/>
      </w:pPr>
      <w:r>
        <w:rPr>
          <w:sz w:val="12"/>
        </w:rPr>
        <w:t xml:space="preserve"> </w:t>
      </w:r>
    </w:p>
    <w:tbl>
      <w:tblPr>
        <w:tblStyle w:val="TableGrid"/>
        <w:tblW w:w="9813" w:type="dxa"/>
        <w:tblInd w:w="197" w:type="dxa"/>
        <w:tblCellMar>
          <w:top w:w="50" w:type="dxa"/>
          <w:left w:w="70" w:type="dxa"/>
          <w:bottom w:w="0" w:type="dxa"/>
          <w:right w:w="115" w:type="dxa"/>
        </w:tblCellMar>
        <w:tblLook w:val="04A0" w:firstRow="1" w:lastRow="0" w:firstColumn="1" w:lastColumn="0" w:noHBand="0" w:noVBand="1"/>
      </w:tblPr>
      <w:tblGrid>
        <w:gridCol w:w="9813"/>
      </w:tblGrid>
      <w:tr w:rsidR="00B32C48">
        <w:trPr>
          <w:trHeight w:val="230"/>
        </w:trPr>
        <w:tc>
          <w:tcPr>
            <w:tcW w:w="9813"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0" w:firstLine="0"/>
              <w:jc w:val="left"/>
            </w:pPr>
            <w:r>
              <w:rPr>
                <w:rFonts w:ascii="Verdana" w:eastAsia="Verdana" w:hAnsi="Verdana" w:cs="Verdana"/>
                <w:b/>
                <w:sz w:val="18"/>
              </w:rPr>
              <w:t>Data wypełnienia wniosku:</w:t>
            </w:r>
            <w:r>
              <w:rPr>
                <w:rFonts w:ascii="Verdana" w:eastAsia="Verdana" w:hAnsi="Verdana" w:cs="Verdana"/>
                <w:sz w:val="18"/>
              </w:rPr>
              <w:t xml:space="preserve"> </w:t>
            </w:r>
            <w:r>
              <w:rPr>
                <w:rFonts w:ascii="Verdana" w:eastAsia="Verdana" w:hAnsi="Verdana" w:cs="Verdana"/>
                <w:i/>
                <w:sz w:val="18"/>
              </w:rPr>
              <w:t>[wybór dat z kalendarza]</w:t>
            </w:r>
            <w:r>
              <w:rPr>
                <w:rFonts w:ascii="Verdana" w:eastAsia="Verdana" w:hAnsi="Verdana" w:cs="Verdana"/>
                <w:sz w:val="18"/>
              </w:rPr>
              <w:t xml:space="preserve"> </w:t>
            </w:r>
          </w:p>
        </w:tc>
      </w:tr>
      <w:tr w:rsidR="00B32C48">
        <w:trPr>
          <w:trHeight w:val="1104"/>
        </w:trPr>
        <w:tc>
          <w:tcPr>
            <w:tcW w:w="9813"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39" w:lineRule="auto"/>
              <w:ind w:left="0" w:right="0" w:firstLine="0"/>
              <w:jc w:val="left"/>
            </w:pPr>
            <w:r>
              <w:rPr>
                <w:rFonts w:ascii="Verdana" w:eastAsia="Verdana" w:hAnsi="Verdana" w:cs="Verdana"/>
                <w:sz w:val="18"/>
              </w:rPr>
              <w:t>Pieczęć i podpis osoby/</w:t>
            </w:r>
            <w:proofErr w:type="spellStart"/>
            <w:r>
              <w:rPr>
                <w:rFonts w:ascii="Verdana" w:eastAsia="Verdana" w:hAnsi="Verdana" w:cs="Verdana"/>
                <w:sz w:val="18"/>
              </w:rPr>
              <w:t>ób</w:t>
            </w:r>
            <w:proofErr w:type="spellEnd"/>
            <w:r>
              <w:rPr>
                <w:rFonts w:ascii="Verdana" w:eastAsia="Verdana" w:hAnsi="Verdana" w:cs="Verdana"/>
                <w:sz w:val="18"/>
              </w:rPr>
              <w:t xml:space="preserve"> uprawnionej/</w:t>
            </w:r>
            <w:proofErr w:type="spellStart"/>
            <w:r>
              <w:rPr>
                <w:rFonts w:ascii="Verdana" w:eastAsia="Verdana" w:hAnsi="Verdana" w:cs="Verdana"/>
                <w:sz w:val="18"/>
              </w:rPr>
              <w:t>nych</w:t>
            </w:r>
            <w:proofErr w:type="spellEnd"/>
            <w:r>
              <w:rPr>
                <w:rFonts w:ascii="Verdana" w:eastAsia="Verdana" w:hAnsi="Verdana" w:cs="Verdana"/>
                <w:sz w:val="18"/>
              </w:rPr>
              <w:t xml:space="preserve"> do podejmowania decyzji wiążących w stosunku do beneficjenta.* </w:t>
            </w:r>
          </w:p>
          <w:p w:rsidR="00B32C48" w:rsidRDefault="00607B89">
            <w:pPr>
              <w:spacing w:after="0" w:line="259" w:lineRule="auto"/>
              <w:ind w:left="0" w:right="0" w:firstLine="0"/>
              <w:jc w:val="left"/>
            </w:pPr>
            <w:r>
              <w:rPr>
                <w:rFonts w:ascii="Verdana" w:eastAsia="Verdana" w:hAnsi="Verdana" w:cs="Verdana"/>
                <w:sz w:val="18"/>
              </w:rPr>
              <w:t xml:space="preserve"> </w:t>
            </w:r>
          </w:p>
          <w:p w:rsidR="00B32C48" w:rsidRDefault="00607B89">
            <w:pPr>
              <w:spacing w:after="0" w:line="259" w:lineRule="auto"/>
              <w:ind w:left="0" w:right="0" w:firstLine="0"/>
              <w:jc w:val="left"/>
            </w:pPr>
            <w:r>
              <w:rPr>
                <w:rFonts w:ascii="Verdana" w:eastAsia="Verdana" w:hAnsi="Verdana" w:cs="Verdana"/>
                <w:sz w:val="18"/>
              </w:rPr>
              <w:t xml:space="preserve"> </w:t>
            </w:r>
          </w:p>
          <w:p w:rsidR="00B32C48" w:rsidRDefault="00607B89">
            <w:pPr>
              <w:spacing w:after="0" w:line="259" w:lineRule="auto"/>
              <w:ind w:left="0" w:right="0" w:firstLine="0"/>
              <w:jc w:val="left"/>
            </w:pPr>
            <w:r>
              <w:rPr>
                <w:rFonts w:ascii="Verdana" w:eastAsia="Verdana" w:hAnsi="Verdana" w:cs="Verdana"/>
                <w:sz w:val="18"/>
              </w:rPr>
              <w:t xml:space="preserve"> </w:t>
            </w:r>
          </w:p>
        </w:tc>
      </w:tr>
    </w:tbl>
    <w:p w:rsidR="00B32C48" w:rsidRDefault="00607B89">
      <w:pPr>
        <w:numPr>
          <w:ilvl w:val="0"/>
          <w:numId w:val="55"/>
        </w:numPr>
        <w:spacing w:after="0" w:line="238" w:lineRule="auto"/>
        <w:ind w:right="77"/>
        <w:jc w:val="left"/>
      </w:pPr>
      <w:r>
        <w:rPr>
          <w:rFonts w:ascii="Verdana" w:eastAsia="Verdana" w:hAnsi="Verdana" w:cs="Verdana"/>
          <w:sz w:val="16"/>
        </w:rPr>
        <w:t>obowiązek opatrzenia wniosku pieczęcią i podpisem nie dotyczy wniosków składanych jedynie w formie elektronicznej za pośrednictwem elektronicznej platformy usług administracji publicznej (</w:t>
      </w:r>
      <w:proofErr w:type="spellStart"/>
      <w:r>
        <w:rPr>
          <w:rFonts w:ascii="Verdana" w:eastAsia="Verdana" w:hAnsi="Verdana" w:cs="Verdana"/>
          <w:sz w:val="16"/>
        </w:rPr>
        <w:t>ePUAP</w:t>
      </w:r>
      <w:proofErr w:type="spellEnd"/>
      <w:r>
        <w:rPr>
          <w:rFonts w:ascii="Verdana" w:eastAsia="Verdana" w:hAnsi="Verdana" w:cs="Verdana"/>
          <w:sz w:val="16"/>
        </w:rPr>
        <w:t xml:space="preserve">) lub w inny równoważny sposób. </w:t>
      </w:r>
      <w:r>
        <w:br w:type="page"/>
      </w:r>
    </w:p>
    <w:p w:rsidR="00B32C48" w:rsidRDefault="00607B89">
      <w:pPr>
        <w:spacing w:after="0" w:line="259" w:lineRule="auto"/>
        <w:ind w:left="48" w:right="0" w:firstLine="0"/>
        <w:jc w:val="center"/>
      </w:pPr>
      <w:r>
        <w:rPr>
          <w:sz w:val="20"/>
        </w:rPr>
        <w:lastRenderedPageBreak/>
        <w:t xml:space="preserve"> </w:t>
      </w:r>
    </w:p>
    <w:tbl>
      <w:tblPr>
        <w:tblStyle w:val="TableGrid"/>
        <w:tblW w:w="9813" w:type="dxa"/>
        <w:tblInd w:w="197" w:type="dxa"/>
        <w:tblCellMar>
          <w:top w:w="49" w:type="dxa"/>
          <w:left w:w="62" w:type="dxa"/>
          <w:bottom w:w="0" w:type="dxa"/>
          <w:right w:w="45" w:type="dxa"/>
        </w:tblCellMar>
        <w:tblLook w:val="04A0" w:firstRow="1" w:lastRow="0" w:firstColumn="1" w:lastColumn="0" w:noHBand="0" w:noVBand="1"/>
      </w:tblPr>
      <w:tblGrid>
        <w:gridCol w:w="1788"/>
        <w:gridCol w:w="8025"/>
      </w:tblGrid>
      <w:tr w:rsidR="00B32C48">
        <w:trPr>
          <w:trHeight w:val="425"/>
        </w:trPr>
        <w:tc>
          <w:tcPr>
            <w:tcW w:w="9813" w:type="dxa"/>
            <w:gridSpan w:val="2"/>
            <w:tcBorders>
              <w:top w:val="single" w:sz="4" w:space="0" w:color="000000"/>
              <w:left w:val="single" w:sz="4" w:space="0" w:color="000000"/>
              <w:bottom w:val="single" w:sz="4" w:space="0" w:color="000000"/>
              <w:right w:val="single" w:sz="4" w:space="0" w:color="000000"/>
            </w:tcBorders>
            <w:vAlign w:val="center"/>
          </w:tcPr>
          <w:p w:rsidR="00B32C48" w:rsidRDefault="00607B89">
            <w:pPr>
              <w:spacing w:after="0" w:line="259" w:lineRule="auto"/>
              <w:ind w:left="0" w:right="17" w:firstLine="0"/>
              <w:jc w:val="center"/>
            </w:pPr>
            <w:r>
              <w:rPr>
                <w:rFonts w:ascii="Verdana" w:eastAsia="Verdana" w:hAnsi="Verdana" w:cs="Verdana"/>
                <w:b/>
                <w:sz w:val="18"/>
              </w:rPr>
              <w:t>OŚWIADCZENIE PARTNERA/ÓW PR</w:t>
            </w:r>
            <w:r>
              <w:rPr>
                <w:rFonts w:ascii="Verdana" w:eastAsia="Verdana" w:hAnsi="Verdana" w:cs="Verdana"/>
                <w:b/>
                <w:sz w:val="18"/>
              </w:rPr>
              <w:t xml:space="preserve">OJEKTU </w:t>
            </w:r>
          </w:p>
        </w:tc>
      </w:tr>
      <w:tr w:rsidR="00B32C48">
        <w:trPr>
          <w:trHeight w:val="1543"/>
        </w:trPr>
        <w:tc>
          <w:tcPr>
            <w:tcW w:w="9813" w:type="dxa"/>
            <w:gridSpan w:val="2"/>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7" w:right="0" w:firstLine="0"/>
              <w:jc w:val="left"/>
            </w:pPr>
            <w:r>
              <w:rPr>
                <w:rFonts w:ascii="Verdana" w:eastAsia="Verdana" w:hAnsi="Verdana" w:cs="Verdana"/>
                <w:sz w:val="18"/>
              </w:rPr>
              <w:t xml:space="preserve">Ja/my niżej podpisany/a/i oświadczam/y, że </w:t>
            </w:r>
          </w:p>
          <w:p w:rsidR="00B32C48" w:rsidRDefault="00607B89">
            <w:pPr>
              <w:spacing w:after="0" w:line="259" w:lineRule="auto"/>
              <w:ind w:left="7" w:right="0" w:firstLine="0"/>
              <w:jc w:val="left"/>
            </w:pPr>
            <w:r>
              <w:rPr>
                <w:rFonts w:ascii="Verdana" w:eastAsia="Verdana" w:hAnsi="Verdana" w:cs="Verdana"/>
                <w:sz w:val="18"/>
              </w:rPr>
              <w:t xml:space="preserve"> </w:t>
            </w:r>
          </w:p>
          <w:p w:rsidR="00B32C48" w:rsidRDefault="00607B89">
            <w:pPr>
              <w:numPr>
                <w:ilvl w:val="0"/>
                <w:numId w:val="65"/>
              </w:numPr>
              <w:spacing w:after="0" w:line="259" w:lineRule="auto"/>
              <w:ind w:left="151" w:right="0" w:hanging="144"/>
              <w:jc w:val="left"/>
            </w:pPr>
            <w:r>
              <w:rPr>
                <w:rFonts w:ascii="Verdana" w:eastAsia="Verdana" w:hAnsi="Verdana" w:cs="Verdana"/>
                <w:sz w:val="18"/>
              </w:rPr>
              <w:t xml:space="preserve">zapoznałem/łam/liśmy się z informacjami zawartymi w niniejszym wniosku o dofinansowanie; </w:t>
            </w:r>
          </w:p>
          <w:p w:rsidR="00B32C48" w:rsidRDefault="00607B89">
            <w:pPr>
              <w:numPr>
                <w:ilvl w:val="0"/>
                <w:numId w:val="65"/>
              </w:numPr>
              <w:spacing w:after="0" w:line="239" w:lineRule="auto"/>
              <w:ind w:left="151" w:right="0" w:hanging="144"/>
              <w:jc w:val="left"/>
            </w:pPr>
            <w:r>
              <w:rPr>
                <w:rFonts w:ascii="Verdana" w:eastAsia="Verdana" w:hAnsi="Verdana" w:cs="Verdana"/>
                <w:sz w:val="18"/>
              </w:rPr>
              <w:t>zobowiązuję/</w:t>
            </w:r>
            <w:proofErr w:type="spellStart"/>
            <w:r>
              <w:rPr>
                <w:rFonts w:ascii="Verdana" w:eastAsia="Verdana" w:hAnsi="Verdana" w:cs="Verdana"/>
                <w:sz w:val="18"/>
              </w:rPr>
              <w:t>emy</w:t>
            </w:r>
            <w:proofErr w:type="spellEnd"/>
            <w:r>
              <w:rPr>
                <w:rFonts w:ascii="Verdana" w:eastAsia="Verdana" w:hAnsi="Verdana" w:cs="Verdana"/>
                <w:sz w:val="18"/>
              </w:rPr>
              <w:t xml:space="preserve"> się do realizowania projektu zgodnie z informacjami zawartymi w niniejszym wniosku o dofinansowanie, </w:t>
            </w:r>
          </w:p>
          <w:p w:rsidR="00B32C48" w:rsidRDefault="00607B89">
            <w:pPr>
              <w:numPr>
                <w:ilvl w:val="0"/>
                <w:numId w:val="65"/>
              </w:numPr>
              <w:spacing w:after="0" w:line="259" w:lineRule="auto"/>
              <w:ind w:left="151" w:right="0" w:hanging="144"/>
              <w:jc w:val="left"/>
            </w:pPr>
            <w:r>
              <w:rPr>
                <w:rFonts w:ascii="Verdana" w:eastAsia="Verdana" w:hAnsi="Verdana" w:cs="Verdana"/>
                <w:sz w:val="18"/>
              </w:rPr>
              <w:t xml:space="preserve">spełniam/my wymagania określone w części X. Oświadczenia. </w:t>
            </w:r>
          </w:p>
          <w:p w:rsidR="00B32C48" w:rsidRDefault="00607B89">
            <w:pPr>
              <w:spacing w:after="0" w:line="259" w:lineRule="auto"/>
              <w:ind w:left="7" w:right="0" w:firstLine="0"/>
              <w:jc w:val="left"/>
            </w:pPr>
            <w:r>
              <w:rPr>
                <w:rFonts w:ascii="Verdana" w:eastAsia="Verdana" w:hAnsi="Verdana" w:cs="Verdana"/>
                <w:sz w:val="18"/>
              </w:rPr>
              <w:t xml:space="preserve"> </w:t>
            </w:r>
          </w:p>
        </w:tc>
      </w:tr>
      <w:tr w:rsidR="00B32C48">
        <w:trPr>
          <w:trHeight w:val="1666"/>
        </w:trPr>
        <w:tc>
          <w:tcPr>
            <w:tcW w:w="1788"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7" w:right="0" w:firstLine="0"/>
              <w:jc w:val="left"/>
            </w:pPr>
            <w:r>
              <w:rPr>
                <w:rFonts w:ascii="Verdana" w:eastAsia="Verdana" w:hAnsi="Verdana" w:cs="Verdana"/>
                <w:sz w:val="18"/>
              </w:rPr>
              <w:t xml:space="preserve">Data złożenia </w:t>
            </w:r>
          </w:p>
          <w:p w:rsidR="00B32C48" w:rsidRDefault="00607B89">
            <w:pPr>
              <w:spacing w:after="0" w:line="259" w:lineRule="auto"/>
              <w:ind w:left="7" w:right="0" w:firstLine="0"/>
              <w:jc w:val="left"/>
            </w:pPr>
            <w:r>
              <w:rPr>
                <w:rFonts w:ascii="Verdana" w:eastAsia="Verdana" w:hAnsi="Verdana" w:cs="Verdana"/>
                <w:sz w:val="18"/>
              </w:rPr>
              <w:t>oświadczenia</w:t>
            </w:r>
            <w:r>
              <w:rPr>
                <w:rFonts w:ascii="Verdana" w:eastAsia="Verdana" w:hAnsi="Verdana" w:cs="Verdana"/>
                <w:color w:val="FF0000"/>
                <w:sz w:val="18"/>
              </w:rPr>
              <w:t xml:space="preserve"> </w:t>
            </w:r>
          </w:p>
          <w:p w:rsidR="00B32C48" w:rsidRDefault="00607B89">
            <w:pPr>
              <w:spacing w:after="0" w:line="259" w:lineRule="auto"/>
              <w:ind w:left="7" w:right="0" w:firstLine="0"/>
              <w:jc w:val="left"/>
            </w:pPr>
            <w:r>
              <w:rPr>
                <w:rFonts w:ascii="Verdana" w:eastAsia="Verdana" w:hAnsi="Verdana" w:cs="Verdana"/>
                <w:color w:val="FF0000"/>
                <w:sz w:val="18"/>
              </w:rPr>
              <w:t xml:space="preserve"> </w:t>
            </w:r>
          </w:p>
          <w:p w:rsidR="00B32C48" w:rsidRDefault="00607B89">
            <w:pPr>
              <w:spacing w:after="0" w:line="259" w:lineRule="auto"/>
              <w:ind w:left="7" w:right="0" w:firstLine="0"/>
              <w:jc w:val="left"/>
            </w:pPr>
            <w:r>
              <w:rPr>
                <w:rFonts w:ascii="Verdana" w:eastAsia="Verdana" w:hAnsi="Verdana" w:cs="Verdana"/>
                <w:color w:val="FF0000"/>
                <w:sz w:val="18"/>
              </w:rPr>
              <w:t xml:space="preserve"> </w:t>
            </w:r>
          </w:p>
          <w:p w:rsidR="00B32C48" w:rsidRDefault="00607B89">
            <w:pPr>
              <w:spacing w:after="0" w:line="259" w:lineRule="auto"/>
              <w:ind w:left="7" w:right="0" w:firstLine="0"/>
              <w:jc w:val="left"/>
            </w:pPr>
            <w:r>
              <w:rPr>
                <w:rFonts w:ascii="Verdana" w:eastAsia="Verdana" w:hAnsi="Verdana" w:cs="Verdana"/>
                <w:sz w:val="18"/>
              </w:rPr>
              <w:t xml:space="preserve">. . . . . . . . . . . . . </w:t>
            </w:r>
          </w:p>
        </w:tc>
        <w:tc>
          <w:tcPr>
            <w:tcW w:w="8025"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39" w:lineRule="auto"/>
              <w:ind w:left="365" w:right="0" w:hanging="365"/>
              <w:jc w:val="left"/>
            </w:pPr>
            <w:r>
              <w:rPr>
                <w:rFonts w:ascii="Verdana" w:eastAsia="Verdana" w:hAnsi="Verdana" w:cs="Verdana"/>
                <w:sz w:val="18"/>
              </w:rPr>
              <w:t>1.</w:t>
            </w:r>
            <w:r>
              <w:rPr>
                <w:rFonts w:ascii="Arial" w:eastAsia="Arial" w:hAnsi="Arial" w:cs="Arial"/>
                <w:sz w:val="18"/>
              </w:rPr>
              <w:t xml:space="preserve"> </w:t>
            </w:r>
            <w:r>
              <w:rPr>
                <w:rFonts w:ascii="Verdana" w:eastAsia="Verdana" w:hAnsi="Verdana" w:cs="Verdana"/>
                <w:sz w:val="18"/>
              </w:rPr>
              <w:t xml:space="preserve">NAZWA PARTNERA, IMIĘ I NAZWISKKO OSOBY/ÓB UPRAWNIONEJ/NYCH DO PODEJMOWANIA DECYZJI WIĄŻĄCYCH W STOSUNKU DO PARTNERA PROJEKTU  </w:t>
            </w:r>
          </w:p>
          <w:p w:rsidR="00B32C48" w:rsidRDefault="00607B89">
            <w:pPr>
              <w:spacing w:after="0" w:line="259" w:lineRule="auto"/>
              <w:ind w:left="365" w:right="0" w:firstLine="0"/>
              <w:jc w:val="left"/>
            </w:pPr>
            <w:r>
              <w:rPr>
                <w:rFonts w:ascii="Verdana" w:eastAsia="Verdana" w:hAnsi="Verdana" w:cs="Verdana"/>
                <w:sz w:val="18"/>
              </w:rPr>
              <w:t xml:space="preserve"> </w:t>
            </w:r>
          </w:p>
          <w:p w:rsidR="00B32C48" w:rsidRDefault="00607B89">
            <w:pPr>
              <w:spacing w:after="0" w:line="259" w:lineRule="auto"/>
              <w:ind w:left="365" w:right="15" w:firstLine="0"/>
              <w:jc w:val="left"/>
            </w:pPr>
            <w:r>
              <w:rPr>
                <w:rFonts w:ascii="Verdana" w:eastAsia="Verdana" w:hAnsi="Verdana" w:cs="Verdana"/>
                <w:sz w:val="18"/>
              </w:rPr>
              <w:t>Pieczęć i podpis osoby/</w:t>
            </w:r>
            <w:proofErr w:type="spellStart"/>
            <w:r>
              <w:rPr>
                <w:rFonts w:ascii="Verdana" w:eastAsia="Verdana" w:hAnsi="Verdana" w:cs="Verdana"/>
                <w:sz w:val="18"/>
              </w:rPr>
              <w:t>ób</w:t>
            </w:r>
            <w:proofErr w:type="spellEnd"/>
            <w:r>
              <w:rPr>
                <w:rFonts w:ascii="Verdana" w:eastAsia="Verdana" w:hAnsi="Verdana" w:cs="Verdana"/>
                <w:sz w:val="18"/>
              </w:rPr>
              <w:t xml:space="preserve"> uprawnionej/</w:t>
            </w:r>
            <w:proofErr w:type="spellStart"/>
            <w:r>
              <w:rPr>
                <w:rFonts w:ascii="Verdana" w:eastAsia="Verdana" w:hAnsi="Verdana" w:cs="Verdana"/>
                <w:sz w:val="18"/>
              </w:rPr>
              <w:t>nych</w:t>
            </w:r>
            <w:proofErr w:type="spellEnd"/>
            <w:r>
              <w:rPr>
                <w:rFonts w:ascii="Verdana" w:eastAsia="Verdana" w:hAnsi="Verdana" w:cs="Verdana"/>
                <w:sz w:val="18"/>
              </w:rPr>
              <w:t xml:space="preserve"> do podejmowania decyzji wiążących w stosunku do partnera projektu* </w:t>
            </w:r>
          </w:p>
        </w:tc>
      </w:tr>
      <w:tr w:rsidR="00B32C48">
        <w:trPr>
          <w:trHeight w:val="1561"/>
        </w:trPr>
        <w:tc>
          <w:tcPr>
            <w:tcW w:w="1788"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7" w:right="0" w:firstLine="0"/>
              <w:jc w:val="left"/>
            </w:pPr>
            <w:r>
              <w:rPr>
                <w:rFonts w:ascii="Verdana" w:eastAsia="Verdana" w:hAnsi="Verdana" w:cs="Verdana"/>
                <w:sz w:val="18"/>
              </w:rPr>
              <w:t xml:space="preserve">Data złożenia </w:t>
            </w:r>
          </w:p>
          <w:p w:rsidR="00B32C48" w:rsidRDefault="00607B89">
            <w:pPr>
              <w:spacing w:after="0" w:line="259" w:lineRule="auto"/>
              <w:ind w:left="7" w:right="0" w:firstLine="0"/>
              <w:jc w:val="left"/>
            </w:pPr>
            <w:r>
              <w:rPr>
                <w:rFonts w:ascii="Verdana" w:eastAsia="Verdana" w:hAnsi="Verdana" w:cs="Verdana"/>
                <w:sz w:val="18"/>
              </w:rPr>
              <w:t xml:space="preserve">oświadczenia </w:t>
            </w:r>
            <w:r>
              <w:rPr>
                <w:rFonts w:ascii="Verdana" w:eastAsia="Verdana" w:hAnsi="Verdana" w:cs="Verdana"/>
                <w:color w:val="FF0000"/>
                <w:sz w:val="18"/>
              </w:rPr>
              <w:t xml:space="preserve"> </w:t>
            </w:r>
          </w:p>
          <w:p w:rsidR="00B32C48" w:rsidRDefault="00607B89">
            <w:pPr>
              <w:spacing w:after="0" w:line="259" w:lineRule="auto"/>
              <w:ind w:left="7" w:right="0" w:firstLine="0"/>
              <w:jc w:val="left"/>
            </w:pPr>
            <w:r>
              <w:rPr>
                <w:rFonts w:ascii="Verdana" w:eastAsia="Verdana" w:hAnsi="Verdana" w:cs="Verdana"/>
                <w:color w:val="FF0000"/>
                <w:sz w:val="18"/>
              </w:rPr>
              <w:t xml:space="preserve"> </w:t>
            </w:r>
          </w:p>
          <w:p w:rsidR="00B32C48" w:rsidRDefault="00607B89">
            <w:pPr>
              <w:spacing w:after="0" w:line="259" w:lineRule="auto"/>
              <w:ind w:left="7" w:right="0" w:firstLine="0"/>
              <w:jc w:val="left"/>
            </w:pPr>
            <w:r>
              <w:rPr>
                <w:rFonts w:ascii="Verdana" w:eastAsia="Verdana" w:hAnsi="Verdana" w:cs="Verdana"/>
                <w:sz w:val="18"/>
              </w:rPr>
              <w:t>. . . . . . . . . . . . .</w:t>
            </w:r>
            <w:r>
              <w:rPr>
                <w:rFonts w:ascii="Verdana" w:eastAsia="Verdana" w:hAnsi="Verdana" w:cs="Verdana"/>
                <w:b/>
                <w:sz w:val="18"/>
              </w:rPr>
              <w:t xml:space="preserve"> </w:t>
            </w:r>
          </w:p>
        </w:tc>
        <w:tc>
          <w:tcPr>
            <w:tcW w:w="8025"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365" w:right="15" w:hanging="355"/>
              <w:jc w:val="left"/>
            </w:pPr>
            <w:r>
              <w:rPr>
                <w:rFonts w:ascii="Verdana" w:eastAsia="Verdana" w:hAnsi="Verdana" w:cs="Verdana"/>
                <w:sz w:val="18"/>
              </w:rPr>
              <w:t>2.</w:t>
            </w:r>
            <w:r>
              <w:rPr>
                <w:rFonts w:ascii="Arial" w:eastAsia="Arial" w:hAnsi="Arial" w:cs="Arial"/>
                <w:sz w:val="18"/>
              </w:rPr>
              <w:t xml:space="preserve"> </w:t>
            </w:r>
            <w:r>
              <w:rPr>
                <w:rFonts w:ascii="Verdana" w:eastAsia="Verdana" w:hAnsi="Verdana" w:cs="Verdana"/>
                <w:sz w:val="18"/>
              </w:rPr>
              <w:t>NAZWA PARTNERA, IMIĘ I NAZWISKKO OSOBY/ÓB UPRAWNIONEJ/NYCH DO PODEJMOWANIA DECYZJI</w:t>
            </w:r>
            <w:r>
              <w:rPr>
                <w:rFonts w:ascii="Verdana" w:eastAsia="Verdana" w:hAnsi="Verdana" w:cs="Verdana"/>
                <w:sz w:val="18"/>
              </w:rPr>
              <w:t xml:space="preserve"> WIĄŻĄCYCH W STOSUNKU DO PARTNERA PROJEKTU Pieczęć i podpis osoby/</w:t>
            </w:r>
            <w:proofErr w:type="spellStart"/>
            <w:r>
              <w:rPr>
                <w:rFonts w:ascii="Verdana" w:eastAsia="Verdana" w:hAnsi="Verdana" w:cs="Verdana"/>
                <w:sz w:val="18"/>
              </w:rPr>
              <w:t>ób</w:t>
            </w:r>
            <w:proofErr w:type="spellEnd"/>
            <w:r>
              <w:rPr>
                <w:rFonts w:ascii="Verdana" w:eastAsia="Verdana" w:hAnsi="Verdana" w:cs="Verdana"/>
                <w:sz w:val="18"/>
              </w:rPr>
              <w:t xml:space="preserve"> uprawnionej/</w:t>
            </w:r>
            <w:proofErr w:type="spellStart"/>
            <w:r>
              <w:rPr>
                <w:rFonts w:ascii="Verdana" w:eastAsia="Verdana" w:hAnsi="Verdana" w:cs="Verdana"/>
                <w:sz w:val="18"/>
              </w:rPr>
              <w:t>nych</w:t>
            </w:r>
            <w:proofErr w:type="spellEnd"/>
            <w:r>
              <w:rPr>
                <w:rFonts w:ascii="Verdana" w:eastAsia="Verdana" w:hAnsi="Verdana" w:cs="Verdana"/>
                <w:sz w:val="18"/>
              </w:rPr>
              <w:t xml:space="preserve"> do podejmowania decyzji wiążących w stosunku do partnera projektu* </w:t>
            </w:r>
          </w:p>
        </w:tc>
      </w:tr>
    </w:tbl>
    <w:p w:rsidR="00B32C48" w:rsidRDefault="00607B89">
      <w:pPr>
        <w:numPr>
          <w:ilvl w:val="0"/>
          <w:numId w:val="55"/>
        </w:numPr>
        <w:spacing w:after="0" w:line="238" w:lineRule="auto"/>
        <w:ind w:right="77"/>
        <w:jc w:val="left"/>
      </w:pPr>
      <w:r>
        <w:rPr>
          <w:rFonts w:ascii="Verdana" w:eastAsia="Verdana" w:hAnsi="Verdana" w:cs="Verdana"/>
          <w:sz w:val="16"/>
        </w:rPr>
        <w:t>obowiązek opatrzenia wniosku pieczęcią i podpisem nie dotyczy wniosków składanych jedynie w formie elektronicznej za pośrednictwem elektronicznej platformy usług administracji publicznej (</w:t>
      </w:r>
      <w:proofErr w:type="spellStart"/>
      <w:r>
        <w:rPr>
          <w:rFonts w:ascii="Verdana" w:eastAsia="Verdana" w:hAnsi="Verdana" w:cs="Verdana"/>
          <w:sz w:val="16"/>
        </w:rPr>
        <w:t>ePUAP</w:t>
      </w:r>
      <w:proofErr w:type="spellEnd"/>
      <w:r>
        <w:rPr>
          <w:rFonts w:ascii="Verdana" w:eastAsia="Verdana" w:hAnsi="Verdana" w:cs="Verdana"/>
          <w:sz w:val="16"/>
        </w:rPr>
        <w:t xml:space="preserve">) lub w inny równoważny sposób </w:t>
      </w:r>
    </w:p>
    <w:p w:rsidR="00B32C48" w:rsidRDefault="00607B89">
      <w:pPr>
        <w:spacing w:after="0" w:line="259" w:lineRule="auto"/>
        <w:ind w:left="0" w:right="0" w:firstLine="0"/>
        <w:jc w:val="left"/>
      </w:pPr>
      <w:r>
        <w:rPr>
          <w:sz w:val="20"/>
        </w:rPr>
        <w:t xml:space="preserve"> </w:t>
      </w:r>
    </w:p>
    <w:tbl>
      <w:tblPr>
        <w:tblStyle w:val="TableGrid"/>
        <w:tblW w:w="9813" w:type="dxa"/>
        <w:tblInd w:w="197" w:type="dxa"/>
        <w:tblCellMar>
          <w:top w:w="50" w:type="dxa"/>
          <w:left w:w="70" w:type="dxa"/>
          <w:bottom w:w="0" w:type="dxa"/>
          <w:right w:w="115" w:type="dxa"/>
        </w:tblCellMar>
        <w:tblLook w:val="04A0" w:firstRow="1" w:lastRow="0" w:firstColumn="1" w:lastColumn="0" w:noHBand="0" w:noVBand="1"/>
      </w:tblPr>
      <w:tblGrid>
        <w:gridCol w:w="9813"/>
      </w:tblGrid>
      <w:tr w:rsidR="00B32C48">
        <w:trPr>
          <w:trHeight w:val="230"/>
        </w:trPr>
        <w:tc>
          <w:tcPr>
            <w:tcW w:w="9813"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0" w:firstLine="0"/>
              <w:jc w:val="left"/>
            </w:pPr>
            <w:r>
              <w:rPr>
                <w:rFonts w:ascii="Verdana" w:eastAsia="Verdana" w:hAnsi="Verdana" w:cs="Verdana"/>
                <w:b/>
                <w:sz w:val="18"/>
              </w:rPr>
              <w:t>O naborze wniosków dowiedział</w:t>
            </w:r>
            <w:r>
              <w:rPr>
                <w:rFonts w:ascii="Verdana" w:eastAsia="Verdana" w:hAnsi="Verdana" w:cs="Verdana"/>
                <w:b/>
                <w:sz w:val="18"/>
              </w:rPr>
              <w:t>em/</w:t>
            </w:r>
            <w:proofErr w:type="spellStart"/>
            <w:r>
              <w:rPr>
                <w:rFonts w:ascii="Verdana" w:eastAsia="Verdana" w:hAnsi="Verdana" w:cs="Verdana"/>
                <w:b/>
                <w:sz w:val="18"/>
              </w:rPr>
              <w:t>am</w:t>
            </w:r>
            <w:proofErr w:type="spellEnd"/>
            <w:r>
              <w:rPr>
                <w:rFonts w:ascii="Verdana" w:eastAsia="Verdana" w:hAnsi="Verdana" w:cs="Verdana"/>
                <w:b/>
                <w:sz w:val="18"/>
              </w:rPr>
              <w:t xml:space="preserve"> się z/w:</w:t>
            </w:r>
            <w:r>
              <w:rPr>
                <w:rFonts w:ascii="Verdana" w:eastAsia="Verdana" w:hAnsi="Verdana" w:cs="Verdana"/>
                <w:sz w:val="18"/>
              </w:rPr>
              <w:t xml:space="preserve"> </w:t>
            </w:r>
            <w:r>
              <w:rPr>
                <w:rFonts w:ascii="Verdana" w:eastAsia="Verdana" w:hAnsi="Verdana" w:cs="Verdana"/>
                <w:i/>
                <w:sz w:val="18"/>
              </w:rPr>
              <w:t>[</w:t>
            </w:r>
            <w:proofErr w:type="spellStart"/>
            <w:r>
              <w:rPr>
                <w:rFonts w:ascii="Verdana" w:eastAsia="Verdana" w:hAnsi="Verdana" w:cs="Verdana"/>
                <w:i/>
                <w:sz w:val="18"/>
              </w:rPr>
              <w:t>check-box</w:t>
            </w:r>
            <w:proofErr w:type="spellEnd"/>
            <w:r>
              <w:rPr>
                <w:rFonts w:ascii="Verdana" w:eastAsia="Verdana" w:hAnsi="Verdana" w:cs="Verdana"/>
                <w:i/>
                <w:sz w:val="18"/>
              </w:rPr>
              <w:t xml:space="preserve">] </w:t>
            </w:r>
          </w:p>
        </w:tc>
      </w:tr>
      <w:tr w:rsidR="00B32C48">
        <w:trPr>
          <w:trHeight w:val="1322"/>
        </w:trPr>
        <w:tc>
          <w:tcPr>
            <w:tcW w:w="9813"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0" w:firstLine="0"/>
              <w:jc w:val="left"/>
            </w:pPr>
            <w:r>
              <w:rPr>
                <w:rFonts w:ascii="Verdana" w:eastAsia="Verdana" w:hAnsi="Verdana" w:cs="Verdana"/>
                <w:sz w:val="18"/>
              </w:rPr>
              <w:t xml:space="preserve">□ ogłoszenia w prasie </w:t>
            </w:r>
          </w:p>
          <w:p w:rsidR="00B32C48" w:rsidRDefault="00607B89">
            <w:pPr>
              <w:spacing w:after="0" w:line="259" w:lineRule="auto"/>
              <w:ind w:left="0" w:right="0" w:firstLine="0"/>
              <w:jc w:val="left"/>
            </w:pPr>
            <w:r>
              <w:rPr>
                <w:rFonts w:ascii="Verdana" w:eastAsia="Verdana" w:hAnsi="Verdana" w:cs="Verdana"/>
                <w:sz w:val="18"/>
              </w:rPr>
              <w:t>□ strony internetowej…………………………</w:t>
            </w:r>
            <w:r>
              <w:rPr>
                <w:rFonts w:ascii="Verdana" w:eastAsia="Verdana" w:hAnsi="Verdana" w:cs="Verdana"/>
                <w:color w:val="FF0000"/>
                <w:sz w:val="18"/>
              </w:rPr>
              <w:t xml:space="preserve"> </w:t>
            </w:r>
            <w:r>
              <w:rPr>
                <w:rFonts w:ascii="Verdana" w:eastAsia="Verdana" w:hAnsi="Verdana" w:cs="Verdana"/>
                <w:sz w:val="18"/>
              </w:rPr>
              <w:t xml:space="preserve"> </w:t>
            </w:r>
          </w:p>
          <w:p w:rsidR="00B32C48" w:rsidRDefault="00607B89">
            <w:pPr>
              <w:spacing w:after="0" w:line="259" w:lineRule="auto"/>
              <w:ind w:left="0" w:right="0" w:firstLine="0"/>
              <w:jc w:val="left"/>
            </w:pPr>
            <w:r>
              <w:rPr>
                <w:rFonts w:ascii="Verdana" w:eastAsia="Verdana" w:hAnsi="Verdana" w:cs="Verdana"/>
                <w:sz w:val="18"/>
              </w:rPr>
              <w:t xml:space="preserve">□ Punkcie Informacyjnym Funduszy Europejskich ………………………        </w:t>
            </w:r>
            <w:r>
              <w:rPr>
                <w:rFonts w:ascii="Verdana" w:eastAsia="Verdana" w:hAnsi="Verdana" w:cs="Verdana"/>
                <w:i/>
                <w:sz w:val="18"/>
              </w:rPr>
              <w:t xml:space="preserve"> </w:t>
            </w:r>
          </w:p>
          <w:p w:rsidR="00B32C48" w:rsidRDefault="00607B89">
            <w:pPr>
              <w:spacing w:after="2" w:line="239" w:lineRule="auto"/>
              <w:ind w:left="0" w:right="4360" w:firstLine="0"/>
              <w:jc w:val="left"/>
            </w:pPr>
            <w:r>
              <w:rPr>
                <w:rFonts w:ascii="Verdana" w:eastAsia="Verdana" w:hAnsi="Verdana" w:cs="Verdana"/>
                <w:sz w:val="18"/>
              </w:rPr>
              <w:t xml:space="preserve">□ Punkcie Kontaktowym Instytucji Ogłaszającej Konkurs □ Mapy Dotacji </w:t>
            </w:r>
          </w:p>
          <w:p w:rsidR="00B32C48" w:rsidRDefault="00607B89">
            <w:pPr>
              <w:spacing w:after="0" w:line="259" w:lineRule="auto"/>
              <w:ind w:left="0" w:right="0" w:firstLine="0"/>
              <w:jc w:val="left"/>
            </w:pPr>
            <w:r>
              <w:rPr>
                <w:rFonts w:ascii="Verdana" w:eastAsia="Verdana" w:hAnsi="Verdana" w:cs="Verdana"/>
                <w:sz w:val="18"/>
              </w:rPr>
              <w:t xml:space="preserve">□ inne …………………………………. </w:t>
            </w:r>
          </w:p>
        </w:tc>
      </w:tr>
    </w:tbl>
    <w:p w:rsidR="00B32C48" w:rsidRDefault="00607B89">
      <w:pPr>
        <w:spacing w:after="0" w:line="259" w:lineRule="auto"/>
        <w:ind w:left="0" w:right="0" w:firstLine="0"/>
        <w:jc w:val="left"/>
      </w:pPr>
      <w:r>
        <w:rPr>
          <w:rFonts w:ascii="Verdana" w:eastAsia="Verdana" w:hAnsi="Verdana" w:cs="Verdana"/>
          <w:sz w:val="18"/>
        </w:rPr>
        <w:t xml:space="preserve"> </w:t>
      </w:r>
    </w:p>
    <w:p w:rsidR="00B32C48" w:rsidRDefault="00607B89">
      <w:pPr>
        <w:spacing w:after="0" w:line="259" w:lineRule="auto"/>
        <w:ind w:left="0" w:right="0" w:firstLine="0"/>
        <w:jc w:val="left"/>
      </w:pPr>
      <w:r>
        <w:rPr>
          <w:rFonts w:ascii="Verdana" w:eastAsia="Verdana" w:hAnsi="Verdana" w:cs="Verdana"/>
          <w:sz w:val="18"/>
        </w:rPr>
        <w:t xml:space="preserve"> </w:t>
      </w:r>
    </w:p>
    <w:tbl>
      <w:tblPr>
        <w:tblStyle w:val="TableGrid"/>
        <w:tblW w:w="9813" w:type="dxa"/>
        <w:tblInd w:w="197" w:type="dxa"/>
        <w:tblCellMar>
          <w:top w:w="50" w:type="dxa"/>
          <w:left w:w="70" w:type="dxa"/>
          <w:bottom w:w="0" w:type="dxa"/>
          <w:right w:w="2152" w:type="dxa"/>
        </w:tblCellMar>
        <w:tblLook w:val="04A0" w:firstRow="1" w:lastRow="0" w:firstColumn="1" w:lastColumn="0" w:noHBand="0" w:noVBand="1"/>
      </w:tblPr>
      <w:tblGrid>
        <w:gridCol w:w="9813"/>
      </w:tblGrid>
      <w:tr w:rsidR="00B32C48">
        <w:trPr>
          <w:trHeight w:val="230"/>
        </w:trPr>
        <w:tc>
          <w:tcPr>
            <w:tcW w:w="9813"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0" w:firstLine="0"/>
              <w:jc w:val="left"/>
            </w:pPr>
            <w:r>
              <w:rPr>
                <w:rFonts w:ascii="Verdana" w:eastAsia="Verdana" w:hAnsi="Verdana" w:cs="Verdana"/>
                <w:b/>
                <w:sz w:val="18"/>
                <w:u w:val="single" w:color="000000"/>
              </w:rPr>
              <w:t>W przygotowaniu wniosku korzystałem/</w:t>
            </w:r>
            <w:proofErr w:type="spellStart"/>
            <w:r>
              <w:rPr>
                <w:rFonts w:ascii="Verdana" w:eastAsia="Verdana" w:hAnsi="Verdana" w:cs="Verdana"/>
                <w:b/>
                <w:sz w:val="18"/>
                <w:u w:val="single" w:color="000000"/>
              </w:rPr>
              <w:t>am</w:t>
            </w:r>
            <w:proofErr w:type="spellEnd"/>
            <w:r>
              <w:rPr>
                <w:rFonts w:ascii="Verdana" w:eastAsia="Verdana" w:hAnsi="Verdana" w:cs="Verdana"/>
                <w:b/>
                <w:sz w:val="18"/>
                <w:u w:val="single" w:color="000000"/>
              </w:rPr>
              <w:t xml:space="preserve"> z:</w:t>
            </w:r>
            <w:r>
              <w:rPr>
                <w:rFonts w:ascii="Verdana" w:eastAsia="Verdana" w:hAnsi="Verdana" w:cs="Verdana"/>
                <w:sz w:val="18"/>
                <w:u w:val="single" w:color="000000"/>
              </w:rPr>
              <w:t xml:space="preserve"> </w:t>
            </w:r>
            <w:r>
              <w:rPr>
                <w:rFonts w:ascii="Verdana" w:eastAsia="Verdana" w:hAnsi="Verdana" w:cs="Verdana"/>
                <w:i/>
                <w:sz w:val="18"/>
                <w:u w:val="single" w:color="000000"/>
              </w:rPr>
              <w:t>[</w:t>
            </w:r>
            <w:proofErr w:type="spellStart"/>
            <w:r>
              <w:rPr>
                <w:rFonts w:ascii="Verdana" w:eastAsia="Verdana" w:hAnsi="Verdana" w:cs="Verdana"/>
                <w:i/>
                <w:sz w:val="18"/>
                <w:u w:val="single" w:color="000000"/>
              </w:rPr>
              <w:t>check-box</w:t>
            </w:r>
            <w:proofErr w:type="spellEnd"/>
            <w:r>
              <w:rPr>
                <w:rFonts w:ascii="Verdana" w:eastAsia="Verdana" w:hAnsi="Verdana" w:cs="Verdana"/>
                <w:i/>
                <w:sz w:val="18"/>
                <w:u w:val="single" w:color="000000"/>
              </w:rPr>
              <w:t>]</w:t>
            </w:r>
            <w:r>
              <w:rPr>
                <w:rFonts w:ascii="Verdana" w:eastAsia="Verdana" w:hAnsi="Verdana" w:cs="Verdana"/>
                <w:sz w:val="18"/>
              </w:rPr>
              <w:t xml:space="preserve"> </w:t>
            </w:r>
          </w:p>
        </w:tc>
      </w:tr>
      <w:tr w:rsidR="00B32C48">
        <w:trPr>
          <w:trHeight w:val="1104"/>
        </w:trPr>
        <w:tc>
          <w:tcPr>
            <w:tcW w:w="9813" w:type="dxa"/>
            <w:tcBorders>
              <w:top w:val="single" w:sz="4" w:space="0" w:color="000000"/>
              <w:left w:val="single" w:sz="4" w:space="0" w:color="000000"/>
              <w:bottom w:val="single" w:sz="4" w:space="0" w:color="000000"/>
              <w:right w:val="single" w:sz="4" w:space="0" w:color="000000"/>
            </w:tcBorders>
          </w:tcPr>
          <w:p w:rsidR="00B32C48" w:rsidRDefault="00607B89">
            <w:pPr>
              <w:spacing w:after="0" w:line="259" w:lineRule="auto"/>
              <w:ind w:left="0" w:right="0" w:firstLine="0"/>
              <w:jc w:val="left"/>
            </w:pPr>
            <w:r>
              <w:rPr>
                <w:rFonts w:ascii="Verdana" w:eastAsia="Verdana" w:hAnsi="Verdana" w:cs="Verdana"/>
                <w:sz w:val="18"/>
              </w:rPr>
              <w:t xml:space="preserve">□ szkolenia, doradztwa Punktu Informacyjnego Funduszy Europejskich w …………….. </w:t>
            </w:r>
          </w:p>
          <w:p w:rsidR="00B32C48" w:rsidRDefault="00607B89">
            <w:pPr>
              <w:spacing w:after="0" w:line="259" w:lineRule="auto"/>
              <w:ind w:left="0" w:right="0" w:firstLine="0"/>
              <w:jc w:val="left"/>
            </w:pPr>
            <w:r>
              <w:rPr>
                <w:rFonts w:ascii="Verdana" w:eastAsia="Verdana" w:hAnsi="Verdana" w:cs="Verdana"/>
                <w:sz w:val="18"/>
              </w:rPr>
              <w:t xml:space="preserve">□ </w:t>
            </w:r>
            <w:r>
              <w:rPr>
                <w:rFonts w:ascii="Verdana" w:eastAsia="Verdana" w:hAnsi="Verdana" w:cs="Verdana"/>
                <w:sz w:val="18"/>
              </w:rPr>
              <w:t xml:space="preserve">pomocy Punktu Kontaktowego Instytucji Ogłaszającej Konkurs </w:t>
            </w:r>
          </w:p>
          <w:p w:rsidR="00B32C48" w:rsidRDefault="00607B89">
            <w:pPr>
              <w:spacing w:after="0" w:line="239" w:lineRule="auto"/>
              <w:ind w:left="0" w:right="1631" w:firstLine="0"/>
            </w:pPr>
            <w:r>
              <w:rPr>
                <w:rFonts w:ascii="Verdana" w:eastAsia="Verdana" w:hAnsi="Verdana" w:cs="Verdana"/>
                <w:sz w:val="18"/>
              </w:rPr>
              <w:t xml:space="preserve">□ pomocy prywatnego konsultanta/płatnych szkoleń, doradztwa □ inne …………………………………. </w:t>
            </w:r>
          </w:p>
          <w:p w:rsidR="00B32C48" w:rsidRDefault="00607B89">
            <w:pPr>
              <w:spacing w:after="0" w:line="259" w:lineRule="auto"/>
              <w:ind w:left="0" w:right="0" w:firstLine="0"/>
              <w:jc w:val="left"/>
            </w:pPr>
            <w:r>
              <w:rPr>
                <w:rFonts w:ascii="Verdana" w:eastAsia="Verdana" w:hAnsi="Verdana" w:cs="Verdana"/>
                <w:sz w:val="18"/>
              </w:rPr>
              <w:t>□ nie korzystałem/</w:t>
            </w:r>
            <w:proofErr w:type="spellStart"/>
            <w:r>
              <w:rPr>
                <w:rFonts w:ascii="Verdana" w:eastAsia="Verdana" w:hAnsi="Verdana" w:cs="Verdana"/>
                <w:sz w:val="18"/>
              </w:rPr>
              <w:t>am</w:t>
            </w:r>
            <w:proofErr w:type="spellEnd"/>
            <w:r>
              <w:rPr>
                <w:rFonts w:ascii="Verdana" w:eastAsia="Verdana" w:hAnsi="Verdana" w:cs="Verdana"/>
                <w:sz w:val="18"/>
              </w:rPr>
              <w:t xml:space="preserve"> z pomocy </w:t>
            </w:r>
          </w:p>
        </w:tc>
      </w:tr>
    </w:tbl>
    <w:p w:rsidR="00B32C48" w:rsidRDefault="00607B89">
      <w:pPr>
        <w:spacing w:after="0" w:line="259" w:lineRule="auto"/>
        <w:ind w:left="0" w:right="0" w:firstLine="0"/>
        <w:jc w:val="left"/>
      </w:pPr>
      <w:r>
        <w:rPr>
          <w:sz w:val="20"/>
        </w:rPr>
        <w:t xml:space="preserve"> </w:t>
      </w:r>
    </w:p>
    <w:sectPr w:rsidR="00B32C48">
      <w:footerReference w:type="even" r:id="rId137"/>
      <w:footerReference w:type="default" r:id="rId138"/>
      <w:footerReference w:type="first" r:id="rId139"/>
      <w:pgSz w:w="11906" w:h="16841"/>
      <w:pgMar w:top="1134" w:right="707" w:bottom="715" w:left="991"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7B89" w:rsidRDefault="00607B89">
      <w:pPr>
        <w:spacing w:after="0" w:line="240" w:lineRule="auto"/>
      </w:pPr>
      <w:r>
        <w:separator/>
      </w:r>
    </w:p>
  </w:endnote>
  <w:endnote w:type="continuationSeparator" w:id="0">
    <w:p w:rsidR="00607B89" w:rsidRDefault="00607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EE"/>
    <w:family w:val="roman"/>
    <w:pitch w:val="variable"/>
    <w:sig w:usb0="040006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C48" w:rsidRDefault="00607B89">
    <w:pPr>
      <w:spacing w:after="0" w:line="259" w:lineRule="auto"/>
      <w:ind w:left="0" w:right="4" w:firstLine="0"/>
      <w:jc w:val="right"/>
    </w:pPr>
    <w:r>
      <w:rPr>
        <w:sz w:val="20"/>
      </w:rPr>
      <w:t xml:space="preserve">- </w:t>
    </w:r>
    <w:r>
      <w:rPr>
        <w:sz w:val="20"/>
      </w:rPr>
      <w:fldChar w:fldCharType="begin"/>
    </w:r>
    <w:r>
      <w:rPr>
        <w:sz w:val="20"/>
      </w:rPr>
      <w:instrText xml:space="preserve"> PAGE   \* MERGEFORMAT </w:instrText>
    </w:r>
    <w:r>
      <w:rPr>
        <w:sz w:val="20"/>
      </w:rPr>
      <w:fldChar w:fldCharType="separate"/>
    </w:r>
    <w:r>
      <w:rPr>
        <w:sz w:val="20"/>
      </w:rPr>
      <w:t>2</w:t>
    </w:r>
    <w:r>
      <w:rPr>
        <w:sz w:val="20"/>
      </w:rPr>
      <w:fldChar w:fldCharType="end"/>
    </w:r>
    <w:r>
      <w:rPr>
        <w:sz w:val="20"/>
      </w:rPr>
      <w:t xml:space="preserve"> - </w:t>
    </w:r>
  </w:p>
  <w:p w:rsidR="00B32C48" w:rsidRDefault="00607B89">
    <w:pPr>
      <w:spacing w:after="0" w:line="259" w:lineRule="auto"/>
      <w:ind w:left="413" w:right="0" w:firstLine="0"/>
      <w:jc w:val="left"/>
    </w:pPr>
    <w:r>
      <w:rPr>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C48" w:rsidRDefault="00607B89">
    <w:pPr>
      <w:tabs>
        <w:tab w:val="right" w:pos="10389"/>
      </w:tabs>
      <w:spacing w:after="0" w:line="259" w:lineRule="auto"/>
      <w:ind w:left="0" w:right="0" w:firstLine="0"/>
      <w:jc w:val="left"/>
    </w:pPr>
    <w:r>
      <w:rPr>
        <w:color w:val="FFFFFF"/>
        <w:sz w:val="18"/>
      </w:rPr>
      <w:t xml:space="preserve"> </w:t>
    </w:r>
    <w:r>
      <w:rPr>
        <w:color w:val="FFFFFF"/>
        <w:sz w:val="18"/>
      </w:rPr>
      <w:tab/>
    </w:r>
    <w:r>
      <w:rPr>
        <w:sz w:val="20"/>
      </w:rPr>
      <w:t xml:space="preserve">- </w:t>
    </w:r>
    <w:r>
      <w:rPr>
        <w:sz w:val="20"/>
      </w:rPr>
      <w:fldChar w:fldCharType="begin"/>
    </w:r>
    <w:r>
      <w:rPr>
        <w:sz w:val="20"/>
      </w:rPr>
      <w:instrText xml:space="preserve"> PAGE   \* MERGEFORMAT </w:instrText>
    </w:r>
    <w:r>
      <w:rPr>
        <w:sz w:val="20"/>
      </w:rPr>
      <w:fldChar w:fldCharType="separate"/>
    </w:r>
    <w:r>
      <w:rPr>
        <w:sz w:val="20"/>
      </w:rPr>
      <w:t>46</w:t>
    </w:r>
    <w:r>
      <w:rPr>
        <w:sz w:val="20"/>
      </w:rPr>
      <w:fldChar w:fldCharType="end"/>
    </w:r>
    <w:r>
      <w:rPr>
        <w:sz w:val="20"/>
      </w:rPr>
      <w:t xml:space="preserve"> -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C48" w:rsidRDefault="00607B89">
    <w:pPr>
      <w:tabs>
        <w:tab w:val="right" w:pos="10389"/>
      </w:tabs>
      <w:spacing w:after="0" w:line="259" w:lineRule="auto"/>
      <w:ind w:left="0" w:right="0" w:firstLine="0"/>
      <w:jc w:val="left"/>
    </w:pPr>
    <w:r>
      <w:rPr>
        <w:color w:val="FFFFFF"/>
        <w:sz w:val="18"/>
      </w:rPr>
      <w:t xml:space="preserve"> </w:t>
    </w:r>
    <w:r>
      <w:rPr>
        <w:color w:val="FFFFFF"/>
        <w:sz w:val="18"/>
      </w:rPr>
      <w:tab/>
    </w:r>
    <w:r>
      <w:rPr>
        <w:sz w:val="20"/>
      </w:rPr>
      <w:t xml:space="preserve">- </w:t>
    </w:r>
    <w:r>
      <w:rPr>
        <w:sz w:val="20"/>
      </w:rPr>
      <w:fldChar w:fldCharType="begin"/>
    </w:r>
    <w:r>
      <w:rPr>
        <w:sz w:val="20"/>
      </w:rPr>
      <w:instrText xml:space="preserve"> PAGE   \* MERGEFORMAT </w:instrText>
    </w:r>
    <w:r>
      <w:rPr>
        <w:sz w:val="20"/>
      </w:rPr>
      <w:fldChar w:fldCharType="separate"/>
    </w:r>
    <w:r>
      <w:rPr>
        <w:sz w:val="20"/>
      </w:rPr>
      <w:t>46</w:t>
    </w:r>
    <w:r>
      <w:rPr>
        <w:sz w:val="20"/>
      </w:rPr>
      <w:fldChar w:fldCharType="end"/>
    </w:r>
    <w:r>
      <w:rPr>
        <w:sz w:val="20"/>
      </w:rPr>
      <w:t xml:space="preserve"> -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C48" w:rsidRDefault="00607B89">
    <w:pPr>
      <w:tabs>
        <w:tab w:val="right" w:pos="10389"/>
      </w:tabs>
      <w:spacing w:after="0" w:line="259" w:lineRule="auto"/>
      <w:ind w:left="0" w:right="0" w:firstLine="0"/>
      <w:jc w:val="left"/>
    </w:pPr>
    <w:r>
      <w:rPr>
        <w:color w:val="FFFFFF"/>
        <w:sz w:val="18"/>
      </w:rPr>
      <w:t xml:space="preserve"> </w:t>
    </w:r>
    <w:r>
      <w:rPr>
        <w:color w:val="FFFFFF"/>
        <w:sz w:val="18"/>
      </w:rPr>
      <w:tab/>
    </w:r>
    <w:r>
      <w:rPr>
        <w:sz w:val="20"/>
      </w:rPr>
      <w:t xml:space="preserve">- </w:t>
    </w:r>
    <w:r>
      <w:rPr>
        <w:sz w:val="20"/>
      </w:rPr>
      <w:fldChar w:fldCharType="begin"/>
    </w:r>
    <w:r>
      <w:rPr>
        <w:sz w:val="20"/>
      </w:rPr>
      <w:instrText xml:space="preserve"> PAGE   \* MERGEFORMAT </w:instrText>
    </w:r>
    <w:r>
      <w:rPr>
        <w:sz w:val="20"/>
      </w:rPr>
      <w:fldChar w:fldCharType="separate"/>
    </w:r>
    <w:r>
      <w:rPr>
        <w:sz w:val="20"/>
      </w:rPr>
      <w:t>46</w:t>
    </w:r>
    <w:r>
      <w:rPr>
        <w:sz w:val="20"/>
      </w:rPr>
      <w:fldChar w:fldCharType="end"/>
    </w:r>
    <w:r>
      <w:rPr>
        <w:sz w:val="20"/>
      </w:rPr>
      <w:t xml:space="preserve"> -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C48" w:rsidRDefault="00607B89">
    <w:pPr>
      <w:tabs>
        <w:tab w:val="right" w:pos="14010"/>
      </w:tabs>
      <w:spacing w:after="0" w:line="259" w:lineRule="auto"/>
      <w:ind w:left="0" w:right="-598" w:firstLine="0"/>
      <w:jc w:val="left"/>
    </w:pPr>
    <w:r>
      <w:rPr>
        <w:color w:val="FFFFFF"/>
        <w:sz w:val="18"/>
      </w:rPr>
      <w:t xml:space="preserve"> </w:t>
    </w:r>
    <w:r>
      <w:rPr>
        <w:color w:val="FFFFFF"/>
        <w:sz w:val="18"/>
      </w:rPr>
      <w:tab/>
    </w:r>
    <w:r>
      <w:rPr>
        <w:sz w:val="20"/>
      </w:rPr>
      <w:t xml:space="preserve">- </w:t>
    </w:r>
    <w:r>
      <w:rPr>
        <w:sz w:val="20"/>
      </w:rPr>
      <w:fldChar w:fldCharType="begin"/>
    </w:r>
    <w:r>
      <w:rPr>
        <w:sz w:val="20"/>
      </w:rPr>
      <w:instrText xml:space="preserve"> PAGE   \* MERGEFORMAT </w:instrText>
    </w:r>
    <w:r>
      <w:rPr>
        <w:sz w:val="20"/>
      </w:rPr>
      <w:fldChar w:fldCharType="separate"/>
    </w:r>
    <w:r>
      <w:rPr>
        <w:sz w:val="20"/>
      </w:rPr>
      <w:t>62</w:t>
    </w:r>
    <w:r>
      <w:rPr>
        <w:sz w:val="20"/>
      </w:rPr>
      <w:fldChar w:fldCharType="end"/>
    </w:r>
    <w:r>
      <w:rPr>
        <w:sz w:val="20"/>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C48" w:rsidRDefault="00607B89">
    <w:pPr>
      <w:tabs>
        <w:tab w:val="right" w:pos="14010"/>
      </w:tabs>
      <w:spacing w:after="0" w:line="259" w:lineRule="auto"/>
      <w:ind w:left="0" w:right="-598" w:firstLine="0"/>
      <w:jc w:val="left"/>
    </w:pPr>
    <w:r>
      <w:rPr>
        <w:color w:val="FFFFFF"/>
        <w:sz w:val="18"/>
      </w:rPr>
      <w:t xml:space="preserve"> </w:t>
    </w:r>
    <w:r>
      <w:rPr>
        <w:color w:val="FFFFFF"/>
        <w:sz w:val="18"/>
      </w:rPr>
      <w:tab/>
    </w:r>
    <w:r>
      <w:rPr>
        <w:sz w:val="20"/>
      </w:rPr>
      <w:t xml:space="preserve">- </w:t>
    </w:r>
    <w:r>
      <w:rPr>
        <w:sz w:val="20"/>
      </w:rPr>
      <w:fldChar w:fldCharType="begin"/>
    </w:r>
    <w:r>
      <w:rPr>
        <w:sz w:val="20"/>
      </w:rPr>
      <w:instrText xml:space="preserve"> PAGE   \* MERGEFORMAT </w:instrText>
    </w:r>
    <w:r>
      <w:rPr>
        <w:sz w:val="20"/>
      </w:rPr>
      <w:fldChar w:fldCharType="separate"/>
    </w:r>
    <w:r>
      <w:rPr>
        <w:sz w:val="20"/>
      </w:rPr>
      <w:t>62</w:t>
    </w:r>
    <w:r>
      <w:rPr>
        <w:sz w:val="20"/>
      </w:rPr>
      <w:fldChar w:fldCharType="end"/>
    </w:r>
    <w:r>
      <w:rPr>
        <w:sz w:val="2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C48" w:rsidRDefault="00607B89">
    <w:pPr>
      <w:tabs>
        <w:tab w:val="right" w:pos="14010"/>
      </w:tabs>
      <w:spacing w:after="0" w:line="259" w:lineRule="auto"/>
      <w:ind w:left="0" w:right="-598" w:firstLine="0"/>
      <w:jc w:val="left"/>
    </w:pPr>
    <w:r>
      <w:rPr>
        <w:color w:val="FFFFFF"/>
        <w:sz w:val="18"/>
      </w:rPr>
      <w:t xml:space="preserve"> </w:t>
    </w:r>
    <w:r>
      <w:rPr>
        <w:color w:val="FFFFFF"/>
        <w:sz w:val="18"/>
      </w:rPr>
      <w:tab/>
    </w:r>
    <w:r>
      <w:rPr>
        <w:sz w:val="20"/>
      </w:rPr>
      <w:t xml:space="preserve">- </w:t>
    </w:r>
    <w:r>
      <w:rPr>
        <w:sz w:val="20"/>
      </w:rPr>
      <w:fldChar w:fldCharType="begin"/>
    </w:r>
    <w:r>
      <w:rPr>
        <w:sz w:val="20"/>
      </w:rPr>
      <w:instrText xml:space="preserve"> PAGE   \* MERGEFORMAT </w:instrText>
    </w:r>
    <w:r>
      <w:rPr>
        <w:sz w:val="20"/>
      </w:rPr>
      <w:fldChar w:fldCharType="separate"/>
    </w:r>
    <w:r>
      <w:rPr>
        <w:sz w:val="20"/>
      </w:rPr>
      <w:t>62</w:t>
    </w:r>
    <w:r>
      <w:rPr>
        <w:sz w:val="20"/>
      </w:rPr>
      <w:fldChar w:fldCharType="end"/>
    </w:r>
    <w:r>
      <w:rPr>
        <w:sz w:val="20"/>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C48" w:rsidRDefault="00B32C48">
    <w:pPr>
      <w:spacing w:after="160" w:line="259" w:lineRule="auto"/>
      <w:ind w:left="0" w:righ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C48" w:rsidRDefault="00B32C48">
    <w:pPr>
      <w:spacing w:after="160" w:line="259" w:lineRule="auto"/>
      <w:ind w:left="0" w:righ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C48" w:rsidRDefault="00B32C48">
    <w:pPr>
      <w:spacing w:after="160" w:line="259" w:lineRule="auto"/>
      <w:ind w:left="0" w:righ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C48" w:rsidRDefault="00B32C48">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C48" w:rsidRDefault="00607B89">
    <w:pPr>
      <w:spacing w:after="0" w:line="259" w:lineRule="auto"/>
      <w:ind w:left="0" w:right="4" w:firstLine="0"/>
      <w:jc w:val="right"/>
    </w:pPr>
    <w:r>
      <w:rPr>
        <w:sz w:val="20"/>
      </w:rPr>
      <w:t xml:space="preserve">- </w:t>
    </w:r>
    <w:r>
      <w:rPr>
        <w:sz w:val="20"/>
      </w:rPr>
      <w:fldChar w:fldCharType="begin"/>
    </w:r>
    <w:r>
      <w:rPr>
        <w:sz w:val="20"/>
      </w:rPr>
      <w:instrText xml:space="preserve"> PAGE   \* MERGEFORMAT </w:instrText>
    </w:r>
    <w:r>
      <w:rPr>
        <w:sz w:val="20"/>
      </w:rPr>
      <w:fldChar w:fldCharType="separate"/>
    </w:r>
    <w:r>
      <w:rPr>
        <w:sz w:val="20"/>
      </w:rPr>
      <w:t>2</w:t>
    </w:r>
    <w:r>
      <w:rPr>
        <w:sz w:val="20"/>
      </w:rPr>
      <w:fldChar w:fldCharType="end"/>
    </w:r>
    <w:r>
      <w:rPr>
        <w:sz w:val="20"/>
      </w:rPr>
      <w:t xml:space="preserve"> - </w:t>
    </w:r>
  </w:p>
  <w:p w:rsidR="00B32C48" w:rsidRDefault="00607B89">
    <w:pPr>
      <w:spacing w:after="0" w:line="259" w:lineRule="auto"/>
      <w:ind w:left="413" w:right="0" w:firstLine="0"/>
      <w:jc w:val="left"/>
    </w:pPr>
    <w:r>
      <w:rPr>
        <w:sz w:val="20"/>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C48" w:rsidRDefault="00B32C48">
    <w:pPr>
      <w:spacing w:after="160" w:line="259" w:lineRule="auto"/>
      <w:ind w:left="0" w:righ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C48" w:rsidRDefault="00B32C48">
    <w:pPr>
      <w:spacing w:after="160" w:line="259" w:lineRule="auto"/>
      <w:ind w:left="0" w:righ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C48" w:rsidRDefault="00607B89">
    <w:pPr>
      <w:tabs>
        <w:tab w:val="center" w:pos="415"/>
        <w:tab w:val="right" w:pos="15553"/>
      </w:tabs>
      <w:spacing w:after="0" w:line="259" w:lineRule="auto"/>
      <w:ind w:left="0" w:right="-168" w:firstLine="0"/>
      <w:jc w:val="left"/>
    </w:pPr>
    <w:r>
      <w:rPr>
        <w:rFonts w:ascii="Calibri" w:eastAsia="Calibri" w:hAnsi="Calibri" w:cs="Calibri"/>
      </w:rPr>
      <w:tab/>
    </w:r>
    <w:r>
      <w:rPr>
        <w:color w:val="FFFFFF"/>
        <w:sz w:val="18"/>
      </w:rPr>
      <w:t xml:space="preserve"> </w:t>
    </w:r>
    <w:r>
      <w:rPr>
        <w:color w:val="FFFFFF"/>
        <w:sz w:val="18"/>
      </w:rPr>
      <w:tab/>
    </w:r>
    <w:r>
      <w:rPr>
        <w:sz w:val="20"/>
      </w:rPr>
      <w:t xml:space="preserve">- </w:t>
    </w:r>
    <w:r>
      <w:rPr>
        <w:sz w:val="20"/>
      </w:rPr>
      <w:fldChar w:fldCharType="begin"/>
    </w:r>
    <w:r>
      <w:rPr>
        <w:sz w:val="20"/>
      </w:rPr>
      <w:instrText xml:space="preserve"> PAGE   \* MERGEFORMAT </w:instrText>
    </w:r>
    <w:r>
      <w:rPr>
        <w:sz w:val="20"/>
      </w:rPr>
      <w:fldChar w:fldCharType="separate"/>
    </w:r>
    <w:r>
      <w:rPr>
        <w:sz w:val="20"/>
      </w:rPr>
      <w:t>73</w:t>
    </w:r>
    <w:r>
      <w:rPr>
        <w:sz w:val="20"/>
      </w:rPr>
      <w:fldChar w:fldCharType="end"/>
    </w:r>
    <w:r>
      <w:rPr>
        <w:sz w:val="20"/>
      </w:rPr>
      <w:t xml:space="preserve"> -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C48" w:rsidRDefault="00607B89">
    <w:pPr>
      <w:tabs>
        <w:tab w:val="center" w:pos="415"/>
        <w:tab w:val="right" w:pos="15553"/>
      </w:tabs>
      <w:spacing w:after="0" w:line="259" w:lineRule="auto"/>
      <w:ind w:left="0" w:right="-168" w:firstLine="0"/>
      <w:jc w:val="left"/>
    </w:pPr>
    <w:r>
      <w:rPr>
        <w:rFonts w:ascii="Calibri" w:eastAsia="Calibri" w:hAnsi="Calibri" w:cs="Calibri"/>
      </w:rPr>
      <w:tab/>
    </w:r>
    <w:r>
      <w:rPr>
        <w:color w:val="FFFFFF"/>
        <w:sz w:val="18"/>
      </w:rPr>
      <w:t xml:space="preserve"> </w:t>
    </w:r>
    <w:r>
      <w:rPr>
        <w:color w:val="FFFFFF"/>
        <w:sz w:val="18"/>
      </w:rPr>
      <w:tab/>
    </w:r>
    <w:r>
      <w:rPr>
        <w:sz w:val="20"/>
      </w:rPr>
      <w:t xml:space="preserve">- </w:t>
    </w:r>
    <w:r>
      <w:rPr>
        <w:sz w:val="20"/>
      </w:rPr>
      <w:fldChar w:fldCharType="begin"/>
    </w:r>
    <w:r>
      <w:rPr>
        <w:sz w:val="20"/>
      </w:rPr>
      <w:instrText xml:space="preserve"> PAGE   \* MERGEFORMAT </w:instrText>
    </w:r>
    <w:r>
      <w:rPr>
        <w:sz w:val="20"/>
      </w:rPr>
      <w:fldChar w:fldCharType="separate"/>
    </w:r>
    <w:r>
      <w:rPr>
        <w:sz w:val="20"/>
      </w:rPr>
      <w:t>73</w:t>
    </w:r>
    <w:r>
      <w:rPr>
        <w:sz w:val="20"/>
      </w:rPr>
      <w:fldChar w:fldCharType="end"/>
    </w:r>
    <w:r>
      <w:rPr>
        <w:sz w:val="20"/>
      </w:rPr>
      <w:t xml:space="preserve"> -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C48" w:rsidRDefault="00607B89">
    <w:pPr>
      <w:tabs>
        <w:tab w:val="center" w:pos="415"/>
        <w:tab w:val="right" w:pos="15553"/>
      </w:tabs>
      <w:spacing w:after="0" w:line="259" w:lineRule="auto"/>
      <w:ind w:left="0" w:right="-168" w:firstLine="0"/>
      <w:jc w:val="left"/>
    </w:pPr>
    <w:r>
      <w:rPr>
        <w:rFonts w:ascii="Calibri" w:eastAsia="Calibri" w:hAnsi="Calibri" w:cs="Calibri"/>
      </w:rPr>
      <w:tab/>
    </w:r>
    <w:r>
      <w:rPr>
        <w:color w:val="FFFFFF"/>
        <w:sz w:val="18"/>
      </w:rPr>
      <w:t xml:space="preserve"> </w:t>
    </w:r>
    <w:r>
      <w:rPr>
        <w:color w:val="FFFFFF"/>
        <w:sz w:val="18"/>
      </w:rPr>
      <w:tab/>
    </w:r>
    <w:r>
      <w:rPr>
        <w:sz w:val="20"/>
      </w:rPr>
      <w:t xml:space="preserve">- </w:t>
    </w:r>
    <w:r>
      <w:rPr>
        <w:sz w:val="20"/>
      </w:rPr>
      <w:fldChar w:fldCharType="begin"/>
    </w:r>
    <w:r>
      <w:rPr>
        <w:sz w:val="20"/>
      </w:rPr>
      <w:instrText xml:space="preserve"> PAGE   \* MERGEFORMAT </w:instrText>
    </w:r>
    <w:r>
      <w:rPr>
        <w:sz w:val="20"/>
      </w:rPr>
      <w:fldChar w:fldCharType="separate"/>
    </w:r>
    <w:r>
      <w:rPr>
        <w:sz w:val="20"/>
      </w:rPr>
      <w:t>73</w:t>
    </w:r>
    <w:r>
      <w:rPr>
        <w:sz w:val="20"/>
      </w:rPr>
      <w:fldChar w:fldCharType="end"/>
    </w:r>
    <w:r>
      <w:rPr>
        <w:sz w:val="20"/>
      </w:rPr>
      <w:t xml:space="preserve"> -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C48" w:rsidRDefault="00B32C48">
    <w:pPr>
      <w:spacing w:after="160" w:line="259" w:lineRule="auto"/>
      <w:ind w:left="0" w:righ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C48" w:rsidRDefault="00B32C48">
    <w:pPr>
      <w:spacing w:after="160" w:line="259" w:lineRule="auto"/>
      <w:ind w:left="0" w:righ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C48" w:rsidRDefault="00B32C48">
    <w:pPr>
      <w:spacing w:after="160" w:line="259" w:lineRule="auto"/>
      <w:ind w:left="0" w:right="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C48" w:rsidRDefault="00B32C48">
    <w:pPr>
      <w:spacing w:after="160" w:line="259" w:lineRule="auto"/>
      <w:ind w:left="0" w:righ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C48" w:rsidRDefault="00B32C48">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C48" w:rsidRDefault="00B32C48">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C48" w:rsidRDefault="00B32C48">
    <w:pPr>
      <w:spacing w:after="160" w:line="259" w:lineRule="auto"/>
      <w:ind w:left="0" w:right="0" w:firstLine="0"/>
      <w:jc w:val="lef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C48" w:rsidRDefault="00607B89">
    <w:pPr>
      <w:tabs>
        <w:tab w:val="right" w:pos="10208"/>
      </w:tabs>
      <w:spacing w:after="0" w:line="259" w:lineRule="auto"/>
      <w:ind w:left="0" w:right="0" w:firstLine="0"/>
      <w:jc w:val="left"/>
    </w:pPr>
    <w:r>
      <w:rPr>
        <w:color w:val="FFFFFF"/>
        <w:sz w:val="18"/>
      </w:rPr>
      <w:t xml:space="preserve"> </w:t>
    </w:r>
    <w:r>
      <w:rPr>
        <w:color w:val="FFFFFF"/>
        <w:sz w:val="18"/>
      </w:rPr>
      <w:tab/>
    </w:r>
    <w:r>
      <w:rPr>
        <w:sz w:val="20"/>
      </w:rPr>
      <w:t xml:space="preserve">- </w:t>
    </w:r>
    <w:r>
      <w:rPr>
        <w:sz w:val="20"/>
      </w:rPr>
      <w:fldChar w:fldCharType="begin"/>
    </w:r>
    <w:r>
      <w:rPr>
        <w:sz w:val="20"/>
      </w:rPr>
      <w:instrText xml:space="preserve"> PAGE   \* MERGEFORMAT </w:instrText>
    </w:r>
    <w:r>
      <w:rPr>
        <w:sz w:val="20"/>
      </w:rPr>
      <w:fldChar w:fldCharType="separate"/>
    </w:r>
    <w:r>
      <w:rPr>
        <w:sz w:val="20"/>
      </w:rPr>
      <w:t>46</w:t>
    </w:r>
    <w:r>
      <w:rPr>
        <w:sz w:val="20"/>
      </w:rPr>
      <w:fldChar w:fldCharType="end"/>
    </w:r>
    <w:r>
      <w:rPr>
        <w:sz w:val="20"/>
      </w:rPr>
      <w:t xml:space="preserve"> -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C48" w:rsidRDefault="00607B89">
    <w:pPr>
      <w:tabs>
        <w:tab w:val="right" w:pos="10208"/>
      </w:tabs>
      <w:spacing w:after="0" w:line="259" w:lineRule="auto"/>
      <w:ind w:left="0" w:right="0" w:firstLine="0"/>
      <w:jc w:val="left"/>
    </w:pPr>
    <w:r>
      <w:rPr>
        <w:color w:val="FFFFFF"/>
        <w:sz w:val="18"/>
      </w:rPr>
      <w:t xml:space="preserve"> </w:t>
    </w:r>
    <w:r>
      <w:rPr>
        <w:color w:val="FFFFFF"/>
        <w:sz w:val="18"/>
      </w:rPr>
      <w:tab/>
    </w:r>
    <w:r>
      <w:rPr>
        <w:sz w:val="20"/>
      </w:rPr>
      <w:t xml:space="preserve">- </w:t>
    </w:r>
    <w:r>
      <w:rPr>
        <w:sz w:val="20"/>
      </w:rPr>
      <w:fldChar w:fldCharType="begin"/>
    </w:r>
    <w:r>
      <w:rPr>
        <w:sz w:val="20"/>
      </w:rPr>
      <w:instrText xml:space="preserve"> PAGE   \* MERGEFORMAT </w:instrText>
    </w:r>
    <w:r>
      <w:rPr>
        <w:sz w:val="20"/>
      </w:rPr>
      <w:fldChar w:fldCharType="separate"/>
    </w:r>
    <w:r>
      <w:rPr>
        <w:sz w:val="20"/>
      </w:rPr>
      <w:t>46</w:t>
    </w:r>
    <w:r>
      <w:rPr>
        <w:sz w:val="20"/>
      </w:rPr>
      <w:fldChar w:fldCharType="end"/>
    </w:r>
    <w:r>
      <w:rPr>
        <w:sz w:val="20"/>
      </w:rPr>
      <w:t xml:space="preserve"> -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C48" w:rsidRDefault="00B32C48">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C48" w:rsidRDefault="00607B89">
    <w:pPr>
      <w:spacing w:after="0" w:line="259" w:lineRule="auto"/>
      <w:ind w:left="0" w:right="80" w:firstLine="0"/>
      <w:jc w:val="right"/>
    </w:pPr>
    <w:r>
      <w:rPr>
        <w:sz w:val="20"/>
      </w:rPr>
      <w:t xml:space="preserve">- </w:t>
    </w:r>
    <w:r>
      <w:rPr>
        <w:sz w:val="20"/>
      </w:rPr>
      <w:fldChar w:fldCharType="begin"/>
    </w:r>
    <w:r>
      <w:rPr>
        <w:sz w:val="20"/>
      </w:rPr>
      <w:instrText xml:space="preserve"> PAGE   \* MERGEFORMAT </w:instrText>
    </w:r>
    <w:r>
      <w:rPr>
        <w:sz w:val="20"/>
      </w:rPr>
      <w:fldChar w:fldCharType="separate"/>
    </w:r>
    <w:r>
      <w:rPr>
        <w:sz w:val="20"/>
      </w:rPr>
      <w:t>10</w:t>
    </w:r>
    <w:r>
      <w:rPr>
        <w:sz w:val="20"/>
      </w:rPr>
      <w:fldChar w:fldCharType="end"/>
    </w:r>
    <w:r>
      <w:rPr>
        <w:sz w:val="20"/>
      </w:rPr>
      <w:t xml:space="preserve"> - </w:t>
    </w:r>
  </w:p>
  <w:p w:rsidR="00B32C48" w:rsidRDefault="00607B89">
    <w:pPr>
      <w:spacing w:after="0" w:line="259" w:lineRule="auto"/>
      <w:ind w:left="0" w:right="0" w:firstLine="0"/>
      <w:jc w:val="left"/>
    </w:pP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C48" w:rsidRDefault="00607B89">
    <w:pPr>
      <w:spacing w:after="0" w:line="259" w:lineRule="auto"/>
      <w:ind w:left="0" w:right="80" w:firstLine="0"/>
      <w:jc w:val="right"/>
    </w:pPr>
    <w:r>
      <w:rPr>
        <w:sz w:val="20"/>
      </w:rPr>
      <w:t xml:space="preserve">- </w:t>
    </w:r>
    <w:r>
      <w:rPr>
        <w:sz w:val="20"/>
      </w:rPr>
      <w:fldChar w:fldCharType="begin"/>
    </w:r>
    <w:r>
      <w:rPr>
        <w:sz w:val="20"/>
      </w:rPr>
      <w:instrText xml:space="preserve"> PAGE   \* MERGEFORMAT </w:instrText>
    </w:r>
    <w:r>
      <w:rPr>
        <w:sz w:val="20"/>
      </w:rPr>
      <w:fldChar w:fldCharType="separate"/>
    </w:r>
    <w:r>
      <w:rPr>
        <w:sz w:val="20"/>
      </w:rPr>
      <w:t>10</w:t>
    </w:r>
    <w:r>
      <w:rPr>
        <w:sz w:val="20"/>
      </w:rPr>
      <w:fldChar w:fldCharType="end"/>
    </w:r>
    <w:r>
      <w:rPr>
        <w:sz w:val="20"/>
      </w:rPr>
      <w:t xml:space="preserve"> - </w:t>
    </w:r>
  </w:p>
  <w:p w:rsidR="00B32C48" w:rsidRDefault="00607B89">
    <w:pPr>
      <w:spacing w:after="0" w:line="259" w:lineRule="auto"/>
      <w:ind w:left="0" w:right="0" w:firstLine="0"/>
      <w:jc w:val="left"/>
    </w:pP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C48" w:rsidRDefault="00607B89">
    <w:pPr>
      <w:spacing w:after="0" w:line="259" w:lineRule="auto"/>
      <w:ind w:left="0" w:right="80" w:firstLine="0"/>
      <w:jc w:val="right"/>
    </w:pPr>
    <w:r>
      <w:rPr>
        <w:sz w:val="20"/>
      </w:rPr>
      <w:t xml:space="preserve">- </w:t>
    </w:r>
    <w:r>
      <w:rPr>
        <w:sz w:val="20"/>
      </w:rPr>
      <w:fldChar w:fldCharType="begin"/>
    </w:r>
    <w:r>
      <w:rPr>
        <w:sz w:val="20"/>
      </w:rPr>
      <w:instrText xml:space="preserve"> PAGE   \* MERGEFORMAT </w:instrText>
    </w:r>
    <w:r>
      <w:rPr>
        <w:sz w:val="20"/>
      </w:rPr>
      <w:fldChar w:fldCharType="separate"/>
    </w:r>
    <w:r>
      <w:rPr>
        <w:sz w:val="20"/>
      </w:rPr>
      <w:t>10</w:t>
    </w:r>
    <w:r>
      <w:rPr>
        <w:sz w:val="20"/>
      </w:rPr>
      <w:fldChar w:fldCharType="end"/>
    </w:r>
    <w:r>
      <w:rPr>
        <w:sz w:val="20"/>
      </w:rPr>
      <w:t xml:space="preserve"> - </w:t>
    </w:r>
  </w:p>
  <w:p w:rsidR="00B32C48" w:rsidRDefault="00607B89">
    <w:pPr>
      <w:spacing w:after="0" w:line="259" w:lineRule="auto"/>
      <w:ind w:left="0" w:right="0" w:firstLine="0"/>
      <w:jc w:val="left"/>
    </w:pPr>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C48" w:rsidRDefault="00607B89">
    <w:pPr>
      <w:spacing w:after="0" w:line="259" w:lineRule="auto"/>
      <w:ind w:left="0" w:right="6" w:firstLine="0"/>
      <w:jc w:val="right"/>
    </w:pPr>
    <w:r>
      <w:rPr>
        <w:sz w:val="20"/>
      </w:rPr>
      <w:t xml:space="preserve">- </w:t>
    </w:r>
    <w:r>
      <w:rPr>
        <w:sz w:val="20"/>
      </w:rPr>
      <w:fldChar w:fldCharType="begin"/>
    </w:r>
    <w:r>
      <w:rPr>
        <w:sz w:val="20"/>
      </w:rPr>
      <w:instrText xml:space="preserve"> PAGE   \* MERGEFORMAT </w:instrText>
    </w:r>
    <w:r>
      <w:rPr>
        <w:sz w:val="20"/>
      </w:rPr>
      <w:fldChar w:fldCharType="separate"/>
    </w:r>
    <w:r>
      <w:rPr>
        <w:sz w:val="20"/>
      </w:rPr>
      <w:t>10</w:t>
    </w:r>
    <w:r>
      <w:rPr>
        <w:sz w:val="20"/>
      </w:rPr>
      <w:fldChar w:fldCharType="end"/>
    </w:r>
    <w:r>
      <w:rPr>
        <w:sz w:val="20"/>
      </w:rPr>
      <w:t xml:space="preserve"> - </w:t>
    </w:r>
  </w:p>
  <w:p w:rsidR="00B32C48" w:rsidRDefault="00607B89">
    <w:pPr>
      <w:spacing w:after="0" w:line="259" w:lineRule="auto"/>
      <w:ind w:left="0" w:right="0" w:firstLine="0"/>
      <w:jc w:val="left"/>
    </w:pPr>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C48" w:rsidRDefault="00607B89">
    <w:pPr>
      <w:spacing w:after="0" w:line="259" w:lineRule="auto"/>
      <w:ind w:left="0" w:right="6" w:firstLine="0"/>
      <w:jc w:val="right"/>
    </w:pPr>
    <w:r>
      <w:rPr>
        <w:sz w:val="20"/>
      </w:rPr>
      <w:t xml:space="preserve">- </w:t>
    </w:r>
    <w:r>
      <w:rPr>
        <w:sz w:val="20"/>
      </w:rPr>
      <w:fldChar w:fldCharType="begin"/>
    </w:r>
    <w:r>
      <w:rPr>
        <w:sz w:val="20"/>
      </w:rPr>
      <w:instrText xml:space="preserve"> PAGE   \* MERGEFORMAT </w:instrText>
    </w:r>
    <w:r>
      <w:rPr>
        <w:sz w:val="20"/>
      </w:rPr>
      <w:fldChar w:fldCharType="separate"/>
    </w:r>
    <w:r>
      <w:rPr>
        <w:sz w:val="20"/>
      </w:rPr>
      <w:t>10</w:t>
    </w:r>
    <w:r>
      <w:rPr>
        <w:sz w:val="20"/>
      </w:rPr>
      <w:fldChar w:fldCharType="end"/>
    </w:r>
    <w:r>
      <w:rPr>
        <w:sz w:val="20"/>
      </w:rPr>
      <w:t xml:space="preserve"> - </w:t>
    </w:r>
  </w:p>
  <w:p w:rsidR="00B32C48" w:rsidRDefault="00607B89">
    <w:pPr>
      <w:spacing w:after="0" w:line="259" w:lineRule="auto"/>
      <w:ind w:left="0" w:right="0" w:firstLine="0"/>
      <w:jc w:val="left"/>
    </w:pPr>
    <w:r>
      <w:rPr>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C48" w:rsidRDefault="00607B89">
    <w:pPr>
      <w:tabs>
        <w:tab w:val="center" w:pos="9808"/>
        <w:tab w:val="right" w:pos="10214"/>
      </w:tabs>
      <w:spacing w:after="0" w:line="259" w:lineRule="auto"/>
      <w:ind w:left="0" w:right="0" w:firstLine="0"/>
      <w:jc w:val="left"/>
    </w:pPr>
    <w:r>
      <w:rPr>
        <w:rFonts w:ascii="Calibri" w:eastAsia="Calibri" w:hAnsi="Calibri" w:cs="Calibri"/>
      </w:rPr>
      <w:tab/>
    </w:r>
    <w:r>
      <w:rPr>
        <w:sz w:val="20"/>
      </w:rPr>
      <w:t xml:space="preserve">- </w:t>
    </w:r>
    <w:r>
      <w:rPr>
        <w:sz w:val="20"/>
      </w:rPr>
      <w:tab/>
      <w:t xml:space="preserve">- </w:t>
    </w:r>
  </w:p>
  <w:p w:rsidR="00B32C48" w:rsidRDefault="00607B89">
    <w:pPr>
      <w:spacing w:after="0" w:line="259" w:lineRule="auto"/>
      <w:ind w:left="0" w:right="0" w:firstLine="0"/>
      <w:jc w:val="left"/>
    </w:pP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7B89" w:rsidRDefault="00607B89">
      <w:pPr>
        <w:spacing w:after="0" w:line="293" w:lineRule="auto"/>
        <w:ind w:left="413" w:right="0" w:firstLine="0"/>
      </w:pPr>
      <w:r>
        <w:separator/>
      </w:r>
    </w:p>
  </w:footnote>
  <w:footnote w:type="continuationSeparator" w:id="0">
    <w:p w:rsidR="00607B89" w:rsidRDefault="00607B89">
      <w:pPr>
        <w:spacing w:after="0" w:line="293" w:lineRule="auto"/>
        <w:ind w:left="413" w:right="0" w:firstLine="0"/>
      </w:pPr>
      <w:r>
        <w:continuationSeparator/>
      </w:r>
    </w:p>
  </w:footnote>
  <w:footnote w:id="1">
    <w:p w:rsidR="00B32C48" w:rsidRDefault="00607B89">
      <w:pPr>
        <w:pStyle w:val="footnotedescription"/>
        <w:spacing w:line="293" w:lineRule="auto"/>
        <w:ind w:left="413"/>
        <w:jc w:val="both"/>
      </w:pPr>
      <w:r>
        <w:rPr>
          <w:rStyle w:val="footnotemark"/>
        </w:rPr>
        <w:footnoteRef/>
      </w:r>
      <w:r>
        <w:t xml:space="preserve"> Definicje Dużego Projektu określają </w:t>
      </w:r>
      <w:r>
        <w:rPr>
          <w:i/>
        </w:rPr>
        <w:t xml:space="preserve">Wytyczne w zakresie kwalifikowalności wydatków w ramach Europejskiego Funduszu Rozwoju Regionalnego, Europejskiego Funduszu Społecznego oraz Funduszu Spójności na lata 2014-2020. </w:t>
      </w:r>
    </w:p>
  </w:footnote>
  <w:footnote w:id="2">
    <w:p w:rsidR="00B32C48" w:rsidRDefault="00607B89">
      <w:pPr>
        <w:pStyle w:val="footnotedescription"/>
        <w:spacing w:line="262" w:lineRule="auto"/>
        <w:ind w:left="413" w:right="2"/>
        <w:jc w:val="both"/>
      </w:pPr>
      <w:r>
        <w:rPr>
          <w:rStyle w:val="footnotemark"/>
        </w:rPr>
        <w:footnoteRef/>
      </w:r>
      <w:r>
        <w:t xml:space="preserve"> Standard minimum realizacji zasady równości szans kobiet i mężczyzn w rama</w:t>
      </w:r>
      <w:r>
        <w:t xml:space="preserve">ch projektów współfinansowanych z EFS – określają </w:t>
      </w:r>
      <w:r>
        <w:rPr>
          <w:i/>
        </w:rPr>
        <w:t>Wytyczne w zakresie realizacji zasady równości szans ii niedyskryminacji, w tym dostępności dla osób z niepełnosprawnościami oraz zasady równości szans kobiet i mężczyzn w ramach funduszy unijnych na lata 2</w:t>
      </w:r>
      <w:r>
        <w:rPr>
          <w:i/>
        </w:rPr>
        <w:t xml:space="preserve">014-2020. </w:t>
      </w:r>
      <w:r>
        <w:t xml:space="preserve"> </w:t>
      </w:r>
    </w:p>
  </w:footnote>
  <w:footnote w:id="3">
    <w:p w:rsidR="00B32C48" w:rsidRDefault="00607B89">
      <w:pPr>
        <w:pStyle w:val="footnotedescription"/>
      </w:pPr>
      <w:r>
        <w:rPr>
          <w:rStyle w:val="footnotemark"/>
        </w:rPr>
        <w:footnoteRef/>
      </w:r>
      <w:r>
        <w:t xml:space="preserve"> </w:t>
      </w:r>
      <w:r>
        <w:rPr>
          <w:sz w:val="16"/>
        </w:rPr>
        <w:t xml:space="preserve">Należy postępować zgodnie z </w:t>
      </w:r>
      <w:r>
        <w:rPr>
          <w:i/>
          <w:sz w:val="16"/>
        </w:rPr>
        <w:t>Wytycznymi w zakresie monitorowania i postępu rzeczowego realizacji programów operacyjnych na lata 2014-2020</w:t>
      </w:r>
      <w:r>
        <w:rPr>
          <w:sz w:val="16"/>
        </w:rPr>
        <w:t xml:space="preserve">. </w:t>
      </w:r>
    </w:p>
  </w:footnote>
  <w:footnote w:id="4">
    <w:p w:rsidR="00B32C48" w:rsidRDefault="00607B89">
      <w:pPr>
        <w:pStyle w:val="footnotedescription"/>
        <w:spacing w:line="294" w:lineRule="auto"/>
        <w:jc w:val="both"/>
      </w:pPr>
      <w:r>
        <w:rPr>
          <w:rStyle w:val="footnotemark"/>
        </w:rPr>
        <w:footnoteRef/>
      </w:r>
      <w:r>
        <w:t xml:space="preserve"> </w:t>
      </w:r>
      <w:r>
        <w:rPr>
          <w:sz w:val="16"/>
        </w:rPr>
        <w:t>Do przeliczenia ww. kwoty na PLN należy stosować miesięczny obrachunkowy kurs wymiany stosowany przez</w:t>
      </w:r>
      <w:r>
        <w:rPr>
          <w:sz w:val="16"/>
        </w:rPr>
        <w:t xml:space="preserve"> KE aktualny na dzień ogłoszenia konkursu w przypadku projektów konkursowych lub dzień złożenia wniosku o dofinansowanie projektu w przypadku projektów pozakonkursowych. </w:t>
      </w:r>
    </w:p>
  </w:footnote>
  <w:footnote w:id="5">
    <w:p w:rsidR="00B32C48" w:rsidRDefault="00607B89">
      <w:pPr>
        <w:pStyle w:val="footnotedescription"/>
        <w:spacing w:line="258" w:lineRule="auto"/>
      </w:pPr>
      <w:r>
        <w:rPr>
          <w:rStyle w:val="footnotemark"/>
        </w:rPr>
        <w:footnoteRef/>
      </w:r>
      <w:r>
        <w:t xml:space="preserve"> </w:t>
      </w:r>
      <w:r>
        <w:rPr>
          <w:sz w:val="16"/>
        </w:rPr>
        <w:t>Dotyczy tylko i wyłącznie działań i poddziałań dedykowanych dla Zintegrowanych Inwe</w:t>
      </w:r>
      <w:r>
        <w:rPr>
          <w:sz w:val="16"/>
        </w:rPr>
        <w:t xml:space="preserve">stycji Terytorialnych Kieleckiego Obszaru Funkcjonalnego na lata 2014-2020. </w:t>
      </w:r>
    </w:p>
  </w:footnote>
  <w:footnote w:id="6">
    <w:p w:rsidR="00B32C48" w:rsidRDefault="00607B89">
      <w:pPr>
        <w:pStyle w:val="footnotedescription"/>
      </w:pPr>
      <w:r>
        <w:rPr>
          <w:rStyle w:val="footnotemark"/>
        </w:rPr>
        <w:footnoteRef/>
      </w:r>
      <w:r>
        <w:t xml:space="preserve"> </w:t>
      </w:r>
      <w:r>
        <w:rPr>
          <w:sz w:val="16"/>
        </w:rPr>
        <w:t xml:space="preserve">Np. ustawa Karta Nauczyciela – w przypadku nauczycieli szkół. </w:t>
      </w:r>
    </w:p>
  </w:footnote>
  <w:footnote w:id="7">
    <w:p w:rsidR="00B32C48" w:rsidRDefault="00607B89">
      <w:pPr>
        <w:pStyle w:val="footnotedescription"/>
        <w:spacing w:after="1" w:line="270" w:lineRule="auto"/>
        <w:ind w:left="175" w:right="2"/>
        <w:jc w:val="both"/>
      </w:pPr>
      <w:r>
        <w:rPr>
          <w:rStyle w:val="footnotemark"/>
        </w:rPr>
        <w:footnoteRef/>
      </w:r>
      <w:r>
        <w:t xml:space="preserve"> </w:t>
      </w:r>
      <w:r>
        <w:t>Przykładowo, zadaniem merytorycznym w projekcie EFS w ramach kosztów bezpośrednich będzie: realizacja szkoleń, studia podyplomowe, staże, przyznanie dotacji na rozpoczęcie działalności gospodarczej. Zadania merytorycznego nie stanowią pojedyncze wydatki, n</w:t>
      </w:r>
      <w:r>
        <w:t xml:space="preserve">p. usługa cateringowa, hotelowa czy trenerska. </w:t>
      </w:r>
    </w:p>
  </w:footnote>
  <w:footnote w:id="8">
    <w:p w:rsidR="00B32C48" w:rsidRDefault="00607B89">
      <w:pPr>
        <w:pStyle w:val="footnotedescription"/>
        <w:ind w:left="175"/>
      </w:pPr>
      <w:r>
        <w:rPr>
          <w:rStyle w:val="footnotemark"/>
        </w:rPr>
        <w:footnoteRef/>
      </w:r>
      <w:r>
        <w:t xml:space="preserve"> Nie dotyczy działań informacyjno-promocyjnych projektu ujętych w kosztach pośrednich. </w:t>
      </w:r>
    </w:p>
  </w:footnote>
  <w:footnote w:id="9">
    <w:p w:rsidR="00B32C48" w:rsidRDefault="00607B89">
      <w:pPr>
        <w:pStyle w:val="footnotedescription"/>
        <w:spacing w:after="2" w:line="266" w:lineRule="auto"/>
        <w:ind w:left="175" w:right="14"/>
        <w:jc w:val="both"/>
      </w:pPr>
      <w:r>
        <w:rPr>
          <w:rStyle w:val="footnotemark"/>
        </w:rPr>
        <w:footnoteRef/>
      </w:r>
      <w:r>
        <w:t xml:space="preserve"> W rozumieniu zgodnym z art. 9 § Kodeksu pracy, i innych ustaw i aktów wykonawczych regulujących prawa i obowiązki pra</w:t>
      </w:r>
      <w:r>
        <w:t xml:space="preserve">cowników  i pracodawców, układów zbiorowych pracy, innych opartych na ustawie porozumieniach zbiorowych, regulaminach i statutach określających prawa i obowiązki stron stosunku pracy.   </w:t>
      </w:r>
    </w:p>
  </w:footnote>
  <w:footnote w:id="10">
    <w:p w:rsidR="00B32C48" w:rsidRDefault="00607B89">
      <w:pPr>
        <w:pStyle w:val="footnotedescription"/>
        <w:spacing w:after="7" w:line="258" w:lineRule="auto"/>
        <w:ind w:left="175" w:right="5"/>
        <w:jc w:val="both"/>
      </w:pPr>
      <w:r>
        <w:rPr>
          <w:rStyle w:val="footnotemark"/>
        </w:rPr>
        <w:footnoteRef/>
      </w:r>
      <w:r>
        <w:t xml:space="preserve"> Konflikt interesów jest rozumiany jako naruszenie zasady bezinteres</w:t>
      </w:r>
      <w:r>
        <w:t>owności i bezstronności, tj. w szczególności: przyjmowanie jakiejkolwiek formy zapłaty za wykonywanie zadań mających związek lub kolidujących ze stanowiskiem służbowym, podejmowanie dodatkowego zatrudnienia lub zajęcia zarobkowego mogącego mieć negatywny w</w:t>
      </w:r>
      <w:r>
        <w:t xml:space="preserve">pływ na sprawy prowadzone w ramach obowiązków służbowych, prowadzenie szkoleń, o ile mogłoby to mieć negatywny wpływ na bezstronność prowadzenia spraw służbowych. </w:t>
      </w:r>
    </w:p>
  </w:footnote>
  <w:footnote w:id="11">
    <w:p w:rsidR="00B32C48" w:rsidRDefault="00607B89">
      <w:pPr>
        <w:pStyle w:val="footnotedescription"/>
        <w:spacing w:line="271" w:lineRule="auto"/>
        <w:ind w:left="175" w:right="3"/>
        <w:jc w:val="both"/>
      </w:pPr>
      <w:r>
        <w:rPr>
          <w:rStyle w:val="footnotemark"/>
        </w:rPr>
        <w:footnoteRef/>
      </w:r>
      <w:r>
        <w:t xml:space="preserve"> Przez system informatyczny rozumie się centralny system informatyczny (SL 2014) lub lokaln</w:t>
      </w:r>
      <w:r>
        <w:t xml:space="preserve">y system informatyczny (LSI). W przypadku stosowania LSI, właściwa instytucja będąca stroną umowy jest zobowiązana do transferu danych wprowadzanych przez beneficjenta do centralnego systemu informatycznego (SL 2014) w terminach wynikających z Wytycznych </w:t>
      </w:r>
      <w:r>
        <w:rPr>
          <w:i/>
        </w:rPr>
        <w:t>w</w:t>
      </w:r>
      <w:r>
        <w:rPr>
          <w:i/>
        </w:rPr>
        <w:t xml:space="preserve"> zakresie warunków gromadzenia  i przekazywania danych w postaci elektronicznej</w:t>
      </w:r>
      <w:r>
        <w:t xml:space="preserve">.  </w:t>
      </w:r>
    </w:p>
  </w:footnote>
  <w:footnote w:id="12">
    <w:p w:rsidR="00B32C48" w:rsidRDefault="00607B89">
      <w:pPr>
        <w:pStyle w:val="footnotedescription"/>
      </w:pPr>
      <w:r>
        <w:rPr>
          <w:rStyle w:val="footnotemark"/>
        </w:rPr>
        <w:footnoteRef/>
      </w:r>
      <w:r>
        <w:t xml:space="preserve"> </w:t>
      </w:r>
      <w:r>
        <w:rPr>
          <w:rFonts w:ascii="Verdana" w:eastAsia="Verdana" w:hAnsi="Verdana" w:cs="Verdana"/>
          <w:sz w:val="16"/>
        </w:rPr>
        <w:t xml:space="preserve">Dotyczy wyłącznie projektów objętych zasadami pomocy publicznej. </w:t>
      </w:r>
    </w:p>
    <w:p w:rsidR="00B32C48" w:rsidRDefault="00607B89">
      <w:pPr>
        <w:pStyle w:val="footnotedescription"/>
        <w:jc w:val="right"/>
      </w:pPr>
      <w:r>
        <w:rPr>
          <w:sz w:val="20"/>
        </w:rPr>
        <w:t xml:space="preserve">- 79 - </w:t>
      </w:r>
    </w:p>
    <w:p w:rsidR="00B32C48" w:rsidRDefault="00607B89">
      <w:pPr>
        <w:pStyle w:val="footnotedescription"/>
      </w:pPr>
      <w:r>
        <w:rPr>
          <w:sz w:val="20"/>
        </w:rPr>
        <w:t xml:space="preserve">Suma Kontrolna X-X-X-X-X-X-X-X-X-X </w:t>
      </w:r>
    </w:p>
  </w:footnote>
  <w:footnote w:id="13">
    <w:p w:rsidR="00B32C48" w:rsidRDefault="00607B89">
      <w:pPr>
        <w:pStyle w:val="footnotedescription"/>
      </w:pPr>
      <w:r>
        <w:rPr>
          <w:rStyle w:val="footnotemark"/>
        </w:rPr>
        <w:footnoteRef/>
      </w:r>
      <w:r>
        <w:t xml:space="preserve"> </w:t>
      </w:r>
      <w:r>
        <w:rPr>
          <w:rFonts w:ascii="Verdana" w:eastAsia="Verdana" w:hAnsi="Verdana" w:cs="Verdana"/>
          <w:sz w:val="16"/>
        </w:rPr>
        <w:t>Niewłaściwe skreślić.</w:t>
      </w:r>
      <w:r>
        <w:rPr>
          <w:sz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94136"/>
    <w:multiLevelType w:val="hybridMultilevel"/>
    <w:tmpl w:val="E8BABF14"/>
    <w:lvl w:ilvl="0" w:tplc="127437E8">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D84B1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EC8245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722D23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C2352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AEA3A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C2CFCB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C72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E22975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115966"/>
    <w:multiLevelType w:val="hybridMultilevel"/>
    <w:tmpl w:val="CD805D02"/>
    <w:lvl w:ilvl="0" w:tplc="8B9A2102">
      <w:start w:val="1"/>
      <w:numFmt w:val="decimal"/>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3102674">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29AC99E">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CFA9E6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4E007E6">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E0391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7A88ADE">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988836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796E58A">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1E2F14"/>
    <w:multiLevelType w:val="hybridMultilevel"/>
    <w:tmpl w:val="76E6F032"/>
    <w:lvl w:ilvl="0" w:tplc="7046A700">
      <w:numFmt w:val="decimal"/>
      <w:lvlText w:val="%1"/>
      <w:lvlJc w:val="left"/>
      <w:pPr>
        <w:ind w:left="17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4D1ED362">
      <w:start w:val="1"/>
      <w:numFmt w:val="lowerLetter"/>
      <w:lvlText w:val="%2"/>
      <w:lvlJc w:val="left"/>
      <w:pPr>
        <w:ind w:left="16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5B0553E">
      <w:start w:val="1"/>
      <w:numFmt w:val="lowerRoman"/>
      <w:lvlText w:val="%3"/>
      <w:lvlJc w:val="left"/>
      <w:pPr>
        <w:ind w:left="23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97D2E51E">
      <w:start w:val="1"/>
      <w:numFmt w:val="decimal"/>
      <w:lvlText w:val="%4"/>
      <w:lvlJc w:val="left"/>
      <w:pPr>
        <w:ind w:left="30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54D83BBC">
      <w:start w:val="1"/>
      <w:numFmt w:val="lowerLetter"/>
      <w:lvlText w:val="%5"/>
      <w:lvlJc w:val="left"/>
      <w:pPr>
        <w:ind w:left="38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E682AD42">
      <w:start w:val="1"/>
      <w:numFmt w:val="lowerRoman"/>
      <w:lvlText w:val="%6"/>
      <w:lvlJc w:val="left"/>
      <w:pPr>
        <w:ind w:left="45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96C3280">
      <w:start w:val="1"/>
      <w:numFmt w:val="decimal"/>
      <w:lvlText w:val="%7"/>
      <w:lvlJc w:val="left"/>
      <w:pPr>
        <w:ind w:left="52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7F60482">
      <w:start w:val="1"/>
      <w:numFmt w:val="lowerLetter"/>
      <w:lvlText w:val="%8"/>
      <w:lvlJc w:val="left"/>
      <w:pPr>
        <w:ind w:left="59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E9E9910">
      <w:start w:val="1"/>
      <w:numFmt w:val="lowerRoman"/>
      <w:lvlText w:val="%9"/>
      <w:lvlJc w:val="left"/>
      <w:pPr>
        <w:ind w:left="66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594D8A"/>
    <w:multiLevelType w:val="hybridMultilevel"/>
    <w:tmpl w:val="F088432C"/>
    <w:lvl w:ilvl="0" w:tplc="45C04460">
      <w:start w:val="1"/>
      <w:numFmt w:val="decimal"/>
      <w:lvlText w:val="%1."/>
      <w:lvlJc w:val="left"/>
      <w:pPr>
        <w:ind w:left="300"/>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lvl w:ilvl="1" w:tplc="71986B64">
      <w:start w:val="1"/>
      <w:numFmt w:val="lowerLetter"/>
      <w:lvlText w:val="%2"/>
      <w:lvlJc w:val="left"/>
      <w:pPr>
        <w:ind w:left="1168"/>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lvl w:ilvl="2" w:tplc="597AF034">
      <w:start w:val="1"/>
      <w:numFmt w:val="lowerRoman"/>
      <w:lvlText w:val="%3"/>
      <w:lvlJc w:val="left"/>
      <w:pPr>
        <w:ind w:left="1888"/>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lvl w:ilvl="3" w:tplc="BDE0E3B0">
      <w:start w:val="1"/>
      <w:numFmt w:val="decimal"/>
      <w:lvlText w:val="%4"/>
      <w:lvlJc w:val="left"/>
      <w:pPr>
        <w:ind w:left="2608"/>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lvl w:ilvl="4" w:tplc="51EA0578">
      <w:start w:val="1"/>
      <w:numFmt w:val="lowerLetter"/>
      <w:lvlText w:val="%5"/>
      <w:lvlJc w:val="left"/>
      <w:pPr>
        <w:ind w:left="3328"/>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lvl w:ilvl="5" w:tplc="186665E6">
      <w:start w:val="1"/>
      <w:numFmt w:val="lowerRoman"/>
      <w:lvlText w:val="%6"/>
      <w:lvlJc w:val="left"/>
      <w:pPr>
        <w:ind w:left="4048"/>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lvl w:ilvl="6" w:tplc="C7DA9C02">
      <w:start w:val="1"/>
      <w:numFmt w:val="decimal"/>
      <w:lvlText w:val="%7"/>
      <w:lvlJc w:val="left"/>
      <w:pPr>
        <w:ind w:left="4768"/>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lvl w:ilvl="7" w:tplc="8BEC653E">
      <w:start w:val="1"/>
      <w:numFmt w:val="lowerLetter"/>
      <w:lvlText w:val="%8"/>
      <w:lvlJc w:val="left"/>
      <w:pPr>
        <w:ind w:left="5488"/>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lvl w:ilvl="8" w:tplc="8BACDE6E">
      <w:start w:val="1"/>
      <w:numFmt w:val="lowerRoman"/>
      <w:lvlText w:val="%9"/>
      <w:lvlJc w:val="left"/>
      <w:pPr>
        <w:ind w:left="6208"/>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abstractNum>
  <w:abstractNum w:abstractNumId="4" w15:restartNumberingAfterBreak="0">
    <w:nsid w:val="06730F40"/>
    <w:multiLevelType w:val="hybridMultilevel"/>
    <w:tmpl w:val="7806F836"/>
    <w:lvl w:ilvl="0" w:tplc="B43030AC">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E649956">
      <w:start w:val="1"/>
      <w:numFmt w:val="lowerLetter"/>
      <w:lvlText w:val="%2"/>
      <w:lvlJc w:val="left"/>
      <w:pPr>
        <w:ind w:left="1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10AE400">
      <w:start w:val="1"/>
      <w:numFmt w:val="lowerRoman"/>
      <w:lvlText w:val="%3"/>
      <w:lvlJc w:val="left"/>
      <w:pPr>
        <w:ind w:left="2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3763100">
      <w:start w:val="1"/>
      <w:numFmt w:val="decimal"/>
      <w:lvlText w:val="%4"/>
      <w:lvlJc w:val="left"/>
      <w:pPr>
        <w:ind w:left="2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DEE1144">
      <w:start w:val="1"/>
      <w:numFmt w:val="lowerLetter"/>
      <w:lvlText w:val="%5"/>
      <w:lvlJc w:val="left"/>
      <w:pPr>
        <w:ind w:left="3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8E26C14">
      <w:start w:val="1"/>
      <w:numFmt w:val="lowerRoman"/>
      <w:lvlText w:val="%6"/>
      <w:lvlJc w:val="left"/>
      <w:pPr>
        <w:ind w:left="4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A984340">
      <w:start w:val="1"/>
      <w:numFmt w:val="decimal"/>
      <w:lvlText w:val="%7"/>
      <w:lvlJc w:val="left"/>
      <w:pPr>
        <w:ind w:left="5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F9C72EC">
      <w:start w:val="1"/>
      <w:numFmt w:val="lowerLetter"/>
      <w:lvlText w:val="%8"/>
      <w:lvlJc w:val="left"/>
      <w:pPr>
        <w:ind w:left="5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D014A4">
      <w:start w:val="1"/>
      <w:numFmt w:val="lowerRoman"/>
      <w:lvlText w:val="%9"/>
      <w:lvlJc w:val="left"/>
      <w:pPr>
        <w:ind w:left="6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71270F4"/>
    <w:multiLevelType w:val="hybridMultilevel"/>
    <w:tmpl w:val="22988A96"/>
    <w:lvl w:ilvl="0" w:tplc="0C3EF64C">
      <w:start w:val="1"/>
      <w:numFmt w:val="bullet"/>
      <w:lvlText w:val="•"/>
      <w:lvlJc w:val="left"/>
      <w:pPr>
        <w:ind w:left="4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EA333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16BF1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58A91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482A3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06A9C3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CE91D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EE859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5A1FF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85017D0"/>
    <w:multiLevelType w:val="hybridMultilevel"/>
    <w:tmpl w:val="8340BF2E"/>
    <w:lvl w:ilvl="0" w:tplc="BA4208A2">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B20C03B0">
      <w:start w:val="1"/>
      <w:numFmt w:val="bullet"/>
      <w:lvlText w:val="•"/>
      <w:lvlJc w:val="left"/>
      <w:pPr>
        <w:ind w:left="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8C8E2A0">
      <w:start w:val="1"/>
      <w:numFmt w:val="bullet"/>
      <w:lvlText w:val="▪"/>
      <w:lvlJc w:val="left"/>
      <w:pPr>
        <w:ind w:left="1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D4ED628">
      <w:start w:val="1"/>
      <w:numFmt w:val="bullet"/>
      <w:lvlText w:val="•"/>
      <w:lvlJc w:val="left"/>
      <w:pPr>
        <w:ind w:left="2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0EC23C">
      <w:start w:val="1"/>
      <w:numFmt w:val="bullet"/>
      <w:lvlText w:val="o"/>
      <w:lvlJc w:val="left"/>
      <w:pPr>
        <w:ind w:left="2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10C6AB0">
      <w:start w:val="1"/>
      <w:numFmt w:val="bullet"/>
      <w:lvlText w:val="▪"/>
      <w:lvlJc w:val="left"/>
      <w:pPr>
        <w:ind w:left="3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F0E1E92">
      <w:start w:val="1"/>
      <w:numFmt w:val="bullet"/>
      <w:lvlText w:val="•"/>
      <w:lvlJc w:val="left"/>
      <w:pPr>
        <w:ind w:left="4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88AE14">
      <w:start w:val="1"/>
      <w:numFmt w:val="bullet"/>
      <w:lvlText w:val="o"/>
      <w:lvlJc w:val="left"/>
      <w:pPr>
        <w:ind w:left="5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60385A">
      <w:start w:val="1"/>
      <w:numFmt w:val="bullet"/>
      <w:lvlText w:val="▪"/>
      <w:lvlJc w:val="left"/>
      <w:pPr>
        <w:ind w:left="5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3443AD7"/>
    <w:multiLevelType w:val="hybridMultilevel"/>
    <w:tmpl w:val="F6E0A5F8"/>
    <w:lvl w:ilvl="0" w:tplc="CF64AEA8">
      <w:start w:val="2"/>
      <w:numFmt w:val="decimal"/>
      <w:lvlText w:val="%1."/>
      <w:lvlJc w:val="left"/>
      <w:pPr>
        <w:ind w:left="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9624DE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ACC9E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C788E0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A1E7E2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9EEEB3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6B4317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B6A3FF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58ED14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5B74789"/>
    <w:multiLevelType w:val="hybridMultilevel"/>
    <w:tmpl w:val="2890AB36"/>
    <w:lvl w:ilvl="0" w:tplc="E6B8C69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ACA58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D62229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34AAA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080B0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F7A190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688A53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96AA4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4AB73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65D1F37"/>
    <w:multiLevelType w:val="multilevel"/>
    <w:tmpl w:val="8CB4439E"/>
    <w:lvl w:ilvl="0">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9"/>
      <w:numFmt w:val="decimal"/>
      <w:lvlRestart w:val="0"/>
      <w:lvlText w:val="%1.%2"/>
      <w:lvlJc w:val="left"/>
      <w:pPr>
        <w:ind w:left="91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81D51C9"/>
    <w:multiLevelType w:val="hybridMultilevel"/>
    <w:tmpl w:val="B8EE3B28"/>
    <w:lvl w:ilvl="0" w:tplc="D708F4B0">
      <w:start w:val="1"/>
      <w:numFmt w:val="bullet"/>
      <w:lvlText w:val="-"/>
      <w:lvlJc w:val="left"/>
      <w:pPr>
        <w:ind w:left="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1" w:tplc="90B62322">
      <w:start w:val="1"/>
      <w:numFmt w:val="bullet"/>
      <w:lvlText w:val="o"/>
      <w:lvlJc w:val="left"/>
      <w:pPr>
        <w:ind w:left="1147"/>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2" w:tplc="2932C820">
      <w:start w:val="1"/>
      <w:numFmt w:val="bullet"/>
      <w:lvlText w:val="▪"/>
      <w:lvlJc w:val="left"/>
      <w:pPr>
        <w:ind w:left="1867"/>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3" w:tplc="0A047F1E">
      <w:start w:val="1"/>
      <w:numFmt w:val="bullet"/>
      <w:lvlText w:val="•"/>
      <w:lvlJc w:val="left"/>
      <w:pPr>
        <w:ind w:left="2587"/>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4" w:tplc="3AFEA98A">
      <w:start w:val="1"/>
      <w:numFmt w:val="bullet"/>
      <w:lvlText w:val="o"/>
      <w:lvlJc w:val="left"/>
      <w:pPr>
        <w:ind w:left="3307"/>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5" w:tplc="AEE866E0">
      <w:start w:val="1"/>
      <w:numFmt w:val="bullet"/>
      <w:lvlText w:val="▪"/>
      <w:lvlJc w:val="left"/>
      <w:pPr>
        <w:ind w:left="4027"/>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6" w:tplc="08085D26">
      <w:start w:val="1"/>
      <w:numFmt w:val="bullet"/>
      <w:lvlText w:val="•"/>
      <w:lvlJc w:val="left"/>
      <w:pPr>
        <w:ind w:left="4747"/>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7" w:tplc="DB04E268">
      <w:start w:val="1"/>
      <w:numFmt w:val="bullet"/>
      <w:lvlText w:val="o"/>
      <w:lvlJc w:val="left"/>
      <w:pPr>
        <w:ind w:left="5467"/>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8" w:tplc="51D24682">
      <w:start w:val="1"/>
      <w:numFmt w:val="bullet"/>
      <w:lvlText w:val="▪"/>
      <w:lvlJc w:val="left"/>
      <w:pPr>
        <w:ind w:left="6187"/>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1B787BB8"/>
    <w:multiLevelType w:val="hybridMultilevel"/>
    <w:tmpl w:val="319EDC0C"/>
    <w:lvl w:ilvl="0" w:tplc="49E8C130">
      <w:start w:val="1"/>
      <w:numFmt w:val="bullet"/>
      <w:lvlText w:val="*"/>
      <w:lvlJc w:val="left"/>
      <w:pPr>
        <w:ind w:left="175"/>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1" w:tplc="CFF0C87A">
      <w:start w:val="1"/>
      <w:numFmt w:val="bullet"/>
      <w:lvlText w:val="o"/>
      <w:lvlJc w:val="left"/>
      <w:pPr>
        <w:ind w:left="126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2" w:tplc="64D0E298">
      <w:start w:val="1"/>
      <w:numFmt w:val="bullet"/>
      <w:lvlText w:val="▪"/>
      <w:lvlJc w:val="left"/>
      <w:pPr>
        <w:ind w:left="198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3" w:tplc="9814E1C2">
      <w:start w:val="1"/>
      <w:numFmt w:val="bullet"/>
      <w:lvlText w:val="•"/>
      <w:lvlJc w:val="left"/>
      <w:pPr>
        <w:ind w:left="270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4" w:tplc="77FC675A">
      <w:start w:val="1"/>
      <w:numFmt w:val="bullet"/>
      <w:lvlText w:val="o"/>
      <w:lvlJc w:val="left"/>
      <w:pPr>
        <w:ind w:left="342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5" w:tplc="73E6BEC8">
      <w:start w:val="1"/>
      <w:numFmt w:val="bullet"/>
      <w:lvlText w:val="▪"/>
      <w:lvlJc w:val="left"/>
      <w:pPr>
        <w:ind w:left="414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6" w:tplc="9E50D24A">
      <w:start w:val="1"/>
      <w:numFmt w:val="bullet"/>
      <w:lvlText w:val="•"/>
      <w:lvlJc w:val="left"/>
      <w:pPr>
        <w:ind w:left="486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7" w:tplc="1F8A5270">
      <w:start w:val="1"/>
      <w:numFmt w:val="bullet"/>
      <w:lvlText w:val="o"/>
      <w:lvlJc w:val="left"/>
      <w:pPr>
        <w:ind w:left="558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8" w:tplc="1CB46C72">
      <w:start w:val="1"/>
      <w:numFmt w:val="bullet"/>
      <w:lvlText w:val="▪"/>
      <w:lvlJc w:val="left"/>
      <w:pPr>
        <w:ind w:left="630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1BB238EA"/>
    <w:multiLevelType w:val="hybridMultilevel"/>
    <w:tmpl w:val="5F6406CA"/>
    <w:lvl w:ilvl="0" w:tplc="E7ECC72C">
      <w:start w:val="1"/>
      <w:numFmt w:val="bullet"/>
      <w:lvlText w:val="-"/>
      <w:lvlJc w:val="left"/>
      <w:pPr>
        <w:ind w:left="13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9BF69682">
      <w:start w:val="1"/>
      <w:numFmt w:val="bullet"/>
      <w:lvlText w:val="o"/>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814E1324">
      <w:start w:val="1"/>
      <w:numFmt w:val="bullet"/>
      <w:lvlText w:val="▪"/>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91982038">
      <w:start w:val="1"/>
      <w:numFmt w:val="bullet"/>
      <w:lvlText w:val="•"/>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650A17E">
      <w:start w:val="1"/>
      <w:numFmt w:val="bullet"/>
      <w:lvlText w:val="o"/>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D0A8AF4">
      <w:start w:val="1"/>
      <w:numFmt w:val="bullet"/>
      <w:lvlText w:val="▪"/>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2A903B18">
      <w:start w:val="1"/>
      <w:numFmt w:val="bullet"/>
      <w:lvlText w:val="•"/>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55006EE4">
      <w:start w:val="1"/>
      <w:numFmt w:val="bullet"/>
      <w:lvlText w:val="o"/>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85B62770">
      <w:start w:val="1"/>
      <w:numFmt w:val="bullet"/>
      <w:lvlText w:val="▪"/>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C1746D8"/>
    <w:multiLevelType w:val="hybridMultilevel"/>
    <w:tmpl w:val="0D18B178"/>
    <w:lvl w:ilvl="0" w:tplc="EF786808">
      <w:start w:val="1"/>
      <w:numFmt w:val="bullet"/>
      <w:lvlText w:val="-"/>
      <w:lvlJc w:val="left"/>
      <w:pPr>
        <w:ind w:left="15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6B609FD6">
      <w:start w:val="1"/>
      <w:numFmt w:val="bullet"/>
      <w:lvlText w:val="o"/>
      <w:lvlJc w:val="left"/>
      <w:pPr>
        <w:ind w:left="115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82243712">
      <w:start w:val="1"/>
      <w:numFmt w:val="bullet"/>
      <w:lvlText w:val="▪"/>
      <w:lvlJc w:val="left"/>
      <w:pPr>
        <w:ind w:left="187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2D765944">
      <w:start w:val="1"/>
      <w:numFmt w:val="bullet"/>
      <w:lvlText w:val="•"/>
      <w:lvlJc w:val="left"/>
      <w:pPr>
        <w:ind w:left="25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20FE132C">
      <w:start w:val="1"/>
      <w:numFmt w:val="bullet"/>
      <w:lvlText w:val="o"/>
      <w:lvlJc w:val="left"/>
      <w:pPr>
        <w:ind w:left="331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DC7E7680">
      <w:start w:val="1"/>
      <w:numFmt w:val="bullet"/>
      <w:lvlText w:val="▪"/>
      <w:lvlJc w:val="left"/>
      <w:pPr>
        <w:ind w:left="403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84E0F0B0">
      <w:start w:val="1"/>
      <w:numFmt w:val="bullet"/>
      <w:lvlText w:val="•"/>
      <w:lvlJc w:val="left"/>
      <w:pPr>
        <w:ind w:left="475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299481FC">
      <w:start w:val="1"/>
      <w:numFmt w:val="bullet"/>
      <w:lvlText w:val="o"/>
      <w:lvlJc w:val="left"/>
      <w:pPr>
        <w:ind w:left="547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0A3278E6">
      <w:start w:val="1"/>
      <w:numFmt w:val="bullet"/>
      <w:lvlText w:val="▪"/>
      <w:lvlJc w:val="left"/>
      <w:pPr>
        <w:ind w:left="619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1E2F2D54"/>
    <w:multiLevelType w:val="hybridMultilevel"/>
    <w:tmpl w:val="6F8E09BA"/>
    <w:lvl w:ilvl="0" w:tplc="A078BF14">
      <w:start w:val="1"/>
      <w:numFmt w:val="decimal"/>
      <w:lvlText w:val="%1)"/>
      <w:lvlJc w:val="left"/>
      <w:pPr>
        <w:ind w:left="4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D84968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1D86BA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1800D6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4081C4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B80627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A801AA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90A0AD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EF4247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F4F42E2"/>
    <w:multiLevelType w:val="hybridMultilevel"/>
    <w:tmpl w:val="57DAD516"/>
    <w:lvl w:ilvl="0" w:tplc="4C8ABDE8">
      <w:start w:val="8"/>
      <w:numFmt w:val="decimal"/>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D7CA93A">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85C75A8">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BC47A2A">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E10FA30">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4F652E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0448B7E">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C88110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1AADC8">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48530D6"/>
    <w:multiLevelType w:val="hybridMultilevel"/>
    <w:tmpl w:val="74C4F65A"/>
    <w:lvl w:ilvl="0" w:tplc="9CCCCD46">
      <w:start w:val="1"/>
      <w:numFmt w:val="bullet"/>
      <w:lvlText w:val="-"/>
      <w:lvlJc w:val="left"/>
      <w:pPr>
        <w:ind w:left="4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1688CE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E6EE31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9EAD3C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6C02932">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F2CE1B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B3C692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B28D1F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DE65A1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4993A67"/>
    <w:multiLevelType w:val="hybridMultilevel"/>
    <w:tmpl w:val="99E2126E"/>
    <w:lvl w:ilvl="0" w:tplc="7532A068">
      <w:start w:val="1"/>
      <w:numFmt w:val="bullet"/>
      <w:lvlText w:val="•"/>
      <w:lvlJc w:val="left"/>
      <w:pPr>
        <w:ind w:left="4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1A456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D25D1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246CF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32A70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726DA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810536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56349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964A23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4D77BB3"/>
    <w:multiLevelType w:val="hybridMultilevel"/>
    <w:tmpl w:val="923C8A62"/>
    <w:lvl w:ilvl="0" w:tplc="7C6A4A72">
      <w:start w:val="1"/>
      <w:numFmt w:val="bullet"/>
      <w:lvlText w:val="-"/>
      <w:lvlJc w:val="left"/>
      <w:pPr>
        <w:ind w:left="4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67C2C74">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CEA8F7E">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07A3C6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97E1D6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39C9DC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E30C3A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EA23E36">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ED2F4B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54C0C91"/>
    <w:multiLevelType w:val="hybridMultilevel"/>
    <w:tmpl w:val="85E63618"/>
    <w:lvl w:ilvl="0" w:tplc="85EE9BD2">
      <w:start w:val="1"/>
      <w:numFmt w:val="lowerLetter"/>
      <w:lvlText w:val="%1."/>
      <w:lvlJc w:val="left"/>
      <w:pPr>
        <w:ind w:left="5"/>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lvl w:ilvl="1" w:tplc="705A8A42">
      <w:start w:val="1"/>
      <w:numFmt w:val="lowerLetter"/>
      <w:lvlText w:val="%2"/>
      <w:lvlJc w:val="left"/>
      <w:pPr>
        <w:ind w:left="1151"/>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lvl w:ilvl="2" w:tplc="8EDAD710">
      <w:start w:val="1"/>
      <w:numFmt w:val="lowerRoman"/>
      <w:lvlText w:val="%3"/>
      <w:lvlJc w:val="left"/>
      <w:pPr>
        <w:ind w:left="1871"/>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lvl w:ilvl="3" w:tplc="36803B88">
      <w:start w:val="1"/>
      <w:numFmt w:val="decimal"/>
      <w:lvlText w:val="%4"/>
      <w:lvlJc w:val="left"/>
      <w:pPr>
        <w:ind w:left="2591"/>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lvl w:ilvl="4" w:tplc="51824C30">
      <w:start w:val="1"/>
      <w:numFmt w:val="lowerLetter"/>
      <w:lvlText w:val="%5"/>
      <w:lvlJc w:val="left"/>
      <w:pPr>
        <w:ind w:left="3311"/>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lvl w:ilvl="5" w:tplc="357E8A7A">
      <w:start w:val="1"/>
      <w:numFmt w:val="lowerRoman"/>
      <w:lvlText w:val="%6"/>
      <w:lvlJc w:val="left"/>
      <w:pPr>
        <w:ind w:left="4031"/>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lvl w:ilvl="6" w:tplc="E23CB0B6">
      <w:start w:val="1"/>
      <w:numFmt w:val="decimal"/>
      <w:lvlText w:val="%7"/>
      <w:lvlJc w:val="left"/>
      <w:pPr>
        <w:ind w:left="4751"/>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lvl w:ilvl="7" w:tplc="A440BE78">
      <w:start w:val="1"/>
      <w:numFmt w:val="lowerLetter"/>
      <w:lvlText w:val="%8"/>
      <w:lvlJc w:val="left"/>
      <w:pPr>
        <w:ind w:left="5471"/>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lvl w:ilvl="8" w:tplc="A55EA74E">
      <w:start w:val="1"/>
      <w:numFmt w:val="lowerRoman"/>
      <w:lvlText w:val="%9"/>
      <w:lvlJc w:val="left"/>
      <w:pPr>
        <w:ind w:left="6191"/>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abstractNum>
  <w:abstractNum w:abstractNumId="20" w15:restartNumberingAfterBreak="0">
    <w:nsid w:val="266D6671"/>
    <w:multiLevelType w:val="hybridMultilevel"/>
    <w:tmpl w:val="8828F662"/>
    <w:lvl w:ilvl="0" w:tplc="A0CC4AB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2927FFA">
      <w:start w:val="1"/>
      <w:numFmt w:val="decimal"/>
      <w:lvlRestart w:val="0"/>
      <w:lvlText w:val="%2)"/>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02C2694">
      <w:start w:val="1"/>
      <w:numFmt w:val="lowerRoman"/>
      <w:lvlText w:val="%3"/>
      <w:lvlJc w:val="left"/>
      <w:pPr>
        <w:ind w:left="1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86C680A">
      <w:start w:val="1"/>
      <w:numFmt w:val="decimal"/>
      <w:lvlText w:val="%4"/>
      <w:lvlJc w:val="left"/>
      <w:pPr>
        <w:ind w:left="2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74062BC">
      <w:start w:val="1"/>
      <w:numFmt w:val="lowerLetter"/>
      <w:lvlText w:val="%5"/>
      <w:lvlJc w:val="left"/>
      <w:pPr>
        <w:ind w:left="28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AE306A">
      <w:start w:val="1"/>
      <w:numFmt w:val="lowerRoman"/>
      <w:lvlText w:val="%6"/>
      <w:lvlJc w:val="left"/>
      <w:pPr>
        <w:ind w:left="35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5804276">
      <w:start w:val="1"/>
      <w:numFmt w:val="decimal"/>
      <w:lvlText w:val="%7"/>
      <w:lvlJc w:val="left"/>
      <w:pPr>
        <w:ind w:left="43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69A22B8">
      <w:start w:val="1"/>
      <w:numFmt w:val="lowerLetter"/>
      <w:lvlText w:val="%8"/>
      <w:lvlJc w:val="left"/>
      <w:pPr>
        <w:ind w:left="50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3A0F36C">
      <w:start w:val="1"/>
      <w:numFmt w:val="lowerRoman"/>
      <w:lvlText w:val="%9"/>
      <w:lvlJc w:val="left"/>
      <w:pPr>
        <w:ind w:left="57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B854218"/>
    <w:multiLevelType w:val="hybridMultilevel"/>
    <w:tmpl w:val="B6EC26FA"/>
    <w:lvl w:ilvl="0" w:tplc="A21471CE">
      <w:start w:val="1"/>
      <w:numFmt w:val="bullet"/>
      <w:lvlText w:val="•"/>
      <w:lvlJc w:val="left"/>
      <w:pPr>
        <w:ind w:left="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92592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F61EB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16A36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BA69F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E6ED3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06D46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C6969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B4E40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D0555B6"/>
    <w:multiLevelType w:val="hybridMultilevel"/>
    <w:tmpl w:val="CE2CF4E4"/>
    <w:lvl w:ilvl="0" w:tplc="8488BD3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6892A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2E4833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780772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96FE8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5AB39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92544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789DE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7E46F4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E0A6305"/>
    <w:multiLevelType w:val="hybridMultilevel"/>
    <w:tmpl w:val="F6107B78"/>
    <w:lvl w:ilvl="0" w:tplc="09B85B6C">
      <w:start w:val="1"/>
      <w:numFmt w:val="bullet"/>
      <w:lvlText w:val="-"/>
      <w:lvlJc w:val="left"/>
      <w:pPr>
        <w:ind w:left="13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1" w:tplc="A79EF906">
      <w:start w:val="1"/>
      <w:numFmt w:val="bullet"/>
      <w:lvlText w:val="o"/>
      <w:lvlJc w:val="left"/>
      <w:pPr>
        <w:ind w:left="1147"/>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2" w:tplc="06E846BC">
      <w:start w:val="1"/>
      <w:numFmt w:val="bullet"/>
      <w:lvlText w:val="▪"/>
      <w:lvlJc w:val="left"/>
      <w:pPr>
        <w:ind w:left="1867"/>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3" w:tplc="1136AD94">
      <w:start w:val="1"/>
      <w:numFmt w:val="bullet"/>
      <w:lvlText w:val="•"/>
      <w:lvlJc w:val="left"/>
      <w:pPr>
        <w:ind w:left="2587"/>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4" w:tplc="9BBAB156">
      <w:start w:val="1"/>
      <w:numFmt w:val="bullet"/>
      <w:lvlText w:val="o"/>
      <w:lvlJc w:val="left"/>
      <w:pPr>
        <w:ind w:left="3307"/>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5" w:tplc="C48EEF2A">
      <w:start w:val="1"/>
      <w:numFmt w:val="bullet"/>
      <w:lvlText w:val="▪"/>
      <w:lvlJc w:val="left"/>
      <w:pPr>
        <w:ind w:left="4027"/>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6" w:tplc="CD5CDB00">
      <w:start w:val="1"/>
      <w:numFmt w:val="bullet"/>
      <w:lvlText w:val="•"/>
      <w:lvlJc w:val="left"/>
      <w:pPr>
        <w:ind w:left="4747"/>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7" w:tplc="1632E1A4">
      <w:start w:val="1"/>
      <w:numFmt w:val="bullet"/>
      <w:lvlText w:val="o"/>
      <w:lvlJc w:val="left"/>
      <w:pPr>
        <w:ind w:left="5467"/>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8" w:tplc="ED9298AC">
      <w:start w:val="1"/>
      <w:numFmt w:val="bullet"/>
      <w:lvlText w:val="▪"/>
      <w:lvlJc w:val="left"/>
      <w:pPr>
        <w:ind w:left="6187"/>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31A00F61"/>
    <w:multiLevelType w:val="hybridMultilevel"/>
    <w:tmpl w:val="5CFA63D0"/>
    <w:lvl w:ilvl="0" w:tplc="A4C22078">
      <w:start w:val="1"/>
      <w:numFmt w:val="bullet"/>
      <w:lvlText w:val="-"/>
      <w:lvlJc w:val="left"/>
      <w:pPr>
        <w:ind w:left="4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FB45BB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266FC9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640E3A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9C65CA0">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F2EC3A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F1E18D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BD49056">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0CA2B3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20C37D4"/>
    <w:multiLevelType w:val="hybridMultilevel"/>
    <w:tmpl w:val="15385338"/>
    <w:lvl w:ilvl="0" w:tplc="F08CB54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1C4B02">
      <w:start w:val="1"/>
      <w:numFmt w:val="bullet"/>
      <w:lvlRestart w:val="0"/>
      <w:lvlText w:val="•"/>
      <w:lvlJc w:val="left"/>
      <w:pPr>
        <w:ind w:left="7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F068062">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FCA678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EC19BA">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A0D9B4">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2129AC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0690CC">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C2025C0">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3271CED"/>
    <w:multiLevelType w:val="hybridMultilevel"/>
    <w:tmpl w:val="D4205C4E"/>
    <w:lvl w:ilvl="0" w:tplc="83666EDC">
      <w:start w:val="1"/>
      <w:numFmt w:val="lowerLetter"/>
      <w:lvlText w:val="%1)"/>
      <w:lvlJc w:val="left"/>
      <w:pPr>
        <w:ind w:left="4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4F08846">
      <w:start w:val="1"/>
      <w:numFmt w:val="lowerLetter"/>
      <w:lvlText w:val="%2"/>
      <w:lvlJc w:val="left"/>
      <w:pPr>
        <w:ind w:left="1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AD80FE6">
      <w:start w:val="1"/>
      <w:numFmt w:val="lowerRoman"/>
      <w:lvlText w:val="%3"/>
      <w:lvlJc w:val="left"/>
      <w:pPr>
        <w:ind w:left="2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6EC7C60">
      <w:start w:val="1"/>
      <w:numFmt w:val="decimal"/>
      <w:lvlText w:val="%4"/>
      <w:lvlJc w:val="left"/>
      <w:pPr>
        <w:ind w:left="2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C7EA8A4">
      <w:start w:val="1"/>
      <w:numFmt w:val="lowerLetter"/>
      <w:lvlText w:val="%5"/>
      <w:lvlJc w:val="left"/>
      <w:pPr>
        <w:ind w:left="3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0A484CC">
      <w:start w:val="1"/>
      <w:numFmt w:val="lowerRoman"/>
      <w:lvlText w:val="%6"/>
      <w:lvlJc w:val="left"/>
      <w:pPr>
        <w:ind w:left="4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B7200D0">
      <w:start w:val="1"/>
      <w:numFmt w:val="decimal"/>
      <w:lvlText w:val="%7"/>
      <w:lvlJc w:val="left"/>
      <w:pPr>
        <w:ind w:left="5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C66F520">
      <w:start w:val="1"/>
      <w:numFmt w:val="lowerLetter"/>
      <w:lvlText w:val="%8"/>
      <w:lvlJc w:val="left"/>
      <w:pPr>
        <w:ind w:left="5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5C813F6">
      <w:start w:val="1"/>
      <w:numFmt w:val="lowerRoman"/>
      <w:lvlText w:val="%9"/>
      <w:lvlJc w:val="left"/>
      <w:pPr>
        <w:ind w:left="6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41B29E8"/>
    <w:multiLevelType w:val="hybridMultilevel"/>
    <w:tmpl w:val="C9624DA6"/>
    <w:lvl w:ilvl="0" w:tplc="65142FA0">
      <w:start w:val="1"/>
      <w:numFmt w:val="bullet"/>
      <w:lvlText w:val="•"/>
      <w:lvlJc w:val="left"/>
      <w:pPr>
        <w:ind w:left="7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C2C91D0">
      <w:start w:val="1"/>
      <w:numFmt w:val="bullet"/>
      <w:lvlText w:val="o"/>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549401DA">
      <w:start w:val="1"/>
      <w:numFmt w:val="bullet"/>
      <w:lvlText w:val="▪"/>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4F4458C2">
      <w:start w:val="1"/>
      <w:numFmt w:val="bullet"/>
      <w:lvlText w:val="•"/>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9D6261C2">
      <w:start w:val="1"/>
      <w:numFmt w:val="bullet"/>
      <w:lvlText w:val="o"/>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7D6EF0C">
      <w:start w:val="1"/>
      <w:numFmt w:val="bullet"/>
      <w:lvlText w:val="▪"/>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21FACC0C">
      <w:start w:val="1"/>
      <w:numFmt w:val="bullet"/>
      <w:lvlText w:val="•"/>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5D863DB8">
      <w:start w:val="1"/>
      <w:numFmt w:val="bullet"/>
      <w:lvlText w:val="o"/>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1CECF99C">
      <w:start w:val="1"/>
      <w:numFmt w:val="bullet"/>
      <w:lvlText w:val="▪"/>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4780DC0"/>
    <w:multiLevelType w:val="hybridMultilevel"/>
    <w:tmpl w:val="8684DE44"/>
    <w:lvl w:ilvl="0" w:tplc="4F8C1506">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500BEE">
      <w:start w:val="1"/>
      <w:numFmt w:val="bullet"/>
      <w:lvlText w:val="o"/>
      <w:lvlJc w:val="left"/>
      <w:pPr>
        <w:ind w:left="1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B073FA">
      <w:start w:val="1"/>
      <w:numFmt w:val="bullet"/>
      <w:lvlText w:val="▪"/>
      <w:lvlJc w:val="left"/>
      <w:pPr>
        <w:ind w:left="2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4C64C9C">
      <w:start w:val="1"/>
      <w:numFmt w:val="bullet"/>
      <w:lvlText w:val="•"/>
      <w:lvlJc w:val="left"/>
      <w:pPr>
        <w:ind w:left="2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54377A">
      <w:start w:val="1"/>
      <w:numFmt w:val="bullet"/>
      <w:lvlText w:val="o"/>
      <w:lvlJc w:val="left"/>
      <w:pPr>
        <w:ind w:left="3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F564F9C">
      <w:start w:val="1"/>
      <w:numFmt w:val="bullet"/>
      <w:lvlText w:val="▪"/>
      <w:lvlJc w:val="left"/>
      <w:pPr>
        <w:ind w:left="43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C84E66">
      <w:start w:val="1"/>
      <w:numFmt w:val="bullet"/>
      <w:lvlText w:val="•"/>
      <w:lvlJc w:val="left"/>
      <w:pPr>
        <w:ind w:left="5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6E1ED2">
      <w:start w:val="1"/>
      <w:numFmt w:val="bullet"/>
      <w:lvlText w:val="o"/>
      <w:lvlJc w:val="left"/>
      <w:pPr>
        <w:ind w:left="58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50440C">
      <w:start w:val="1"/>
      <w:numFmt w:val="bullet"/>
      <w:lvlText w:val="▪"/>
      <w:lvlJc w:val="left"/>
      <w:pPr>
        <w:ind w:left="6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4CE12EC"/>
    <w:multiLevelType w:val="hybridMultilevel"/>
    <w:tmpl w:val="3F4CAACC"/>
    <w:lvl w:ilvl="0" w:tplc="F93043B8">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878AE96">
      <w:start w:val="23"/>
      <w:numFmt w:val="upperLetter"/>
      <w:lvlText w:val="%2"/>
      <w:lvlJc w:val="left"/>
      <w:pPr>
        <w:ind w:left="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049444">
      <w:start w:val="1"/>
      <w:numFmt w:val="lowerRoman"/>
      <w:lvlText w:val="%3"/>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28B7E0">
      <w:start w:val="1"/>
      <w:numFmt w:val="decimal"/>
      <w:lvlText w:val="%4"/>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BE6752">
      <w:start w:val="1"/>
      <w:numFmt w:val="lowerLetter"/>
      <w:lvlText w:val="%5"/>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320DB82">
      <w:start w:val="1"/>
      <w:numFmt w:val="lowerRoman"/>
      <w:lvlText w:val="%6"/>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C4E712C">
      <w:start w:val="1"/>
      <w:numFmt w:val="decimal"/>
      <w:lvlText w:val="%7"/>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B96D834">
      <w:start w:val="1"/>
      <w:numFmt w:val="lowerLetter"/>
      <w:lvlText w:val="%8"/>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D04BB8C">
      <w:start w:val="1"/>
      <w:numFmt w:val="lowerRoman"/>
      <w:lvlText w:val="%9"/>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918036D"/>
    <w:multiLevelType w:val="hybridMultilevel"/>
    <w:tmpl w:val="3CF26DD2"/>
    <w:lvl w:ilvl="0" w:tplc="9252CB90">
      <w:start w:val="1"/>
      <w:numFmt w:val="lowerLetter"/>
      <w:lvlText w:val="%1)"/>
      <w:lvlJc w:val="left"/>
      <w:pPr>
        <w:ind w:left="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E6CE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B254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7653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9866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0C42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C093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D025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DC38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9192F45"/>
    <w:multiLevelType w:val="hybridMultilevel"/>
    <w:tmpl w:val="5448CBE0"/>
    <w:lvl w:ilvl="0" w:tplc="F15866E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889FC8">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EB64B6E">
      <w:start w:val="1"/>
      <w:numFmt w:val="bullet"/>
      <w:lvlText w:val="▪"/>
      <w:lvlJc w:val="left"/>
      <w:pPr>
        <w:ind w:left="18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A663E62">
      <w:start w:val="1"/>
      <w:numFmt w:val="bullet"/>
      <w:lvlText w:val="•"/>
      <w:lvlJc w:val="left"/>
      <w:pPr>
        <w:ind w:left="25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44245E">
      <w:start w:val="1"/>
      <w:numFmt w:val="bullet"/>
      <w:lvlText w:val="o"/>
      <w:lvlJc w:val="left"/>
      <w:pPr>
        <w:ind w:left="32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BE4FDA8">
      <w:start w:val="1"/>
      <w:numFmt w:val="bullet"/>
      <w:lvlText w:val="▪"/>
      <w:lvlJc w:val="left"/>
      <w:pPr>
        <w:ind w:left="40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4EC7A7C">
      <w:start w:val="1"/>
      <w:numFmt w:val="bullet"/>
      <w:lvlText w:val="•"/>
      <w:lvlJc w:val="left"/>
      <w:pPr>
        <w:ind w:left="47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76B6C2">
      <w:start w:val="1"/>
      <w:numFmt w:val="bullet"/>
      <w:lvlText w:val="o"/>
      <w:lvlJc w:val="left"/>
      <w:pPr>
        <w:ind w:left="54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0465A50">
      <w:start w:val="1"/>
      <w:numFmt w:val="bullet"/>
      <w:lvlText w:val="▪"/>
      <w:lvlJc w:val="left"/>
      <w:pPr>
        <w:ind w:left="61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3A3137FF"/>
    <w:multiLevelType w:val="hybridMultilevel"/>
    <w:tmpl w:val="CD689A16"/>
    <w:lvl w:ilvl="0" w:tplc="B2CA8EC6">
      <w:start w:val="1"/>
      <w:numFmt w:val="decimal"/>
      <w:lvlText w:val="%1."/>
      <w:lvlJc w:val="left"/>
      <w:pPr>
        <w:ind w:left="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DC54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8C8F3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6ECF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4462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12B1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9475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76B4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9607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BA14539"/>
    <w:multiLevelType w:val="hybridMultilevel"/>
    <w:tmpl w:val="B80E9382"/>
    <w:lvl w:ilvl="0" w:tplc="57FCCEA0">
      <w:start w:val="1"/>
      <w:numFmt w:val="bullet"/>
      <w:lvlText w:val="-"/>
      <w:lvlJc w:val="left"/>
      <w:pPr>
        <w:ind w:left="1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4C43E7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B7C81E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8E0CD3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A6AC0E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5C89A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14BA6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CBA410E">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00C2AC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3C11204A"/>
    <w:multiLevelType w:val="hybridMultilevel"/>
    <w:tmpl w:val="DF204D70"/>
    <w:lvl w:ilvl="0" w:tplc="2BC6D5D2">
      <w:start w:val="1"/>
      <w:numFmt w:val="lowerLetter"/>
      <w:lvlText w:val="%1)"/>
      <w:lvlJc w:val="left"/>
      <w:pPr>
        <w:ind w:left="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F08A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1208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3EFC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B2CA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FE6A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E0BD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6EC6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CEDE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D5C2B1D"/>
    <w:multiLevelType w:val="hybridMultilevel"/>
    <w:tmpl w:val="47C22EFE"/>
    <w:lvl w:ilvl="0" w:tplc="23E097EC">
      <w:start w:val="1"/>
      <w:numFmt w:val="bullet"/>
      <w:lvlText w:val="•"/>
      <w:lvlJc w:val="left"/>
      <w:pPr>
        <w:ind w:left="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52392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5CA7C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281A0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E4421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2E420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B056C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1A395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24519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DA40D7E"/>
    <w:multiLevelType w:val="hybridMultilevel"/>
    <w:tmpl w:val="BEB824D8"/>
    <w:lvl w:ilvl="0" w:tplc="C8F629FC">
      <w:start w:val="1"/>
      <w:numFmt w:val="bullet"/>
      <w:lvlText w:val="-"/>
      <w:lvlJc w:val="left"/>
      <w:pPr>
        <w:ind w:left="4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6E2CAF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4DA6F4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03EE052">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D2040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FBE06F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AEA68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0DE330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FD0B8C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3E103A54"/>
    <w:multiLevelType w:val="hybridMultilevel"/>
    <w:tmpl w:val="B00065CA"/>
    <w:lvl w:ilvl="0" w:tplc="65EA3BC8">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4B0524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D0000C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B1E844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AD8475E">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AD8FB5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D9A165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9404ED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66E8CC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3EF50A4C"/>
    <w:multiLevelType w:val="hybridMultilevel"/>
    <w:tmpl w:val="4F9EE63C"/>
    <w:lvl w:ilvl="0" w:tplc="2B34EB9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D857F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F4DF0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9E49A3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CA35E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4AA432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7C026C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444BB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8B0962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3F4F0199"/>
    <w:multiLevelType w:val="hybridMultilevel"/>
    <w:tmpl w:val="D7849A50"/>
    <w:lvl w:ilvl="0" w:tplc="95E4BDC0">
      <w:start w:val="1"/>
      <w:numFmt w:val="bullet"/>
      <w:lvlText w:val="•"/>
      <w:lvlJc w:val="left"/>
      <w:pPr>
        <w:ind w:left="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C6176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84467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6C706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8A44F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B47BD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A23B7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A612C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58136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40803D52"/>
    <w:multiLevelType w:val="hybridMultilevel"/>
    <w:tmpl w:val="69C2D654"/>
    <w:lvl w:ilvl="0" w:tplc="D05C1798">
      <w:start w:val="1"/>
      <w:numFmt w:val="bullet"/>
      <w:lvlText w:val=""/>
      <w:lvlJc w:val="left"/>
      <w:pPr>
        <w:ind w:left="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85BAD47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BA2262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C6690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1C34E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B8AE52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DA253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80389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154289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1BF7E96"/>
    <w:multiLevelType w:val="hybridMultilevel"/>
    <w:tmpl w:val="411408BA"/>
    <w:lvl w:ilvl="0" w:tplc="1B362DD2">
      <w:start w:val="1"/>
      <w:numFmt w:val="bullet"/>
      <w:lvlText w:val="-"/>
      <w:lvlJc w:val="left"/>
      <w:pPr>
        <w:ind w:left="84"/>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1" w:tplc="368E5CC0">
      <w:start w:val="1"/>
      <w:numFmt w:val="bullet"/>
      <w:lvlText w:val="o"/>
      <w:lvlJc w:val="left"/>
      <w:pPr>
        <w:ind w:left="1232"/>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2" w:tplc="89A4DC70">
      <w:start w:val="1"/>
      <w:numFmt w:val="bullet"/>
      <w:lvlText w:val="▪"/>
      <w:lvlJc w:val="left"/>
      <w:pPr>
        <w:ind w:left="1952"/>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3" w:tplc="758E314E">
      <w:start w:val="1"/>
      <w:numFmt w:val="bullet"/>
      <w:lvlText w:val="•"/>
      <w:lvlJc w:val="left"/>
      <w:pPr>
        <w:ind w:left="2672"/>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4" w:tplc="FDEAB394">
      <w:start w:val="1"/>
      <w:numFmt w:val="bullet"/>
      <w:lvlText w:val="o"/>
      <w:lvlJc w:val="left"/>
      <w:pPr>
        <w:ind w:left="3392"/>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5" w:tplc="AD60D710">
      <w:start w:val="1"/>
      <w:numFmt w:val="bullet"/>
      <w:lvlText w:val="▪"/>
      <w:lvlJc w:val="left"/>
      <w:pPr>
        <w:ind w:left="4112"/>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6" w:tplc="389E5B78">
      <w:start w:val="1"/>
      <w:numFmt w:val="bullet"/>
      <w:lvlText w:val="•"/>
      <w:lvlJc w:val="left"/>
      <w:pPr>
        <w:ind w:left="4832"/>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7" w:tplc="60E49684">
      <w:start w:val="1"/>
      <w:numFmt w:val="bullet"/>
      <w:lvlText w:val="o"/>
      <w:lvlJc w:val="left"/>
      <w:pPr>
        <w:ind w:left="5552"/>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8" w:tplc="EE0853A0">
      <w:start w:val="1"/>
      <w:numFmt w:val="bullet"/>
      <w:lvlText w:val="▪"/>
      <w:lvlJc w:val="left"/>
      <w:pPr>
        <w:ind w:left="6272"/>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abstractNum>
  <w:abstractNum w:abstractNumId="42" w15:restartNumberingAfterBreak="0">
    <w:nsid w:val="44941C39"/>
    <w:multiLevelType w:val="hybridMultilevel"/>
    <w:tmpl w:val="BD4EFB3E"/>
    <w:lvl w:ilvl="0" w:tplc="09EE5B08">
      <w:start w:val="1"/>
      <w:numFmt w:val="bullet"/>
      <w:lvlText w:val="-"/>
      <w:lvlJc w:val="left"/>
      <w:pPr>
        <w:ind w:left="115"/>
      </w:pPr>
      <w:rPr>
        <w:rFonts w:ascii="Times New Roman" w:eastAsia="Times New Roman" w:hAnsi="Times New Roman" w:cs="Times New Roman"/>
        <w:b w:val="0"/>
        <w:i w:val="0"/>
        <w:strike w:val="0"/>
        <w:dstrike w:val="0"/>
        <w:color w:val="FFFFFF"/>
        <w:sz w:val="18"/>
        <w:szCs w:val="18"/>
        <w:u w:val="none" w:color="000000"/>
        <w:bdr w:val="none" w:sz="0" w:space="0" w:color="auto"/>
        <w:shd w:val="clear" w:color="auto" w:fill="auto"/>
        <w:vertAlign w:val="baseline"/>
      </w:rPr>
    </w:lvl>
    <w:lvl w:ilvl="1" w:tplc="BB8C76C4">
      <w:start w:val="1"/>
      <w:numFmt w:val="bullet"/>
      <w:lvlText w:val="o"/>
      <w:lvlJc w:val="left"/>
      <w:pPr>
        <w:ind w:left="10855"/>
      </w:pPr>
      <w:rPr>
        <w:rFonts w:ascii="Times New Roman" w:eastAsia="Times New Roman" w:hAnsi="Times New Roman" w:cs="Times New Roman"/>
        <w:b w:val="0"/>
        <w:i w:val="0"/>
        <w:strike w:val="0"/>
        <w:dstrike w:val="0"/>
        <w:color w:val="FFFFFF"/>
        <w:sz w:val="18"/>
        <w:szCs w:val="18"/>
        <w:u w:val="none" w:color="000000"/>
        <w:bdr w:val="none" w:sz="0" w:space="0" w:color="auto"/>
        <w:shd w:val="clear" w:color="auto" w:fill="auto"/>
        <w:vertAlign w:val="baseline"/>
      </w:rPr>
    </w:lvl>
    <w:lvl w:ilvl="2" w:tplc="B11AC3BC">
      <w:start w:val="1"/>
      <w:numFmt w:val="bullet"/>
      <w:lvlText w:val="▪"/>
      <w:lvlJc w:val="left"/>
      <w:pPr>
        <w:ind w:left="11575"/>
      </w:pPr>
      <w:rPr>
        <w:rFonts w:ascii="Times New Roman" w:eastAsia="Times New Roman" w:hAnsi="Times New Roman" w:cs="Times New Roman"/>
        <w:b w:val="0"/>
        <w:i w:val="0"/>
        <w:strike w:val="0"/>
        <w:dstrike w:val="0"/>
        <w:color w:val="FFFFFF"/>
        <w:sz w:val="18"/>
        <w:szCs w:val="18"/>
        <w:u w:val="none" w:color="000000"/>
        <w:bdr w:val="none" w:sz="0" w:space="0" w:color="auto"/>
        <w:shd w:val="clear" w:color="auto" w:fill="auto"/>
        <w:vertAlign w:val="baseline"/>
      </w:rPr>
    </w:lvl>
    <w:lvl w:ilvl="3" w:tplc="8AFC787C">
      <w:start w:val="1"/>
      <w:numFmt w:val="bullet"/>
      <w:lvlText w:val="•"/>
      <w:lvlJc w:val="left"/>
      <w:pPr>
        <w:ind w:left="12295"/>
      </w:pPr>
      <w:rPr>
        <w:rFonts w:ascii="Times New Roman" w:eastAsia="Times New Roman" w:hAnsi="Times New Roman" w:cs="Times New Roman"/>
        <w:b w:val="0"/>
        <w:i w:val="0"/>
        <w:strike w:val="0"/>
        <w:dstrike w:val="0"/>
        <w:color w:val="FFFFFF"/>
        <w:sz w:val="18"/>
        <w:szCs w:val="18"/>
        <w:u w:val="none" w:color="000000"/>
        <w:bdr w:val="none" w:sz="0" w:space="0" w:color="auto"/>
        <w:shd w:val="clear" w:color="auto" w:fill="auto"/>
        <w:vertAlign w:val="baseline"/>
      </w:rPr>
    </w:lvl>
    <w:lvl w:ilvl="4" w:tplc="A2D8C8E8">
      <w:start w:val="1"/>
      <w:numFmt w:val="bullet"/>
      <w:lvlText w:val="o"/>
      <w:lvlJc w:val="left"/>
      <w:pPr>
        <w:ind w:left="13015"/>
      </w:pPr>
      <w:rPr>
        <w:rFonts w:ascii="Times New Roman" w:eastAsia="Times New Roman" w:hAnsi="Times New Roman" w:cs="Times New Roman"/>
        <w:b w:val="0"/>
        <w:i w:val="0"/>
        <w:strike w:val="0"/>
        <w:dstrike w:val="0"/>
        <w:color w:val="FFFFFF"/>
        <w:sz w:val="18"/>
        <w:szCs w:val="18"/>
        <w:u w:val="none" w:color="000000"/>
        <w:bdr w:val="none" w:sz="0" w:space="0" w:color="auto"/>
        <w:shd w:val="clear" w:color="auto" w:fill="auto"/>
        <w:vertAlign w:val="baseline"/>
      </w:rPr>
    </w:lvl>
    <w:lvl w:ilvl="5" w:tplc="FBD01090">
      <w:start w:val="1"/>
      <w:numFmt w:val="bullet"/>
      <w:lvlText w:val="▪"/>
      <w:lvlJc w:val="left"/>
      <w:pPr>
        <w:ind w:left="13735"/>
      </w:pPr>
      <w:rPr>
        <w:rFonts w:ascii="Times New Roman" w:eastAsia="Times New Roman" w:hAnsi="Times New Roman" w:cs="Times New Roman"/>
        <w:b w:val="0"/>
        <w:i w:val="0"/>
        <w:strike w:val="0"/>
        <w:dstrike w:val="0"/>
        <w:color w:val="FFFFFF"/>
        <w:sz w:val="18"/>
        <w:szCs w:val="18"/>
        <w:u w:val="none" w:color="000000"/>
        <w:bdr w:val="none" w:sz="0" w:space="0" w:color="auto"/>
        <w:shd w:val="clear" w:color="auto" w:fill="auto"/>
        <w:vertAlign w:val="baseline"/>
      </w:rPr>
    </w:lvl>
    <w:lvl w:ilvl="6" w:tplc="CBAE8D72">
      <w:start w:val="1"/>
      <w:numFmt w:val="bullet"/>
      <w:lvlText w:val="•"/>
      <w:lvlJc w:val="left"/>
      <w:pPr>
        <w:ind w:left="14455"/>
      </w:pPr>
      <w:rPr>
        <w:rFonts w:ascii="Times New Roman" w:eastAsia="Times New Roman" w:hAnsi="Times New Roman" w:cs="Times New Roman"/>
        <w:b w:val="0"/>
        <w:i w:val="0"/>
        <w:strike w:val="0"/>
        <w:dstrike w:val="0"/>
        <w:color w:val="FFFFFF"/>
        <w:sz w:val="18"/>
        <w:szCs w:val="18"/>
        <w:u w:val="none" w:color="000000"/>
        <w:bdr w:val="none" w:sz="0" w:space="0" w:color="auto"/>
        <w:shd w:val="clear" w:color="auto" w:fill="auto"/>
        <w:vertAlign w:val="baseline"/>
      </w:rPr>
    </w:lvl>
    <w:lvl w:ilvl="7" w:tplc="F6EE8992">
      <w:start w:val="1"/>
      <w:numFmt w:val="bullet"/>
      <w:lvlText w:val="o"/>
      <w:lvlJc w:val="left"/>
      <w:pPr>
        <w:ind w:left="15175"/>
      </w:pPr>
      <w:rPr>
        <w:rFonts w:ascii="Times New Roman" w:eastAsia="Times New Roman" w:hAnsi="Times New Roman" w:cs="Times New Roman"/>
        <w:b w:val="0"/>
        <w:i w:val="0"/>
        <w:strike w:val="0"/>
        <w:dstrike w:val="0"/>
        <w:color w:val="FFFFFF"/>
        <w:sz w:val="18"/>
        <w:szCs w:val="18"/>
        <w:u w:val="none" w:color="000000"/>
        <w:bdr w:val="none" w:sz="0" w:space="0" w:color="auto"/>
        <w:shd w:val="clear" w:color="auto" w:fill="auto"/>
        <w:vertAlign w:val="baseline"/>
      </w:rPr>
    </w:lvl>
    <w:lvl w:ilvl="8" w:tplc="4D38ECAA">
      <w:start w:val="1"/>
      <w:numFmt w:val="bullet"/>
      <w:lvlText w:val="▪"/>
      <w:lvlJc w:val="left"/>
      <w:pPr>
        <w:ind w:left="15895"/>
      </w:pPr>
      <w:rPr>
        <w:rFonts w:ascii="Times New Roman" w:eastAsia="Times New Roman" w:hAnsi="Times New Roman" w:cs="Times New Roman"/>
        <w:b w:val="0"/>
        <w:i w:val="0"/>
        <w:strike w:val="0"/>
        <w:dstrike w:val="0"/>
        <w:color w:val="FFFFFF"/>
        <w:sz w:val="18"/>
        <w:szCs w:val="18"/>
        <w:u w:val="none" w:color="000000"/>
        <w:bdr w:val="none" w:sz="0" w:space="0" w:color="auto"/>
        <w:shd w:val="clear" w:color="auto" w:fill="auto"/>
        <w:vertAlign w:val="baseline"/>
      </w:rPr>
    </w:lvl>
  </w:abstractNum>
  <w:abstractNum w:abstractNumId="43" w15:restartNumberingAfterBreak="0">
    <w:nsid w:val="45C66EDC"/>
    <w:multiLevelType w:val="hybridMultilevel"/>
    <w:tmpl w:val="56D24EE2"/>
    <w:lvl w:ilvl="0" w:tplc="924E43E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9E1EBC">
      <w:start w:val="1"/>
      <w:numFmt w:val="bullet"/>
      <w:lvlText w:val="o"/>
      <w:lvlJc w:val="left"/>
      <w:pPr>
        <w:ind w:left="11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3C26618">
      <w:start w:val="1"/>
      <w:numFmt w:val="bullet"/>
      <w:lvlText w:val="▪"/>
      <w:lvlJc w:val="left"/>
      <w:pPr>
        <w:ind w:left="1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E3E5C86">
      <w:start w:val="1"/>
      <w:numFmt w:val="bullet"/>
      <w:lvlText w:val="•"/>
      <w:lvlJc w:val="left"/>
      <w:pPr>
        <w:ind w:left="2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1C6BC0">
      <w:start w:val="1"/>
      <w:numFmt w:val="bullet"/>
      <w:lvlText w:val="o"/>
      <w:lvlJc w:val="left"/>
      <w:pPr>
        <w:ind w:left="33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96CEB8">
      <w:start w:val="1"/>
      <w:numFmt w:val="bullet"/>
      <w:lvlText w:val="▪"/>
      <w:lvlJc w:val="left"/>
      <w:pPr>
        <w:ind w:left="40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21855A6">
      <w:start w:val="1"/>
      <w:numFmt w:val="bullet"/>
      <w:lvlText w:val="•"/>
      <w:lvlJc w:val="left"/>
      <w:pPr>
        <w:ind w:left="4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BE76F4">
      <w:start w:val="1"/>
      <w:numFmt w:val="bullet"/>
      <w:lvlText w:val="o"/>
      <w:lvlJc w:val="left"/>
      <w:pPr>
        <w:ind w:left="54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0E8BB6">
      <w:start w:val="1"/>
      <w:numFmt w:val="bullet"/>
      <w:lvlText w:val="▪"/>
      <w:lvlJc w:val="left"/>
      <w:pPr>
        <w:ind w:left="6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84663B8"/>
    <w:multiLevelType w:val="hybridMultilevel"/>
    <w:tmpl w:val="B68A4C16"/>
    <w:lvl w:ilvl="0" w:tplc="5574DBB8">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0465A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E884E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30ACB2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38E27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81EDC0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8DA9D5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925C3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88AC6E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4B053753"/>
    <w:multiLevelType w:val="hybridMultilevel"/>
    <w:tmpl w:val="6EFE9F4A"/>
    <w:lvl w:ilvl="0" w:tplc="4D924BA6">
      <w:start w:val="1"/>
      <w:numFmt w:val="decimal"/>
      <w:lvlText w:val="%1)"/>
      <w:lvlJc w:val="left"/>
      <w:pPr>
        <w:ind w:left="0"/>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1" w:tplc="8F2C369C">
      <w:start w:val="1"/>
      <w:numFmt w:val="lowerLetter"/>
      <w:lvlText w:val="%2"/>
      <w:lvlJc w:val="left"/>
      <w:pPr>
        <w:ind w:left="1187"/>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2" w:tplc="9192243E">
      <w:start w:val="1"/>
      <w:numFmt w:val="lowerRoman"/>
      <w:lvlText w:val="%3"/>
      <w:lvlJc w:val="left"/>
      <w:pPr>
        <w:ind w:left="1907"/>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3" w:tplc="E75E7CEA">
      <w:start w:val="1"/>
      <w:numFmt w:val="decimal"/>
      <w:lvlText w:val="%4"/>
      <w:lvlJc w:val="left"/>
      <w:pPr>
        <w:ind w:left="2627"/>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4" w:tplc="8EE43F40">
      <w:start w:val="1"/>
      <w:numFmt w:val="lowerLetter"/>
      <w:lvlText w:val="%5"/>
      <w:lvlJc w:val="left"/>
      <w:pPr>
        <w:ind w:left="3347"/>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5" w:tplc="0A187EA8">
      <w:start w:val="1"/>
      <w:numFmt w:val="lowerRoman"/>
      <w:lvlText w:val="%6"/>
      <w:lvlJc w:val="left"/>
      <w:pPr>
        <w:ind w:left="4067"/>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6" w:tplc="792C0BF0">
      <w:start w:val="1"/>
      <w:numFmt w:val="decimal"/>
      <w:lvlText w:val="%7"/>
      <w:lvlJc w:val="left"/>
      <w:pPr>
        <w:ind w:left="4787"/>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7" w:tplc="37F2C70A">
      <w:start w:val="1"/>
      <w:numFmt w:val="lowerLetter"/>
      <w:lvlText w:val="%8"/>
      <w:lvlJc w:val="left"/>
      <w:pPr>
        <w:ind w:left="5507"/>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lvl w:ilvl="8" w:tplc="66F891BA">
      <w:start w:val="1"/>
      <w:numFmt w:val="lowerRoman"/>
      <w:lvlText w:val="%9"/>
      <w:lvlJc w:val="left"/>
      <w:pPr>
        <w:ind w:left="6227"/>
      </w:pPr>
      <w:rPr>
        <w:rFonts w:ascii="Verdana" w:eastAsia="Verdana" w:hAnsi="Verdana" w:cs="Verdana"/>
        <w:b w:val="0"/>
        <w:i w:val="0"/>
        <w:strike w:val="0"/>
        <w:dstrike w:val="0"/>
        <w:color w:val="000000"/>
        <w:sz w:val="16"/>
        <w:szCs w:val="16"/>
        <w:u w:val="none" w:color="000000"/>
        <w:bdr w:val="none" w:sz="0" w:space="0" w:color="auto"/>
        <w:shd w:val="clear" w:color="auto" w:fill="auto"/>
        <w:vertAlign w:val="baseline"/>
      </w:rPr>
    </w:lvl>
  </w:abstractNum>
  <w:abstractNum w:abstractNumId="46" w15:restartNumberingAfterBreak="0">
    <w:nsid w:val="4B151A5B"/>
    <w:multiLevelType w:val="hybridMultilevel"/>
    <w:tmpl w:val="ADC03854"/>
    <w:lvl w:ilvl="0" w:tplc="48DED85E">
      <w:start w:val="4"/>
      <w:numFmt w:val="decimal"/>
      <w:lvlText w:val="%1."/>
      <w:lvlJc w:val="left"/>
      <w:pPr>
        <w:ind w:left="17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30AED95C">
      <w:start w:val="1"/>
      <w:numFmt w:val="lowerLetter"/>
      <w:lvlText w:val="%2"/>
      <w:lvlJc w:val="left"/>
      <w:pPr>
        <w:ind w:left="16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EE21A8C">
      <w:start w:val="1"/>
      <w:numFmt w:val="lowerRoman"/>
      <w:lvlText w:val="%3"/>
      <w:lvlJc w:val="left"/>
      <w:pPr>
        <w:ind w:left="23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F4FACE1E">
      <w:start w:val="1"/>
      <w:numFmt w:val="decimal"/>
      <w:lvlText w:val="%4"/>
      <w:lvlJc w:val="left"/>
      <w:pPr>
        <w:ind w:left="30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D1C65124">
      <w:start w:val="1"/>
      <w:numFmt w:val="lowerLetter"/>
      <w:lvlText w:val="%5"/>
      <w:lvlJc w:val="left"/>
      <w:pPr>
        <w:ind w:left="38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5FF81F92">
      <w:start w:val="1"/>
      <w:numFmt w:val="lowerRoman"/>
      <w:lvlText w:val="%6"/>
      <w:lvlJc w:val="left"/>
      <w:pPr>
        <w:ind w:left="45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6CF46838">
      <w:start w:val="1"/>
      <w:numFmt w:val="decimal"/>
      <w:lvlText w:val="%7"/>
      <w:lvlJc w:val="left"/>
      <w:pPr>
        <w:ind w:left="52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A634C2DC">
      <w:start w:val="1"/>
      <w:numFmt w:val="lowerLetter"/>
      <w:lvlText w:val="%8"/>
      <w:lvlJc w:val="left"/>
      <w:pPr>
        <w:ind w:left="59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F0D020A6">
      <w:start w:val="1"/>
      <w:numFmt w:val="lowerRoman"/>
      <w:lvlText w:val="%9"/>
      <w:lvlJc w:val="left"/>
      <w:pPr>
        <w:ind w:left="66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4B636628"/>
    <w:multiLevelType w:val="hybridMultilevel"/>
    <w:tmpl w:val="D7545B0C"/>
    <w:lvl w:ilvl="0" w:tplc="3942264E">
      <w:start w:val="1"/>
      <w:numFmt w:val="decimal"/>
      <w:lvlText w:val="%1"/>
      <w:lvlJc w:val="left"/>
      <w:pPr>
        <w:ind w:left="1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BD0FBA2">
      <w:start w:val="1"/>
      <w:numFmt w:val="lowerLetter"/>
      <w:lvlText w:val="%2"/>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3387724">
      <w:start w:val="1"/>
      <w:numFmt w:val="lowerRoman"/>
      <w:lvlText w:val="%3"/>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3BEAC02">
      <w:start w:val="1"/>
      <w:numFmt w:val="decimal"/>
      <w:lvlText w:val="%4"/>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A6AE1EE">
      <w:start w:val="1"/>
      <w:numFmt w:val="lowerLetter"/>
      <w:lvlText w:val="%5"/>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9C25174">
      <w:start w:val="1"/>
      <w:numFmt w:val="lowerRoman"/>
      <w:lvlText w:val="%6"/>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16E3BE">
      <w:start w:val="1"/>
      <w:numFmt w:val="decimal"/>
      <w:lvlText w:val="%7"/>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F5A1B70">
      <w:start w:val="1"/>
      <w:numFmt w:val="lowerLetter"/>
      <w:lvlText w:val="%8"/>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3B6596A">
      <w:start w:val="1"/>
      <w:numFmt w:val="lowerRoman"/>
      <w:lvlText w:val="%9"/>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4CAB7C5A"/>
    <w:multiLevelType w:val="hybridMultilevel"/>
    <w:tmpl w:val="BAA26532"/>
    <w:lvl w:ilvl="0" w:tplc="C1A2E866">
      <w:start w:val="1"/>
      <w:numFmt w:val="bullet"/>
      <w:lvlText w:val="-"/>
      <w:lvlJc w:val="left"/>
      <w:pPr>
        <w:ind w:left="4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FC0C77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9D25232">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2D05E8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348561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68E4F4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7DA51F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A00BEC6">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862BB2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4D2832FA"/>
    <w:multiLevelType w:val="hybridMultilevel"/>
    <w:tmpl w:val="B09E2274"/>
    <w:lvl w:ilvl="0" w:tplc="45ECED76">
      <w:start w:val="1"/>
      <w:numFmt w:val="lowerLetter"/>
      <w:lvlText w:val="%1)"/>
      <w:lvlJc w:val="left"/>
      <w:pPr>
        <w:ind w:left="9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1D6EE46">
      <w:start w:val="1"/>
      <w:numFmt w:val="lowerLetter"/>
      <w:lvlText w:val="%2"/>
      <w:lvlJc w:val="left"/>
      <w:pPr>
        <w:ind w:left="16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0A8B572">
      <w:start w:val="1"/>
      <w:numFmt w:val="lowerRoman"/>
      <w:lvlText w:val="%3"/>
      <w:lvlJc w:val="left"/>
      <w:pPr>
        <w:ind w:left="23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3207BF6">
      <w:start w:val="1"/>
      <w:numFmt w:val="decimal"/>
      <w:lvlText w:val="%4"/>
      <w:lvlJc w:val="left"/>
      <w:pPr>
        <w:ind w:left="3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B12A59C">
      <w:start w:val="1"/>
      <w:numFmt w:val="lowerLetter"/>
      <w:lvlText w:val="%5"/>
      <w:lvlJc w:val="left"/>
      <w:pPr>
        <w:ind w:left="3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144D424">
      <w:start w:val="1"/>
      <w:numFmt w:val="lowerRoman"/>
      <w:lvlText w:val="%6"/>
      <w:lvlJc w:val="left"/>
      <w:pPr>
        <w:ind w:left="4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1FC5D90">
      <w:start w:val="1"/>
      <w:numFmt w:val="decimal"/>
      <w:lvlText w:val="%7"/>
      <w:lvlJc w:val="left"/>
      <w:pPr>
        <w:ind w:left="5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D2E3A24">
      <w:start w:val="1"/>
      <w:numFmt w:val="lowerLetter"/>
      <w:lvlText w:val="%8"/>
      <w:lvlJc w:val="left"/>
      <w:pPr>
        <w:ind w:left="5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61A8190">
      <w:start w:val="1"/>
      <w:numFmt w:val="lowerRoman"/>
      <w:lvlText w:val="%9"/>
      <w:lvlJc w:val="left"/>
      <w:pPr>
        <w:ind w:left="6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6A00CC1"/>
    <w:multiLevelType w:val="hybridMultilevel"/>
    <w:tmpl w:val="EC9E18C0"/>
    <w:lvl w:ilvl="0" w:tplc="D3168628">
      <w:start w:val="1"/>
      <w:numFmt w:val="decimal"/>
      <w:lvlText w:val="%1."/>
      <w:lvlJc w:val="left"/>
      <w:pPr>
        <w:ind w:left="1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1C448AC">
      <w:start w:val="1"/>
      <w:numFmt w:val="lowerLetter"/>
      <w:lvlText w:val="%2"/>
      <w:lvlJc w:val="left"/>
      <w:pPr>
        <w:ind w:left="16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942A4C">
      <w:start w:val="1"/>
      <w:numFmt w:val="lowerRoman"/>
      <w:lvlText w:val="%3"/>
      <w:lvlJc w:val="left"/>
      <w:pPr>
        <w:ind w:left="23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A3014F2">
      <w:start w:val="1"/>
      <w:numFmt w:val="decimal"/>
      <w:lvlText w:val="%4"/>
      <w:lvlJc w:val="left"/>
      <w:pPr>
        <w:ind w:left="3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A1C350E">
      <w:start w:val="1"/>
      <w:numFmt w:val="lowerLetter"/>
      <w:lvlText w:val="%5"/>
      <w:lvlJc w:val="left"/>
      <w:pPr>
        <w:ind w:left="3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58D7F4">
      <w:start w:val="1"/>
      <w:numFmt w:val="lowerRoman"/>
      <w:lvlText w:val="%6"/>
      <w:lvlJc w:val="left"/>
      <w:pPr>
        <w:ind w:left="4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2068BB2">
      <w:start w:val="1"/>
      <w:numFmt w:val="decimal"/>
      <w:lvlText w:val="%7"/>
      <w:lvlJc w:val="left"/>
      <w:pPr>
        <w:ind w:left="5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2D239B0">
      <w:start w:val="1"/>
      <w:numFmt w:val="lowerLetter"/>
      <w:lvlText w:val="%8"/>
      <w:lvlJc w:val="left"/>
      <w:pPr>
        <w:ind w:left="5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28C4672">
      <w:start w:val="1"/>
      <w:numFmt w:val="lowerRoman"/>
      <w:lvlText w:val="%9"/>
      <w:lvlJc w:val="left"/>
      <w:pPr>
        <w:ind w:left="6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58A9213E"/>
    <w:multiLevelType w:val="hybridMultilevel"/>
    <w:tmpl w:val="16F63536"/>
    <w:lvl w:ilvl="0" w:tplc="C354F9FA">
      <w:start w:val="1"/>
      <w:numFmt w:val="bullet"/>
      <w:lvlText w:val="•"/>
      <w:lvlJc w:val="left"/>
      <w:pPr>
        <w:ind w:left="4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D4E7F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5CA215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3076B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AE0C0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D8645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A2269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66791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76662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599612D8"/>
    <w:multiLevelType w:val="hybridMultilevel"/>
    <w:tmpl w:val="165E9128"/>
    <w:lvl w:ilvl="0" w:tplc="2D94D1A6">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622199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22AF85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8B62B4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22C41F2">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5C4D65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48CE1C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FD23C5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DACEEA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E301B26"/>
    <w:multiLevelType w:val="hybridMultilevel"/>
    <w:tmpl w:val="7EC00552"/>
    <w:lvl w:ilvl="0" w:tplc="9D32F304">
      <w:start w:val="1"/>
      <w:numFmt w:val="bullet"/>
      <w:lvlText w:val="-"/>
      <w:lvlJc w:val="left"/>
      <w:pPr>
        <w:ind w:left="422"/>
      </w:pPr>
      <w:rPr>
        <w:rFonts w:ascii="Times New Roman" w:eastAsia="Times New Roman" w:hAnsi="Times New Roman" w:cs="Times New Roman"/>
        <w:b w:val="0"/>
        <w:i w:val="0"/>
        <w:strike w:val="0"/>
        <w:dstrike w:val="0"/>
        <w:color w:val="FFFFFF"/>
        <w:sz w:val="18"/>
        <w:szCs w:val="18"/>
        <w:u w:val="none" w:color="000000"/>
        <w:bdr w:val="none" w:sz="0" w:space="0" w:color="auto"/>
        <w:shd w:val="clear" w:color="auto" w:fill="auto"/>
        <w:vertAlign w:val="baseline"/>
      </w:rPr>
    </w:lvl>
    <w:lvl w:ilvl="1" w:tplc="9B743CCE">
      <w:start w:val="1"/>
      <w:numFmt w:val="bullet"/>
      <w:lvlText w:val="o"/>
      <w:lvlJc w:val="left"/>
      <w:pPr>
        <w:ind w:left="15501"/>
      </w:pPr>
      <w:rPr>
        <w:rFonts w:ascii="Times New Roman" w:eastAsia="Times New Roman" w:hAnsi="Times New Roman" w:cs="Times New Roman"/>
        <w:b w:val="0"/>
        <w:i w:val="0"/>
        <w:strike w:val="0"/>
        <w:dstrike w:val="0"/>
        <w:color w:val="FFFFFF"/>
        <w:sz w:val="18"/>
        <w:szCs w:val="18"/>
        <w:u w:val="none" w:color="000000"/>
        <w:bdr w:val="none" w:sz="0" w:space="0" w:color="auto"/>
        <w:shd w:val="clear" w:color="auto" w:fill="auto"/>
        <w:vertAlign w:val="baseline"/>
      </w:rPr>
    </w:lvl>
    <w:lvl w:ilvl="2" w:tplc="F692C3CE">
      <w:start w:val="1"/>
      <w:numFmt w:val="bullet"/>
      <w:lvlText w:val="▪"/>
      <w:lvlJc w:val="left"/>
      <w:pPr>
        <w:ind w:left="16221"/>
      </w:pPr>
      <w:rPr>
        <w:rFonts w:ascii="Times New Roman" w:eastAsia="Times New Roman" w:hAnsi="Times New Roman" w:cs="Times New Roman"/>
        <w:b w:val="0"/>
        <w:i w:val="0"/>
        <w:strike w:val="0"/>
        <w:dstrike w:val="0"/>
        <w:color w:val="FFFFFF"/>
        <w:sz w:val="18"/>
        <w:szCs w:val="18"/>
        <w:u w:val="none" w:color="000000"/>
        <w:bdr w:val="none" w:sz="0" w:space="0" w:color="auto"/>
        <w:shd w:val="clear" w:color="auto" w:fill="auto"/>
        <w:vertAlign w:val="baseline"/>
      </w:rPr>
    </w:lvl>
    <w:lvl w:ilvl="3" w:tplc="4702AF12">
      <w:start w:val="1"/>
      <w:numFmt w:val="bullet"/>
      <w:lvlText w:val="•"/>
      <w:lvlJc w:val="left"/>
      <w:pPr>
        <w:ind w:left="16941"/>
      </w:pPr>
      <w:rPr>
        <w:rFonts w:ascii="Times New Roman" w:eastAsia="Times New Roman" w:hAnsi="Times New Roman" w:cs="Times New Roman"/>
        <w:b w:val="0"/>
        <w:i w:val="0"/>
        <w:strike w:val="0"/>
        <w:dstrike w:val="0"/>
        <w:color w:val="FFFFFF"/>
        <w:sz w:val="18"/>
        <w:szCs w:val="18"/>
        <w:u w:val="none" w:color="000000"/>
        <w:bdr w:val="none" w:sz="0" w:space="0" w:color="auto"/>
        <w:shd w:val="clear" w:color="auto" w:fill="auto"/>
        <w:vertAlign w:val="baseline"/>
      </w:rPr>
    </w:lvl>
    <w:lvl w:ilvl="4" w:tplc="B504C8D0">
      <w:start w:val="1"/>
      <w:numFmt w:val="bullet"/>
      <w:lvlText w:val="o"/>
      <w:lvlJc w:val="left"/>
      <w:pPr>
        <w:ind w:left="17661"/>
      </w:pPr>
      <w:rPr>
        <w:rFonts w:ascii="Times New Roman" w:eastAsia="Times New Roman" w:hAnsi="Times New Roman" w:cs="Times New Roman"/>
        <w:b w:val="0"/>
        <w:i w:val="0"/>
        <w:strike w:val="0"/>
        <w:dstrike w:val="0"/>
        <w:color w:val="FFFFFF"/>
        <w:sz w:val="18"/>
        <w:szCs w:val="18"/>
        <w:u w:val="none" w:color="000000"/>
        <w:bdr w:val="none" w:sz="0" w:space="0" w:color="auto"/>
        <w:shd w:val="clear" w:color="auto" w:fill="auto"/>
        <w:vertAlign w:val="baseline"/>
      </w:rPr>
    </w:lvl>
    <w:lvl w:ilvl="5" w:tplc="874ACC8C">
      <w:start w:val="1"/>
      <w:numFmt w:val="bullet"/>
      <w:lvlText w:val="▪"/>
      <w:lvlJc w:val="left"/>
      <w:pPr>
        <w:ind w:left="18381"/>
      </w:pPr>
      <w:rPr>
        <w:rFonts w:ascii="Times New Roman" w:eastAsia="Times New Roman" w:hAnsi="Times New Roman" w:cs="Times New Roman"/>
        <w:b w:val="0"/>
        <w:i w:val="0"/>
        <w:strike w:val="0"/>
        <w:dstrike w:val="0"/>
        <w:color w:val="FFFFFF"/>
        <w:sz w:val="18"/>
        <w:szCs w:val="18"/>
        <w:u w:val="none" w:color="000000"/>
        <w:bdr w:val="none" w:sz="0" w:space="0" w:color="auto"/>
        <w:shd w:val="clear" w:color="auto" w:fill="auto"/>
        <w:vertAlign w:val="baseline"/>
      </w:rPr>
    </w:lvl>
    <w:lvl w:ilvl="6" w:tplc="D222F00C">
      <w:start w:val="1"/>
      <w:numFmt w:val="bullet"/>
      <w:lvlText w:val="•"/>
      <w:lvlJc w:val="left"/>
      <w:pPr>
        <w:ind w:left="19101"/>
      </w:pPr>
      <w:rPr>
        <w:rFonts w:ascii="Times New Roman" w:eastAsia="Times New Roman" w:hAnsi="Times New Roman" w:cs="Times New Roman"/>
        <w:b w:val="0"/>
        <w:i w:val="0"/>
        <w:strike w:val="0"/>
        <w:dstrike w:val="0"/>
        <w:color w:val="FFFFFF"/>
        <w:sz w:val="18"/>
        <w:szCs w:val="18"/>
        <w:u w:val="none" w:color="000000"/>
        <w:bdr w:val="none" w:sz="0" w:space="0" w:color="auto"/>
        <w:shd w:val="clear" w:color="auto" w:fill="auto"/>
        <w:vertAlign w:val="baseline"/>
      </w:rPr>
    </w:lvl>
    <w:lvl w:ilvl="7" w:tplc="BE8CBB72">
      <w:start w:val="1"/>
      <w:numFmt w:val="bullet"/>
      <w:lvlText w:val="o"/>
      <w:lvlJc w:val="left"/>
      <w:pPr>
        <w:ind w:left="19821"/>
      </w:pPr>
      <w:rPr>
        <w:rFonts w:ascii="Times New Roman" w:eastAsia="Times New Roman" w:hAnsi="Times New Roman" w:cs="Times New Roman"/>
        <w:b w:val="0"/>
        <w:i w:val="0"/>
        <w:strike w:val="0"/>
        <w:dstrike w:val="0"/>
        <w:color w:val="FFFFFF"/>
        <w:sz w:val="18"/>
        <w:szCs w:val="18"/>
        <w:u w:val="none" w:color="000000"/>
        <w:bdr w:val="none" w:sz="0" w:space="0" w:color="auto"/>
        <w:shd w:val="clear" w:color="auto" w:fill="auto"/>
        <w:vertAlign w:val="baseline"/>
      </w:rPr>
    </w:lvl>
    <w:lvl w:ilvl="8" w:tplc="8BE43498">
      <w:start w:val="1"/>
      <w:numFmt w:val="bullet"/>
      <w:lvlText w:val="▪"/>
      <w:lvlJc w:val="left"/>
      <w:pPr>
        <w:ind w:left="20541"/>
      </w:pPr>
      <w:rPr>
        <w:rFonts w:ascii="Times New Roman" w:eastAsia="Times New Roman" w:hAnsi="Times New Roman" w:cs="Times New Roman"/>
        <w:b w:val="0"/>
        <w:i w:val="0"/>
        <w:strike w:val="0"/>
        <w:dstrike w:val="0"/>
        <w:color w:val="FFFFFF"/>
        <w:sz w:val="18"/>
        <w:szCs w:val="18"/>
        <w:u w:val="none" w:color="000000"/>
        <w:bdr w:val="none" w:sz="0" w:space="0" w:color="auto"/>
        <w:shd w:val="clear" w:color="auto" w:fill="auto"/>
        <w:vertAlign w:val="baseline"/>
      </w:rPr>
    </w:lvl>
  </w:abstractNum>
  <w:abstractNum w:abstractNumId="54" w15:restartNumberingAfterBreak="0">
    <w:nsid w:val="5E5642EA"/>
    <w:multiLevelType w:val="hybridMultilevel"/>
    <w:tmpl w:val="900229C4"/>
    <w:lvl w:ilvl="0" w:tplc="C79E7174">
      <w:start w:val="1"/>
      <w:numFmt w:val="bullet"/>
      <w:lvlText w:val="•"/>
      <w:lvlJc w:val="left"/>
      <w:pPr>
        <w:ind w:left="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A44A4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1C068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A66D7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C22A6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40888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A0DA5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F0A37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5A1F7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5EB91952"/>
    <w:multiLevelType w:val="hybridMultilevel"/>
    <w:tmpl w:val="068ED7AC"/>
    <w:lvl w:ilvl="0" w:tplc="9D58E228">
      <w:start w:val="1"/>
      <w:numFmt w:val="bullet"/>
      <w:lvlText w:val=""/>
      <w:lvlJc w:val="left"/>
      <w:pPr>
        <w:ind w:left="4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C781668">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A4EA9C">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69216A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8C6FB0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F9AD95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5F8E03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248710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FA6367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5EED6DEE"/>
    <w:multiLevelType w:val="hybridMultilevel"/>
    <w:tmpl w:val="363E4E2C"/>
    <w:lvl w:ilvl="0" w:tplc="83FE1A96">
      <w:start w:val="1"/>
      <w:numFmt w:val="bullet"/>
      <w:lvlText w:val="•"/>
      <w:lvlJc w:val="left"/>
      <w:pPr>
        <w:ind w:left="8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06F2A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A0A77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D8F04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167D9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0CC1C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E04E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A0F5A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66844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6B5738EA"/>
    <w:multiLevelType w:val="hybridMultilevel"/>
    <w:tmpl w:val="755A8530"/>
    <w:lvl w:ilvl="0" w:tplc="FEC2EDA0">
      <w:start w:val="4"/>
      <w:numFmt w:val="decimal"/>
      <w:lvlText w:val="%1."/>
      <w:lvlJc w:val="left"/>
      <w:pPr>
        <w:ind w:left="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5037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061D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C08FE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AA9B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7EBE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B660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F458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8ADE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6CF00D86"/>
    <w:multiLevelType w:val="hybridMultilevel"/>
    <w:tmpl w:val="F7FE92D6"/>
    <w:lvl w:ilvl="0" w:tplc="B05420D2">
      <w:start w:val="1"/>
      <w:numFmt w:val="lowerLetter"/>
      <w:lvlText w:val="%1)"/>
      <w:lvlJc w:val="left"/>
      <w:pPr>
        <w:ind w:left="5"/>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lvl w:ilvl="1" w:tplc="5B880C40">
      <w:start w:val="1"/>
      <w:numFmt w:val="lowerLetter"/>
      <w:lvlText w:val="%2"/>
      <w:lvlJc w:val="left"/>
      <w:pPr>
        <w:ind w:left="1151"/>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lvl w:ilvl="2" w:tplc="723A87C0">
      <w:start w:val="1"/>
      <w:numFmt w:val="lowerRoman"/>
      <w:lvlText w:val="%3"/>
      <w:lvlJc w:val="left"/>
      <w:pPr>
        <w:ind w:left="1871"/>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lvl w:ilvl="3" w:tplc="4448DEA6">
      <w:start w:val="1"/>
      <w:numFmt w:val="decimal"/>
      <w:lvlText w:val="%4"/>
      <w:lvlJc w:val="left"/>
      <w:pPr>
        <w:ind w:left="2591"/>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lvl w:ilvl="4" w:tplc="286C2B46">
      <w:start w:val="1"/>
      <w:numFmt w:val="lowerLetter"/>
      <w:lvlText w:val="%5"/>
      <w:lvlJc w:val="left"/>
      <w:pPr>
        <w:ind w:left="3311"/>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lvl w:ilvl="5" w:tplc="813693F4">
      <w:start w:val="1"/>
      <w:numFmt w:val="lowerRoman"/>
      <w:lvlText w:val="%6"/>
      <w:lvlJc w:val="left"/>
      <w:pPr>
        <w:ind w:left="4031"/>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lvl w:ilvl="6" w:tplc="A4887ACE">
      <w:start w:val="1"/>
      <w:numFmt w:val="decimal"/>
      <w:lvlText w:val="%7"/>
      <w:lvlJc w:val="left"/>
      <w:pPr>
        <w:ind w:left="4751"/>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lvl w:ilvl="7" w:tplc="AF723526">
      <w:start w:val="1"/>
      <w:numFmt w:val="lowerLetter"/>
      <w:lvlText w:val="%8"/>
      <w:lvlJc w:val="left"/>
      <w:pPr>
        <w:ind w:left="5471"/>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lvl w:ilvl="8" w:tplc="41F275F2">
      <w:start w:val="1"/>
      <w:numFmt w:val="lowerRoman"/>
      <w:lvlText w:val="%9"/>
      <w:lvlJc w:val="left"/>
      <w:pPr>
        <w:ind w:left="6191"/>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abstractNum>
  <w:abstractNum w:abstractNumId="59" w15:restartNumberingAfterBreak="0">
    <w:nsid w:val="7038642C"/>
    <w:multiLevelType w:val="hybridMultilevel"/>
    <w:tmpl w:val="7834E030"/>
    <w:lvl w:ilvl="0" w:tplc="569AB042">
      <w:start w:val="1"/>
      <w:numFmt w:val="bullet"/>
      <w:lvlText w:val="-"/>
      <w:lvlJc w:val="left"/>
      <w:pPr>
        <w:ind w:left="8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FA0A186">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CE63A36">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A66E2D6">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D005914">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0AC2A12">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7FCA9AA">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1CCDC68">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A44B3E">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716E500D"/>
    <w:multiLevelType w:val="hybridMultilevel"/>
    <w:tmpl w:val="82101B64"/>
    <w:lvl w:ilvl="0" w:tplc="2532447C">
      <w:start w:val="2"/>
      <w:numFmt w:val="upperRoman"/>
      <w:lvlText w:val="%1."/>
      <w:lvlJc w:val="left"/>
      <w:pPr>
        <w:ind w:left="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678E07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822E80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D041CD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C1AD6C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6C61C7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59EE45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5F88E0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A2CDCA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74CE52F5"/>
    <w:multiLevelType w:val="hybridMultilevel"/>
    <w:tmpl w:val="AA8C5F9E"/>
    <w:lvl w:ilvl="0" w:tplc="B636E2C2">
      <w:start w:val="1"/>
      <w:numFmt w:val="lowerLetter"/>
      <w:lvlText w:val="%1)"/>
      <w:lvlJc w:val="left"/>
      <w:pPr>
        <w:ind w:left="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DAE03B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1CDF8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A9A172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C28820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33ACC3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91412B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35ACC0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E54C88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76EE5450"/>
    <w:multiLevelType w:val="hybridMultilevel"/>
    <w:tmpl w:val="8FE23990"/>
    <w:lvl w:ilvl="0" w:tplc="BDBEAA32">
      <w:start w:val="5"/>
      <w:numFmt w:val="lowerLetter"/>
      <w:lvlText w:val="%1)"/>
      <w:lvlJc w:val="left"/>
      <w:pPr>
        <w:ind w:left="5"/>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lvl w:ilvl="1" w:tplc="EB5266F8">
      <w:start w:val="1"/>
      <w:numFmt w:val="lowerLetter"/>
      <w:lvlText w:val="%2"/>
      <w:lvlJc w:val="left"/>
      <w:pPr>
        <w:ind w:left="1151"/>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lvl w:ilvl="2" w:tplc="91C60610">
      <w:start w:val="1"/>
      <w:numFmt w:val="lowerRoman"/>
      <w:lvlText w:val="%3"/>
      <w:lvlJc w:val="left"/>
      <w:pPr>
        <w:ind w:left="1871"/>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lvl w:ilvl="3" w:tplc="03A4146E">
      <w:start w:val="1"/>
      <w:numFmt w:val="decimal"/>
      <w:lvlText w:val="%4"/>
      <w:lvlJc w:val="left"/>
      <w:pPr>
        <w:ind w:left="2591"/>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lvl w:ilvl="4" w:tplc="34EA5E92">
      <w:start w:val="1"/>
      <w:numFmt w:val="lowerLetter"/>
      <w:lvlText w:val="%5"/>
      <w:lvlJc w:val="left"/>
      <w:pPr>
        <w:ind w:left="3311"/>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lvl w:ilvl="5" w:tplc="7812C3BE">
      <w:start w:val="1"/>
      <w:numFmt w:val="lowerRoman"/>
      <w:lvlText w:val="%6"/>
      <w:lvlJc w:val="left"/>
      <w:pPr>
        <w:ind w:left="4031"/>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lvl w:ilvl="6" w:tplc="F0B4B710">
      <w:start w:val="1"/>
      <w:numFmt w:val="decimal"/>
      <w:lvlText w:val="%7"/>
      <w:lvlJc w:val="left"/>
      <w:pPr>
        <w:ind w:left="4751"/>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lvl w:ilvl="7" w:tplc="4FAAA848">
      <w:start w:val="1"/>
      <w:numFmt w:val="lowerLetter"/>
      <w:lvlText w:val="%8"/>
      <w:lvlJc w:val="left"/>
      <w:pPr>
        <w:ind w:left="5471"/>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lvl w:ilvl="8" w:tplc="621AF0CA">
      <w:start w:val="1"/>
      <w:numFmt w:val="lowerRoman"/>
      <w:lvlText w:val="%9"/>
      <w:lvlJc w:val="left"/>
      <w:pPr>
        <w:ind w:left="6191"/>
      </w:pPr>
      <w:rPr>
        <w:rFonts w:ascii="Verdana" w:eastAsia="Verdana" w:hAnsi="Verdana" w:cs="Verdana"/>
        <w:b w:val="0"/>
        <w:i w:val="0"/>
        <w:strike w:val="0"/>
        <w:dstrike w:val="0"/>
        <w:color w:val="000000"/>
        <w:sz w:val="15"/>
        <w:szCs w:val="15"/>
        <w:u w:val="none" w:color="000000"/>
        <w:bdr w:val="none" w:sz="0" w:space="0" w:color="auto"/>
        <w:shd w:val="clear" w:color="auto" w:fill="auto"/>
        <w:vertAlign w:val="baseline"/>
      </w:rPr>
    </w:lvl>
  </w:abstractNum>
  <w:abstractNum w:abstractNumId="63" w15:restartNumberingAfterBreak="0">
    <w:nsid w:val="77990332"/>
    <w:multiLevelType w:val="hybridMultilevel"/>
    <w:tmpl w:val="8442672C"/>
    <w:lvl w:ilvl="0" w:tplc="5B286EA4">
      <w:start w:val="1"/>
      <w:numFmt w:val="bullet"/>
      <w:lvlText w:val="•"/>
      <w:lvlJc w:val="left"/>
      <w:pPr>
        <w:ind w:left="4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1A7BA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98637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CC9FC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1AD60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1A1F0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A046E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0EFF9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60DD1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791975E2"/>
    <w:multiLevelType w:val="hybridMultilevel"/>
    <w:tmpl w:val="71183686"/>
    <w:lvl w:ilvl="0" w:tplc="35763F76">
      <w:start w:val="1"/>
      <w:numFmt w:val="bullet"/>
      <w:lvlText w:val="•"/>
      <w:lvlJc w:val="left"/>
      <w:pPr>
        <w:ind w:left="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B4795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E80A7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96FA7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BE25A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C46F8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E185C5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505F5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8092C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40"/>
  </w:num>
  <w:num w:numId="2">
    <w:abstractNumId w:val="9"/>
  </w:num>
  <w:num w:numId="3">
    <w:abstractNumId w:val="33"/>
  </w:num>
  <w:num w:numId="4">
    <w:abstractNumId w:val="27"/>
  </w:num>
  <w:num w:numId="5">
    <w:abstractNumId w:val="38"/>
  </w:num>
  <w:num w:numId="6">
    <w:abstractNumId w:val="22"/>
  </w:num>
  <w:num w:numId="7">
    <w:abstractNumId w:val="25"/>
  </w:num>
  <w:num w:numId="8">
    <w:abstractNumId w:val="43"/>
  </w:num>
  <w:num w:numId="9">
    <w:abstractNumId w:val="7"/>
  </w:num>
  <w:num w:numId="10">
    <w:abstractNumId w:val="52"/>
  </w:num>
  <w:num w:numId="11">
    <w:abstractNumId w:val="0"/>
  </w:num>
  <w:num w:numId="12">
    <w:abstractNumId w:val="20"/>
  </w:num>
  <w:num w:numId="13">
    <w:abstractNumId w:val="4"/>
  </w:num>
  <w:num w:numId="14">
    <w:abstractNumId w:val="8"/>
  </w:num>
  <w:num w:numId="15">
    <w:abstractNumId w:val="28"/>
  </w:num>
  <w:num w:numId="16">
    <w:abstractNumId w:val="1"/>
  </w:num>
  <w:num w:numId="17">
    <w:abstractNumId w:val="44"/>
  </w:num>
  <w:num w:numId="18">
    <w:abstractNumId w:val="15"/>
  </w:num>
  <w:num w:numId="19">
    <w:abstractNumId w:val="26"/>
  </w:num>
  <w:num w:numId="20">
    <w:abstractNumId w:val="12"/>
  </w:num>
  <w:num w:numId="21">
    <w:abstractNumId w:val="37"/>
  </w:num>
  <w:num w:numId="22">
    <w:abstractNumId w:val="49"/>
  </w:num>
  <w:num w:numId="23">
    <w:abstractNumId w:val="61"/>
  </w:num>
  <w:num w:numId="24">
    <w:abstractNumId w:val="29"/>
  </w:num>
  <w:num w:numId="25">
    <w:abstractNumId w:val="31"/>
  </w:num>
  <w:num w:numId="26">
    <w:abstractNumId w:val="6"/>
  </w:num>
  <w:num w:numId="27">
    <w:abstractNumId w:val="14"/>
  </w:num>
  <w:num w:numId="28">
    <w:abstractNumId w:val="32"/>
  </w:num>
  <w:num w:numId="29">
    <w:abstractNumId w:val="57"/>
  </w:num>
  <w:num w:numId="30">
    <w:abstractNumId w:val="50"/>
  </w:num>
  <w:num w:numId="31">
    <w:abstractNumId w:val="2"/>
  </w:num>
  <w:num w:numId="32">
    <w:abstractNumId w:val="47"/>
  </w:num>
  <w:num w:numId="33">
    <w:abstractNumId w:val="56"/>
  </w:num>
  <w:num w:numId="34">
    <w:abstractNumId w:val="46"/>
  </w:num>
  <w:num w:numId="35">
    <w:abstractNumId w:val="59"/>
  </w:num>
  <w:num w:numId="36">
    <w:abstractNumId w:val="64"/>
  </w:num>
  <w:num w:numId="37">
    <w:abstractNumId w:val="35"/>
  </w:num>
  <w:num w:numId="38">
    <w:abstractNumId w:val="24"/>
  </w:num>
  <w:num w:numId="39">
    <w:abstractNumId w:val="30"/>
  </w:num>
  <w:num w:numId="40">
    <w:abstractNumId w:val="21"/>
  </w:num>
  <w:num w:numId="41">
    <w:abstractNumId w:val="63"/>
  </w:num>
  <w:num w:numId="42">
    <w:abstractNumId w:val="39"/>
  </w:num>
  <w:num w:numId="43">
    <w:abstractNumId w:val="16"/>
  </w:num>
  <w:num w:numId="44">
    <w:abstractNumId w:val="54"/>
  </w:num>
  <w:num w:numId="45">
    <w:abstractNumId w:val="34"/>
  </w:num>
  <w:num w:numId="46">
    <w:abstractNumId w:val="5"/>
  </w:num>
  <w:num w:numId="47">
    <w:abstractNumId w:val="55"/>
  </w:num>
  <w:num w:numId="48">
    <w:abstractNumId w:val="48"/>
  </w:num>
  <w:num w:numId="49">
    <w:abstractNumId w:val="51"/>
  </w:num>
  <w:num w:numId="50">
    <w:abstractNumId w:val="36"/>
  </w:num>
  <w:num w:numId="51">
    <w:abstractNumId w:val="18"/>
  </w:num>
  <w:num w:numId="52">
    <w:abstractNumId w:val="17"/>
  </w:num>
  <w:num w:numId="53">
    <w:abstractNumId w:val="42"/>
  </w:num>
  <w:num w:numId="54">
    <w:abstractNumId w:val="53"/>
  </w:num>
  <w:num w:numId="55">
    <w:abstractNumId w:val="11"/>
  </w:num>
  <w:num w:numId="56">
    <w:abstractNumId w:val="60"/>
  </w:num>
  <w:num w:numId="57">
    <w:abstractNumId w:val="10"/>
  </w:num>
  <w:num w:numId="58">
    <w:abstractNumId w:val="23"/>
  </w:num>
  <w:num w:numId="59">
    <w:abstractNumId w:val="41"/>
  </w:num>
  <w:num w:numId="60">
    <w:abstractNumId w:val="45"/>
  </w:num>
  <w:num w:numId="61">
    <w:abstractNumId w:val="3"/>
  </w:num>
  <w:num w:numId="62">
    <w:abstractNumId w:val="58"/>
  </w:num>
  <w:num w:numId="63">
    <w:abstractNumId w:val="19"/>
  </w:num>
  <w:num w:numId="64">
    <w:abstractNumId w:val="62"/>
  </w:num>
  <w:num w:numId="65">
    <w:abstractNumId w:val="1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C48"/>
    <w:rsid w:val="003642CD"/>
    <w:rsid w:val="00607B89"/>
    <w:rsid w:val="00B32C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7FEA7"/>
  <w15:docId w15:val="{5D5E6997-07E9-4690-82BE-4A6A4EC61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pPr>
      <w:spacing w:after="5" w:line="302" w:lineRule="auto"/>
      <w:ind w:left="423" w:right="5" w:hanging="10"/>
      <w:jc w:val="both"/>
    </w:pPr>
    <w:rPr>
      <w:rFonts w:ascii="Times New Roman" w:eastAsia="Times New Roman" w:hAnsi="Times New Roman" w:cs="Times New Roman"/>
      <w:color w:val="000000"/>
    </w:rPr>
  </w:style>
  <w:style w:type="paragraph" w:styleId="Nagwek1">
    <w:name w:val="heading 1"/>
    <w:next w:val="Normalny"/>
    <w:link w:val="Nagwek1Znak"/>
    <w:uiPriority w:val="9"/>
    <w:qFormat/>
    <w:pPr>
      <w:keepNext/>
      <w:keepLines/>
      <w:spacing w:after="0"/>
      <w:ind w:right="25"/>
      <w:jc w:val="center"/>
      <w:outlineLvl w:val="0"/>
    </w:pPr>
    <w:rPr>
      <w:rFonts w:ascii="Times New Roman" w:eastAsia="Times New Roman" w:hAnsi="Times New Roman" w:cs="Times New Roman"/>
      <w:b/>
      <w:color w:val="000000"/>
      <w:sz w:val="72"/>
    </w:rPr>
  </w:style>
  <w:style w:type="paragraph" w:styleId="Nagwek2">
    <w:name w:val="heading 2"/>
    <w:next w:val="Normalny"/>
    <w:link w:val="Nagwek2Znak"/>
    <w:uiPriority w:val="9"/>
    <w:unhideWhenUsed/>
    <w:qFormat/>
    <w:pPr>
      <w:keepNext/>
      <w:keepLines/>
      <w:pBdr>
        <w:top w:val="single" w:sz="4" w:space="0" w:color="000000"/>
        <w:left w:val="single" w:sz="4" w:space="0" w:color="000000"/>
        <w:bottom w:val="single" w:sz="4" w:space="0" w:color="000000"/>
        <w:right w:val="single" w:sz="4" w:space="0" w:color="000000"/>
      </w:pBdr>
      <w:shd w:val="clear" w:color="auto" w:fill="D9D9D9"/>
      <w:spacing w:after="5" w:line="250" w:lineRule="auto"/>
      <w:ind w:left="423" w:hanging="10"/>
      <w:outlineLvl w:val="1"/>
    </w:pPr>
    <w:rPr>
      <w:rFonts w:ascii="Times New Roman" w:eastAsia="Times New Roman" w:hAnsi="Times New Roman" w:cs="Times New Roman"/>
      <w:b/>
      <w:color w:val="000000"/>
      <w:sz w:val="26"/>
    </w:rPr>
  </w:style>
  <w:style w:type="paragraph" w:styleId="Nagwek3">
    <w:name w:val="heading 3"/>
    <w:next w:val="Normalny"/>
    <w:link w:val="Nagwek3Znak"/>
    <w:uiPriority w:val="9"/>
    <w:unhideWhenUsed/>
    <w:qFormat/>
    <w:pPr>
      <w:keepNext/>
      <w:keepLines/>
      <w:spacing w:after="0"/>
      <w:ind w:left="317" w:hanging="10"/>
      <w:outlineLvl w:val="2"/>
    </w:pPr>
    <w:rPr>
      <w:rFonts w:ascii="Verdana" w:eastAsia="Verdana" w:hAnsi="Verdana" w:cs="Verdana"/>
      <w:b/>
      <w:color w:val="000000"/>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link w:val="Nagwek3"/>
    <w:rPr>
      <w:rFonts w:ascii="Verdana" w:eastAsia="Verdana" w:hAnsi="Verdana" w:cs="Verdana"/>
      <w:b/>
      <w:color w:val="000000"/>
      <w:sz w:val="24"/>
    </w:rPr>
  </w:style>
  <w:style w:type="character" w:customStyle="1" w:styleId="Nagwek1Znak">
    <w:name w:val="Nagłówek 1 Znak"/>
    <w:link w:val="Nagwek1"/>
    <w:rPr>
      <w:rFonts w:ascii="Times New Roman" w:eastAsia="Times New Roman" w:hAnsi="Times New Roman" w:cs="Times New Roman"/>
      <w:b/>
      <w:color w:val="000000"/>
      <w:sz w:val="72"/>
    </w:rPr>
  </w:style>
  <w:style w:type="paragraph" w:customStyle="1" w:styleId="footnotedescription">
    <w:name w:val="footnote description"/>
    <w:next w:val="Normalny"/>
    <w:link w:val="footnotedescriptionChar"/>
    <w:hidden/>
    <w:pPr>
      <w:spacing w:after="0"/>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Nagwek2Znak">
    <w:name w:val="Nagłówek 2 Znak"/>
    <w:link w:val="Nagwek2"/>
    <w:rPr>
      <w:rFonts w:ascii="Times New Roman" w:eastAsia="Times New Roman" w:hAnsi="Times New Roman" w:cs="Times New Roman"/>
      <w:b/>
      <w:color w:val="000000"/>
      <w:sz w:val="26"/>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1.xml"/><Relationship Id="rId47" Type="http://schemas.openxmlformats.org/officeDocument/2006/relationships/image" Target="media/image0.jpg"/><Relationship Id="rId63" Type="http://schemas.openxmlformats.org/officeDocument/2006/relationships/image" Target="media/image6.jpg"/><Relationship Id="rId68" Type="http://schemas.openxmlformats.org/officeDocument/2006/relationships/image" Target="media/image80.jpg"/><Relationship Id="rId84" Type="http://schemas.openxmlformats.org/officeDocument/2006/relationships/image" Target="media/image17.jpg"/><Relationship Id="rId89" Type="http://schemas.openxmlformats.org/officeDocument/2006/relationships/image" Target="media/image20.jpg"/><Relationship Id="rId112" Type="http://schemas.openxmlformats.org/officeDocument/2006/relationships/image" Target="media/image30.jpg"/><Relationship Id="rId133" Type="http://schemas.openxmlformats.org/officeDocument/2006/relationships/footer" Target="footer27.xml"/><Relationship Id="rId138" Type="http://schemas.openxmlformats.org/officeDocument/2006/relationships/footer" Target="footer32.xml"/><Relationship Id="rId7" Type="http://schemas.openxmlformats.org/officeDocument/2006/relationships/image" Target="media/image1.jpg"/><Relationship Id="rId71" Type="http://schemas.openxmlformats.org/officeDocument/2006/relationships/image" Target="media/image11.jpg"/><Relationship Id="rId92" Type="http://schemas.openxmlformats.org/officeDocument/2006/relationships/image" Target="media/image23.jpg"/><Relationship Id="rId2" Type="http://schemas.openxmlformats.org/officeDocument/2006/relationships/styles" Target="styles.xml"/><Relationship Id="rId107" Type="http://schemas.openxmlformats.org/officeDocument/2006/relationships/footer" Target="footer9.xml"/><Relationship Id="rId53" Type="http://schemas.openxmlformats.org/officeDocument/2006/relationships/hyperlink" Target="http://www.2014-2020.rpo-swietokrzyskie.pl/" TargetMode="External"/><Relationship Id="rId58" Type="http://schemas.openxmlformats.org/officeDocument/2006/relationships/hyperlink" Target="https://lsi.rpo-swietokrzyskie.pl/apps/new?rec_id=2" TargetMode="External"/><Relationship Id="rId66" Type="http://schemas.openxmlformats.org/officeDocument/2006/relationships/image" Target="media/image8.jpg"/><Relationship Id="rId74" Type="http://schemas.openxmlformats.org/officeDocument/2006/relationships/footer" Target="footer3.xml"/><Relationship Id="rId79" Type="http://schemas.openxmlformats.org/officeDocument/2006/relationships/image" Target="media/image120.jpg"/><Relationship Id="rId87" Type="http://schemas.openxmlformats.org/officeDocument/2006/relationships/image" Target="media/image19.jpg"/><Relationship Id="rId102" Type="http://schemas.openxmlformats.org/officeDocument/2006/relationships/footer" Target="footer4.xml"/><Relationship Id="rId110" Type="http://schemas.openxmlformats.org/officeDocument/2006/relationships/image" Target="media/image28.png"/><Relationship Id="rId115" Type="http://schemas.openxmlformats.org/officeDocument/2006/relationships/image" Target="media/image290.jpg"/><Relationship Id="rId123" Type="http://schemas.openxmlformats.org/officeDocument/2006/relationships/footer" Target="footer17.xml"/><Relationship Id="rId128" Type="http://schemas.openxmlformats.org/officeDocument/2006/relationships/footer" Target="footer22.xml"/><Relationship Id="rId131" Type="http://schemas.openxmlformats.org/officeDocument/2006/relationships/footer" Target="footer25.xml"/><Relationship Id="rId136" Type="http://schemas.openxmlformats.org/officeDocument/2006/relationships/footer" Target="footer30.xml"/><Relationship Id="rId5" Type="http://schemas.openxmlformats.org/officeDocument/2006/relationships/footnotes" Target="footnotes.xml"/><Relationship Id="rId61" Type="http://schemas.openxmlformats.org/officeDocument/2006/relationships/image" Target="media/image5.jpg"/><Relationship Id="rId82" Type="http://schemas.openxmlformats.org/officeDocument/2006/relationships/image" Target="media/image16.jpg"/><Relationship Id="rId90" Type="http://schemas.openxmlformats.org/officeDocument/2006/relationships/image" Target="media/image21.jpg"/><Relationship Id="rId95" Type="http://schemas.openxmlformats.org/officeDocument/2006/relationships/image" Target="media/image230.jpg"/><Relationship Id="rId48" Type="http://schemas.openxmlformats.org/officeDocument/2006/relationships/image" Target="media/image110.jpg"/><Relationship Id="rId56" Type="http://schemas.openxmlformats.org/officeDocument/2006/relationships/hyperlink" Target="http://www.2014-2020.rpo-swietokrzyskie.pl/" TargetMode="External"/><Relationship Id="rId64" Type="http://schemas.openxmlformats.org/officeDocument/2006/relationships/image" Target="media/image40.jpg"/><Relationship Id="rId69" Type="http://schemas.openxmlformats.org/officeDocument/2006/relationships/image" Target="media/image10.jpg"/><Relationship Id="rId77" Type="http://schemas.openxmlformats.org/officeDocument/2006/relationships/image" Target="media/image12.jpg"/><Relationship Id="rId100" Type="http://schemas.openxmlformats.org/officeDocument/2006/relationships/image" Target="media/image250.jpg"/><Relationship Id="rId105" Type="http://schemas.openxmlformats.org/officeDocument/2006/relationships/footer" Target="footer7.xml"/><Relationship Id="rId113" Type="http://schemas.openxmlformats.org/officeDocument/2006/relationships/image" Target="media/image27.png"/><Relationship Id="rId118" Type="http://schemas.openxmlformats.org/officeDocument/2006/relationships/footer" Target="footer12.xml"/><Relationship Id="rId126" Type="http://schemas.openxmlformats.org/officeDocument/2006/relationships/footer" Target="footer20.xml"/><Relationship Id="rId134" Type="http://schemas.openxmlformats.org/officeDocument/2006/relationships/footer" Target="footer28.xml"/><Relationship Id="rId139" Type="http://schemas.openxmlformats.org/officeDocument/2006/relationships/footer" Target="footer33.xml"/><Relationship Id="rId8" Type="http://schemas.openxmlformats.org/officeDocument/2006/relationships/image" Target="media/image2.jpg"/><Relationship Id="rId51" Type="http://schemas.openxmlformats.org/officeDocument/2006/relationships/hyperlink" Target="http://www.2014-2020.rpo-swietokrzyskie.pl/" TargetMode="External"/><Relationship Id="rId72" Type="http://schemas.openxmlformats.org/officeDocument/2006/relationships/footer" Target="footer1.xml"/><Relationship Id="rId80" Type="http://schemas.openxmlformats.org/officeDocument/2006/relationships/image" Target="media/image14.jpg"/><Relationship Id="rId85" Type="http://schemas.openxmlformats.org/officeDocument/2006/relationships/image" Target="media/image18.jpg"/><Relationship Id="rId93" Type="http://schemas.openxmlformats.org/officeDocument/2006/relationships/image" Target="media/image220.jpg"/><Relationship Id="rId98" Type="http://schemas.openxmlformats.org/officeDocument/2006/relationships/image" Target="media/image26.jpg"/><Relationship Id="rId121" Type="http://schemas.openxmlformats.org/officeDocument/2006/relationships/footer" Target="footer15.xml"/><Relationship Id="rId3" Type="http://schemas.openxmlformats.org/officeDocument/2006/relationships/settings" Target="settings.xml"/><Relationship Id="rId59" Type="http://schemas.openxmlformats.org/officeDocument/2006/relationships/hyperlink" Target="https://lsi.rpo-swietokrzyskie.pl/apps/new?rec_id=2" TargetMode="External"/><Relationship Id="rId67" Type="http://schemas.openxmlformats.org/officeDocument/2006/relationships/image" Target="media/image9.jpg"/><Relationship Id="rId103" Type="http://schemas.openxmlformats.org/officeDocument/2006/relationships/footer" Target="footer5.xml"/><Relationship Id="rId108" Type="http://schemas.openxmlformats.org/officeDocument/2006/relationships/hyperlink" Target="http://www.rownosc.info/" TargetMode="External"/><Relationship Id="rId116" Type="http://schemas.openxmlformats.org/officeDocument/2006/relationships/footer" Target="footer10.xml"/><Relationship Id="rId124" Type="http://schemas.openxmlformats.org/officeDocument/2006/relationships/footer" Target="footer18.xml"/><Relationship Id="rId129" Type="http://schemas.openxmlformats.org/officeDocument/2006/relationships/footer" Target="footer23.xml"/><Relationship Id="rId137" Type="http://schemas.openxmlformats.org/officeDocument/2006/relationships/footer" Target="footer31.xml"/><Relationship Id="rId54" Type="http://schemas.openxmlformats.org/officeDocument/2006/relationships/hyperlink" Target="http://www.2014-2020.rpo-swietokrzyskie.pl/" TargetMode="External"/><Relationship Id="rId62" Type="http://schemas.openxmlformats.org/officeDocument/2006/relationships/image" Target="media/image50.jpg"/><Relationship Id="rId70" Type="http://schemas.openxmlformats.org/officeDocument/2006/relationships/image" Target="media/image90.jpg"/><Relationship Id="rId75" Type="http://schemas.openxmlformats.org/officeDocument/2006/relationships/hyperlink" Target="http://www.epuap.gov.pl/" TargetMode="External"/><Relationship Id="rId83" Type="http://schemas.openxmlformats.org/officeDocument/2006/relationships/image" Target="media/image150.jpg"/><Relationship Id="rId88" Type="http://schemas.openxmlformats.org/officeDocument/2006/relationships/image" Target="media/image180.jpg"/><Relationship Id="rId91" Type="http://schemas.openxmlformats.org/officeDocument/2006/relationships/image" Target="media/image22.jpg"/><Relationship Id="rId96" Type="http://schemas.openxmlformats.org/officeDocument/2006/relationships/image" Target="media/image25.jpg"/><Relationship Id="rId111" Type="http://schemas.openxmlformats.org/officeDocument/2006/relationships/image" Target="media/image29.jpg"/><Relationship Id="rId132" Type="http://schemas.openxmlformats.org/officeDocument/2006/relationships/footer" Target="footer26.xm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49" Type="http://schemas.openxmlformats.org/officeDocument/2006/relationships/image" Target="media/image210.jpg"/><Relationship Id="rId57" Type="http://schemas.openxmlformats.org/officeDocument/2006/relationships/hyperlink" Target="https://lsi.rpo-swietokrzyskie.pl/apps/new?rec_id=2" TargetMode="External"/><Relationship Id="rId106" Type="http://schemas.openxmlformats.org/officeDocument/2006/relationships/footer" Target="footer8.xml"/><Relationship Id="rId114" Type="http://schemas.openxmlformats.org/officeDocument/2006/relationships/image" Target="media/image28.jpg"/><Relationship Id="rId119" Type="http://schemas.openxmlformats.org/officeDocument/2006/relationships/footer" Target="footer13.xml"/><Relationship Id="rId127" Type="http://schemas.openxmlformats.org/officeDocument/2006/relationships/footer" Target="footer21.xml"/><Relationship Id="rId10" Type="http://schemas.openxmlformats.org/officeDocument/2006/relationships/image" Target="media/image4.jpg"/><Relationship Id="rId52" Type="http://schemas.openxmlformats.org/officeDocument/2006/relationships/hyperlink" Target="http://www.2014-2020.rpo-swietokrzyskie.pl/" TargetMode="External"/><Relationship Id="rId60" Type="http://schemas.openxmlformats.org/officeDocument/2006/relationships/hyperlink" Target="https://lsi.rpo-swietokrzyskie.pl/apps/new?rec_id=2" TargetMode="External"/><Relationship Id="rId65" Type="http://schemas.openxmlformats.org/officeDocument/2006/relationships/image" Target="media/image7.jpg"/><Relationship Id="rId73" Type="http://schemas.openxmlformats.org/officeDocument/2006/relationships/footer" Target="footer2.xml"/><Relationship Id="rId78" Type="http://schemas.openxmlformats.org/officeDocument/2006/relationships/image" Target="media/image13.jpg"/><Relationship Id="rId81" Type="http://schemas.openxmlformats.org/officeDocument/2006/relationships/image" Target="media/image15.jpg"/><Relationship Id="rId86" Type="http://schemas.openxmlformats.org/officeDocument/2006/relationships/image" Target="media/image170.jpg"/><Relationship Id="rId94" Type="http://schemas.openxmlformats.org/officeDocument/2006/relationships/image" Target="media/image24.jpg"/><Relationship Id="rId99" Type="http://schemas.openxmlformats.org/officeDocument/2006/relationships/image" Target="media/image27.jpg"/><Relationship Id="rId101" Type="http://schemas.openxmlformats.org/officeDocument/2006/relationships/image" Target="media/image260.jpg"/><Relationship Id="rId122" Type="http://schemas.openxmlformats.org/officeDocument/2006/relationships/footer" Target="footer16.xml"/><Relationship Id="rId130" Type="http://schemas.openxmlformats.org/officeDocument/2006/relationships/footer" Target="footer24.xml"/><Relationship Id="rId135" Type="http://schemas.openxmlformats.org/officeDocument/2006/relationships/footer" Target="footer29.xml"/><Relationship Id="rId4" Type="http://schemas.openxmlformats.org/officeDocument/2006/relationships/webSettings" Target="webSettings.xml"/><Relationship Id="rId9" Type="http://schemas.openxmlformats.org/officeDocument/2006/relationships/image" Target="media/image3.jpg"/><Relationship Id="rId109" Type="http://schemas.openxmlformats.org/officeDocument/2006/relationships/hyperlink" Target="http://www.rownosc.info/" TargetMode="External"/><Relationship Id="rId50" Type="http://schemas.openxmlformats.org/officeDocument/2006/relationships/image" Target="media/image31.jpg"/><Relationship Id="rId55" Type="http://schemas.openxmlformats.org/officeDocument/2006/relationships/hyperlink" Target="http://www.2014-2020.rpo-swietokrzyskie.pl/" TargetMode="External"/><Relationship Id="rId76" Type="http://schemas.openxmlformats.org/officeDocument/2006/relationships/hyperlink" Target="http://www.epuap.gov.pl/" TargetMode="External"/><Relationship Id="rId97" Type="http://schemas.openxmlformats.org/officeDocument/2006/relationships/image" Target="media/image240.jpg"/><Relationship Id="rId104" Type="http://schemas.openxmlformats.org/officeDocument/2006/relationships/footer" Target="footer6.xml"/><Relationship Id="rId120" Type="http://schemas.openxmlformats.org/officeDocument/2006/relationships/footer" Target="footer14.xml"/><Relationship Id="rId125" Type="http://schemas.openxmlformats.org/officeDocument/2006/relationships/footer" Target="footer19.xml"/><Relationship Id="rId141"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25785</Words>
  <Characters>154711</Characters>
  <Application>Microsoft Office Word</Application>
  <DocSecurity>0</DocSecurity>
  <Lines>1289</Lines>
  <Paragraphs>360</Paragraphs>
  <ScaleCrop>false</ScaleCrop>
  <Company/>
  <LinksUpToDate>false</LinksUpToDate>
  <CharactersWithSpaces>180136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Pawel Szymanski</dc:creator>
  <cp:keywords/>
  <cp:lastModifiedBy>Lilianna Pałgan</cp:lastModifiedBy>
  <cp:revision>3</cp:revision>
  <dcterms:created xsi:type="dcterms:W3CDTF">2019-01-24T11:50:00Z</dcterms:created>
  <dcterms:modified xsi:type="dcterms:W3CDTF">2019-01-24T11:50:00Z</dcterms:modified>
</cp:coreProperties>
</file>