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8" w:rsidRPr="00EB47C2" w:rsidRDefault="00EA4252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rFonts w:cs="Arial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-615315</wp:posOffset>
            </wp:positionV>
            <wp:extent cx="6435725" cy="819150"/>
            <wp:effectExtent l="19050" t="0" r="3175" b="0"/>
            <wp:wrapThrough wrapText="bothSides">
              <wp:wrapPolygon edited="0">
                <wp:start x="-64" y="0"/>
                <wp:lineTo x="-64" y="21098"/>
                <wp:lineTo x="21611" y="21098"/>
                <wp:lineTo x="21611" y="0"/>
                <wp:lineTo x="-64" y="0"/>
              </wp:wrapPolygon>
            </wp:wrapThrough>
            <wp:docPr id="2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9F8" w:rsidRPr="00EB47C2">
        <w:rPr>
          <w:rFonts w:cs="Arial"/>
          <w:b/>
        </w:rPr>
        <w:t xml:space="preserve">Załącznik </w:t>
      </w:r>
      <w:r w:rsidR="000019F8">
        <w:rPr>
          <w:rFonts w:cs="Arial"/>
          <w:b/>
        </w:rPr>
        <w:t xml:space="preserve">nr </w:t>
      </w:r>
      <w:r>
        <w:rPr>
          <w:rFonts w:cs="Arial"/>
          <w:b/>
        </w:rPr>
        <w:t>7</w:t>
      </w:r>
      <w:r w:rsidR="000019F8" w:rsidRPr="00EB47C2">
        <w:rPr>
          <w:rFonts w:cs="Arial"/>
          <w:b/>
        </w:rPr>
        <w:t xml:space="preserve"> - Karta oceny merytorycznej wniosku o dofinansowanie projektu pozakonkursowego </w:t>
      </w:r>
      <w:r w:rsidR="002E33F3">
        <w:rPr>
          <w:rFonts w:cs="Arial"/>
          <w:b/>
        </w:rPr>
        <w:t>MUP/</w:t>
      </w:r>
      <w:r w:rsidR="000019F8" w:rsidRPr="00EB47C2">
        <w:rPr>
          <w:rFonts w:cs="Arial"/>
          <w:b/>
        </w:rPr>
        <w:t>PUP</w:t>
      </w:r>
      <w:bookmarkEnd w:id="0"/>
      <w:bookmarkEnd w:id="1"/>
      <w:bookmarkEnd w:id="2"/>
      <w:r w:rsidR="000019F8" w:rsidRPr="00EB47C2">
        <w:rPr>
          <w:rFonts w:cs="Arial"/>
          <w:b/>
        </w:rPr>
        <w:t xml:space="preserve"> </w:t>
      </w:r>
      <w:bookmarkEnd w:id="3"/>
    </w:p>
    <w:p w:rsidR="00706744" w:rsidRDefault="00706744" w:rsidP="000019F8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b w:val="0"/>
          <w:noProof/>
        </w:rPr>
      </w:pPr>
    </w:p>
    <w:p w:rsidR="00706744" w:rsidRDefault="00706744" w:rsidP="000019F8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b w:val="0"/>
          <w:noProof/>
        </w:rPr>
      </w:pPr>
    </w:p>
    <w:p w:rsidR="000019F8" w:rsidRPr="00306509" w:rsidRDefault="000019F8" w:rsidP="000019F8">
      <w:pPr>
        <w:pStyle w:val="xl38"/>
        <w:spacing w:before="120" w:beforeAutospacing="0" w:after="120" w:afterAutospacing="0"/>
        <w:jc w:val="center"/>
        <w:textAlignment w:val="auto"/>
        <w:rPr>
          <w:rFonts w:ascii="Calibri" w:hAnsi="Calibri" w:cs="Calibri"/>
        </w:rPr>
      </w:pPr>
      <w:r>
        <w:tab/>
      </w:r>
      <w:r w:rsidRPr="00306509">
        <w:rPr>
          <w:rFonts w:ascii="Calibri" w:hAnsi="Calibri" w:cs="Calibri"/>
        </w:rPr>
        <w:t xml:space="preserve">KARTA OCENY </w:t>
      </w:r>
      <w:r>
        <w:rPr>
          <w:rFonts w:ascii="Calibri" w:hAnsi="Calibri" w:cs="Calibri"/>
        </w:rPr>
        <w:t>MERYTORYCZNEJ</w:t>
      </w:r>
      <w:r w:rsidRPr="00306509">
        <w:rPr>
          <w:rFonts w:ascii="Calibri" w:hAnsi="Calibri" w:cs="Calibri"/>
        </w:rPr>
        <w:t xml:space="preserve"> WNIOSKU O DOFINANSO</w:t>
      </w:r>
      <w:r>
        <w:rPr>
          <w:rFonts w:ascii="Calibri" w:hAnsi="Calibri" w:cs="Calibri"/>
        </w:rPr>
        <w:t xml:space="preserve">WANIE </w:t>
      </w:r>
      <w:r>
        <w:rPr>
          <w:rFonts w:ascii="Calibri" w:hAnsi="Calibri" w:cs="Calibri"/>
        </w:rPr>
        <w:br/>
      </w:r>
      <w:r w:rsidRPr="00306509">
        <w:rPr>
          <w:rFonts w:ascii="Calibri" w:hAnsi="Calibri" w:cs="Calibri"/>
        </w:rPr>
        <w:t xml:space="preserve">PROJEKTU </w:t>
      </w:r>
      <w:r>
        <w:rPr>
          <w:rFonts w:ascii="Calibri" w:hAnsi="Calibri" w:cs="Calibri"/>
        </w:rPr>
        <w:t>POZA</w:t>
      </w:r>
      <w:r w:rsidRPr="00306509">
        <w:rPr>
          <w:rFonts w:ascii="Calibri" w:hAnsi="Calibri" w:cs="Calibri"/>
        </w:rPr>
        <w:t xml:space="preserve">KONKURSOWEGO </w:t>
      </w:r>
      <w:r w:rsidR="002E33F3">
        <w:rPr>
          <w:rFonts w:ascii="Calibri" w:hAnsi="Calibri" w:cs="Calibri"/>
        </w:rPr>
        <w:t>MUP/</w:t>
      </w:r>
      <w:r>
        <w:rPr>
          <w:rFonts w:ascii="Calibri" w:hAnsi="Calibri" w:cs="Calibri"/>
        </w:rPr>
        <w:t>PUP</w:t>
      </w:r>
    </w:p>
    <w:p w:rsidR="000019F8" w:rsidRPr="000B4D2C" w:rsidRDefault="000019F8" w:rsidP="000019F8">
      <w:pPr>
        <w:tabs>
          <w:tab w:val="left" w:pos="5400"/>
        </w:tabs>
      </w:pPr>
    </w:p>
    <w:p w:rsidR="000019F8" w:rsidRPr="005C6994" w:rsidRDefault="000019F8" w:rsidP="000019F8">
      <w:pPr>
        <w:spacing w:after="120"/>
        <w:rPr>
          <w:b/>
          <w:kern w:val="24"/>
          <w:sz w:val="18"/>
          <w:szCs w:val="18"/>
        </w:rPr>
      </w:pPr>
      <w:r w:rsidRPr="007D3760">
        <w:rPr>
          <w:b/>
          <w:kern w:val="24"/>
          <w:sz w:val="20"/>
          <w:szCs w:val="20"/>
        </w:rPr>
        <w:t xml:space="preserve">NR WNIOSKU </w:t>
      </w:r>
      <w:r>
        <w:rPr>
          <w:b/>
          <w:kern w:val="24"/>
          <w:sz w:val="20"/>
          <w:szCs w:val="20"/>
        </w:rPr>
        <w:t>SL 2014</w:t>
      </w:r>
      <w:r w:rsidRPr="007D3760">
        <w:rPr>
          <w:b/>
          <w:kern w:val="24"/>
          <w:sz w:val="20"/>
          <w:szCs w:val="20"/>
        </w:rPr>
        <w:t>:</w:t>
      </w:r>
      <w:r>
        <w:rPr>
          <w:kern w:val="24"/>
          <w:sz w:val="20"/>
          <w:szCs w:val="20"/>
        </w:rPr>
        <w:t xml:space="preserve"> </w:t>
      </w:r>
    </w:p>
    <w:p w:rsidR="000019F8" w:rsidRPr="00A501F3" w:rsidRDefault="000019F8" w:rsidP="000019F8">
      <w:pPr>
        <w:spacing w:after="120"/>
        <w:rPr>
          <w:b/>
          <w:kern w:val="24"/>
          <w:sz w:val="20"/>
        </w:rPr>
      </w:pPr>
    </w:p>
    <w:p w:rsidR="000019F8" w:rsidRPr="00A6763E" w:rsidRDefault="000019F8" w:rsidP="000019F8">
      <w:pPr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</w:t>
      </w:r>
      <w:r>
        <w:rPr>
          <w:kern w:val="24"/>
          <w:sz w:val="18"/>
          <w:szCs w:val="18"/>
        </w:rPr>
        <w:t>…………………………………………………………….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 xml:space="preserve">WNIOSKU: </w:t>
      </w:r>
      <w:r w:rsidRPr="007D3760">
        <w:rPr>
          <w:kern w:val="24"/>
          <w:sz w:val="18"/>
          <w:szCs w:val="18"/>
        </w:rPr>
        <w:t>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SUMA KONTROLNA WNIOSKU</w:t>
      </w:r>
      <w:r w:rsidR="00D515BC">
        <w:rPr>
          <w:rStyle w:val="Odwoanieprzypisudolnego"/>
          <w:b/>
          <w:kern w:val="24"/>
          <w:sz w:val="18"/>
          <w:szCs w:val="18"/>
        </w:rPr>
        <w:footnoteReference w:id="2"/>
      </w:r>
      <w:r w:rsidRPr="007D3760">
        <w:rPr>
          <w:b/>
          <w:kern w:val="24"/>
          <w:sz w:val="18"/>
          <w:szCs w:val="18"/>
        </w:rPr>
        <w:t>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</w:t>
      </w:r>
    </w:p>
    <w:p w:rsidR="000019F8" w:rsidRPr="007D3760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0019F8" w:rsidRDefault="000019F8" w:rsidP="000019F8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0019F8" w:rsidRPr="007D3760" w:rsidRDefault="00331D2C" w:rsidP="000019F8">
      <w:pPr>
        <w:spacing w:after="120"/>
        <w:rPr>
          <w:kern w:val="24"/>
          <w:sz w:val="18"/>
          <w:szCs w:val="18"/>
        </w:rPr>
      </w:pPr>
      <w:r>
        <w:rPr>
          <w:kern w:val="24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2160"/>
        <w:gridCol w:w="408"/>
        <w:gridCol w:w="993"/>
        <w:gridCol w:w="39"/>
        <w:gridCol w:w="69"/>
        <w:gridCol w:w="1371"/>
        <w:gridCol w:w="646"/>
        <w:gridCol w:w="2156"/>
        <w:gridCol w:w="78"/>
      </w:tblGrid>
      <w:tr w:rsidR="000019F8" w:rsidRPr="0009344F" w:rsidTr="00A0004A">
        <w:trPr>
          <w:trHeight w:val="59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19F8" w:rsidRPr="0009344F" w:rsidRDefault="000019F8" w:rsidP="00A0004A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19F8" w:rsidRPr="0009344F" w:rsidRDefault="000019F8" w:rsidP="00A0004A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sz w:val="20"/>
                <w:szCs w:val="20"/>
              </w:rPr>
              <w:t>WERYFIKACJA UCHYBIEŃ FORMALNYCH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(zaznaczyć właściwe znakiem „X”)</w:t>
            </w:r>
          </w:p>
        </w:tc>
      </w:tr>
      <w:tr w:rsidR="000019F8" w:rsidRPr="0009344F" w:rsidTr="00A0004A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0019F8" w:rsidRPr="0009344F" w:rsidRDefault="000019F8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1.</w:t>
            </w: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9F8" w:rsidRPr="0009344F" w:rsidRDefault="000019F8" w:rsidP="00A0004A">
            <w:pPr>
              <w:spacing w:before="120" w:after="120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Czy wniosek posiada uchybienia, które nie zostały dostrzeżone na etapie oceny formalnej?</w:t>
            </w:r>
          </w:p>
        </w:tc>
      </w:tr>
      <w:tr w:rsidR="000019F8" w:rsidRPr="0009344F" w:rsidTr="00A0004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0019F8" w:rsidRPr="0009344F" w:rsidRDefault="000019F8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9F8" w:rsidRPr="0009344F" w:rsidRDefault="000019F8" w:rsidP="00A0004A">
            <w:pPr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wskazać uchybienia formalne i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3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9F8" w:rsidRPr="0009344F" w:rsidRDefault="000019F8" w:rsidP="00A0004A">
            <w:pPr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0019F8" w:rsidRPr="0009344F" w:rsidTr="00A0004A">
        <w:trPr>
          <w:trHeight w:val="579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9F8" w:rsidRPr="0009344F" w:rsidRDefault="000019F8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9F8" w:rsidRPr="0009344F" w:rsidRDefault="000019F8" w:rsidP="00A000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UCHYBIENIA FORMALNE</w:t>
            </w:r>
          </w:p>
          <w:p w:rsidR="000019F8" w:rsidRPr="0009344F" w:rsidRDefault="000019F8" w:rsidP="00A0004A">
            <w:pPr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</w:p>
        </w:tc>
      </w:tr>
      <w:tr w:rsidR="000019F8" w:rsidRPr="0009344F" w:rsidTr="00A0004A">
        <w:trPr>
          <w:trHeight w:val="170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19F8" w:rsidRPr="0009344F" w:rsidRDefault="000019F8" w:rsidP="00A0004A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B.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19F8" w:rsidRPr="0009344F" w:rsidRDefault="000019F8" w:rsidP="00A0004A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sz w:val="20"/>
                <w:szCs w:val="20"/>
              </w:rPr>
              <w:t>KRYTERIA HORYZONTALNE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(każdorazowo zaznaczyć właściwe znakiem „X”)</w:t>
            </w:r>
          </w:p>
        </w:tc>
      </w:tr>
      <w:tr w:rsidR="004E0485" w:rsidRPr="0009344F" w:rsidTr="00A0004A">
        <w:trPr>
          <w:trHeight w:val="11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E0485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2.</w:t>
            </w:r>
          </w:p>
          <w:p w:rsidR="004E0485" w:rsidRPr="004E0485" w:rsidRDefault="004E0485" w:rsidP="00A0004A">
            <w:pPr>
              <w:rPr>
                <w:rFonts w:ascii="Times New Roman" w:hAnsi="Times New Roman"/>
                <w:color w:val="FF0000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Default="004E0485" w:rsidP="00D515B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 xml:space="preserve">Czy projekt jest zgodny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prawodawstwem unijnym oraz z właściwymi zasadami unijnymi,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w tym: </w:t>
            </w:r>
          </w:p>
          <w:p w:rsidR="004E0485" w:rsidRDefault="004E0485" w:rsidP="00D515B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a) zasadą równości szans i niedyskryminacji, w tym dostępności dla osób z niepełnosprawnościami, </w:t>
            </w:r>
          </w:p>
          <w:p w:rsidR="004E0485" w:rsidRDefault="004E0485" w:rsidP="00D515B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 zasadą zrównoważonego rozwoju,</w:t>
            </w:r>
          </w:p>
          <w:p w:rsidR="004E0485" w:rsidRDefault="004E0485" w:rsidP="00A74CE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zasadą równości szans kobiet i mężczyzn w oparciu o standard minimum? </w:t>
            </w:r>
          </w:p>
          <w:p w:rsidR="004E0485" w:rsidRPr="0009344F" w:rsidRDefault="004E0485" w:rsidP="00D515B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>1-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– w przypadku, gdy odpowiedź na pytania  a,b ,c jest pozytywna 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(uzasadnić)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359" w:type="dxa"/>
            <w:gridSpan w:val="6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0 -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681F3B" w:rsidRDefault="004E0485" w:rsidP="00681F3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projekt jest zgodny z </w:t>
            </w:r>
            <w:r>
              <w:rPr>
                <w:rFonts w:ascii="Times New Roman" w:hAnsi="Times New Roman"/>
                <w:sz w:val="20"/>
                <w:szCs w:val="20"/>
              </w:rPr>
              <w:t>zasadą równości szans i niedyskryminacji, w tym dostępności dla osób z niepełnosprawnościami ?</w:t>
            </w:r>
          </w:p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4E0485" w:rsidRPr="0009344F" w:rsidTr="00D149CF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4E0485" w:rsidRPr="0009344F" w:rsidTr="00213244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Default="004E0485" w:rsidP="00681F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projekt jest zgodny z </w:t>
            </w:r>
            <w:r>
              <w:rPr>
                <w:rFonts w:ascii="Times New Roman" w:hAnsi="Times New Roman"/>
                <w:sz w:val="20"/>
                <w:szCs w:val="20"/>
              </w:rPr>
              <w:t>zasadą zrównoważonego rozwoju?</w:t>
            </w:r>
          </w:p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4E0485" w:rsidRPr="0009344F" w:rsidTr="00D149CF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4E0485" w:rsidRPr="0009344F" w:rsidTr="00B5600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Default="004E0485" w:rsidP="00681F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projekt jest zgodny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zasadą równości szans kobiet i mężczyzn w oparciu o standard minimum? </w:t>
            </w:r>
          </w:p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4E0485" w:rsidRPr="0009344F" w:rsidTr="0055047F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Default="004E0485" w:rsidP="00681F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Default="004E0485" w:rsidP="00681F3B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4E0485" w:rsidRPr="0009344F" w:rsidTr="00A460A3">
        <w:trPr>
          <w:trHeight w:val="1300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ZGODNOŚCI PROJEKTU Z ZASADĄ RÓWNOŚCI SZANS KOBIET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I MĘŻCZYZN W OPARCIU O STANDARD MINIMUM</w:t>
            </w:r>
          </w:p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</w:tr>
      <w:tr w:rsidR="004E0485" w:rsidRPr="0009344F" w:rsidTr="00A0004A">
        <w:trPr>
          <w:gridAfter w:val="1"/>
          <w:wAfter w:w="78" w:type="dxa"/>
          <w:trHeight w:val="682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9"/>
            <w:shd w:val="clear" w:color="auto" w:fill="D9D9D9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4E0485" w:rsidRPr="0009344F" w:rsidTr="00A0004A">
        <w:trPr>
          <w:gridAfter w:val="1"/>
          <w:wAfter w:w="78" w:type="dxa"/>
          <w:trHeight w:val="682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shd w:val="clear" w:color="auto" w:fill="FFFFFF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4281" w:type="dxa"/>
            <w:gridSpan w:val="5"/>
            <w:shd w:val="clear" w:color="auto" w:fill="FFFFFF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4E0485" w:rsidRPr="0009344F" w:rsidTr="00A0004A">
        <w:trPr>
          <w:gridAfter w:val="1"/>
          <w:wAfter w:w="78" w:type="dxa"/>
          <w:trHeight w:val="682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9"/>
            <w:shd w:val="clear" w:color="auto" w:fill="D9D9D9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4E0485" w:rsidRPr="0009344F" w:rsidRDefault="004E0485" w:rsidP="000019F8">
            <w:pPr>
              <w:numPr>
                <w:ilvl w:val="0"/>
                <w:numId w:val="9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4E0485" w:rsidRPr="0009344F" w:rsidRDefault="004E0485" w:rsidP="000019F8">
            <w:pPr>
              <w:numPr>
                <w:ilvl w:val="0"/>
                <w:numId w:val="9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4E0485" w:rsidRPr="0009344F" w:rsidTr="00A0004A">
        <w:trPr>
          <w:gridAfter w:val="1"/>
          <w:wAfter w:w="78" w:type="dxa"/>
          <w:trHeight w:val="682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9"/>
            <w:shd w:val="clear" w:color="auto" w:fill="D9D9D9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Standard minimum jest spełniony w przypadku uzyskania co najmniej 2 punktów za poniższe kryteria oceny.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842" w:type="dxa"/>
            <w:gridSpan w:val="8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0</w:t>
            </w:r>
          </w:p>
        </w:tc>
        <w:tc>
          <w:tcPr>
            <w:tcW w:w="42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842" w:type="dxa"/>
            <w:gridSpan w:val="8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4E0485" w:rsidRPr="0009344F" w:rsidTr="00CD235C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842" w:type="dxa"/>
            <w:gridSpan w:val="8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4E0485" w:rsidRPr="0009344F" w:rsidTr="00CD235C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7842" w:type="dxa"/>
            <w:gridSpan w:val="8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4E0485" w:rsidRPr="0009344F" w:rsidTr="00CD235C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□ 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842" w:type="dxa"/>
            <w:gridSpan w:val="8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</w:t>
            </w:r>
            <w:r w:rsidRPr="0009344F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ar-SA"/>
              </w:rPr>
              <w:footnoteReference w:id="3"/>
            </w: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0</w:t>
            </w:r>
          </w:p>
        </w:tc>
        <w:tc>
          <w:tcPr>
            <w:tcW w:w="42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4E0485" w:rsidRPr="0009344F" w:rsidTr="00AC7CDF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85" w:rsidRPr="0009344F" w:rsidRDefault="004E0485" w:rsidP="004E048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CD235C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E0485" w:rsidRPr="0009344F" w:rsidTr="006D5B07">
        <w:trPr>
          <w:gridAfter w:val="1"/>
          <w:wAfter w:w="78" w:type="dxa"/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62" w:type="dxa"/>
            <w:gridSpan w:val="9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Czy projekt jest zgodny z prawodawstwem krajowym w zakresie odnoszącym się do sposobu realizacji i zakresu projektu ?</w:t>
            </w:r>
          </w:p>
        </w:tc>
      </w:tr>
      <w:tr w:rsidR="004E0485" w:rsidRPr="0009344F" w:rsidTr="00A0004A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4E0485" w:rsidRPr="0009344F" w:rsidRDefault="004E0485" w:rsidP="00D72BF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1-</w:t>
            </w: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TAK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81" w:type="dxa"/>
            <w:gridSpan w:val="5"/>
            <w:shd w:val="clear" w:color="auto" w:fill="auto"/>
            <w:vAlign w:val="center"/>
          </w:tcPr>
          <w:p w:rsidR="004E0485" w:rsidRPr="0009344F" w:rsidRDefault="004E0485" w:rsidP="00D72BF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8A6F6F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9"/>
            <w:shd w:val="clear" w:color="auto" w:fill="auto"/>
            <w:vAlign w:val="center"/>
          </w:tcPr>
          <w:p w:rsidR="004E0485" w:rsidRPr="0009344F" w:rsidRDefault="004E0485" w:rsidP="004E048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D72BF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E0485" w:rsidRPr="0009344F" w:rsidTr="00B56634">
        <w:trPr>
          <w:gridAfter w:val="1"/>
          <w:wAfter w:w="78" w:type="dxa"/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562" w:type="dxa"/>
            <w:gridSpan w:val="9"/>
            <w:shd w:val="clear" w:color="auto" w:fill="auto"/>
            <w:vAlign w:val="center"/>
          </w:tcPr>
          <w:p w:rsidR="004E0485" w:rsidRPr="0009344F" w:rsidRDefault="004E0485" w:rsidP="00A460A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 xml:space="preserve">Zgodność projektu ze Szczegółowym Opisem Osi Priorytetowych Regionalnego Programu Operacyjnego Województwa Świętokrzyskiego na lata 2014-2020 (w tym zgodność poziomu  wkładu własnego, </w:t>
            </w:r>
            <w:r w:rsidRPr="0009344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cross-financingu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środków trwałych dla danego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ziałania/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oddziałania).</w:t>
            </w:r>
          </w:p>
        </w:tc>
      </w:tr>
      <w:tr w:rsidR="004E0485" w:rsidRPr="0009344F" w:rsidTr="00AC4AD2">
        <w:trPr>
          <w:gridAfter w:val="1"/>
          <w:wAfter w:w="78" w:type="dxa"/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4E0485" w:rsidRPr="0009344F" w:rsidRDefault="004E0485" w:rsidP="002830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TAK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4281" w:type="dxa"/>
            <w:gridSpan w:val="5"/>
            <w:shd w:val="clear" w:color="auto" w:fill="auto"/>
            <w:vAlign w:val="center"/>
          </w:tcPr>
          <w:p w:rsidR="004E0485" w:rsidRPr="0009344F" w:rsidRDefault="004E0485" w:rsidP="002830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4E0485">
        <w:trPr>
          <w:gridAfter w:val="1"/>
          <w:wAfter w:w="78" w:type="dxa"/>
          <w:trHeight w:val="926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9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E0485" w:rsidRPr="0009344F" w:rsidRDefault="004E0485" w:rsidP="00A0004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5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09344F" w:rsidRDefault="004E0485" w:rsidP="00A460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W przypadku projektu partnerskiego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czy spełnione zostały wymogi dotyczące:</w:t>
            </w:r>
          </w:p>
          <w:p w:rsidR="004E0485" w:rsidRPr="0009344F" w:rsidRDefault="004E0485" w:rsidP="00A460A3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wyboru partnerów spoza sektora finansów publicznych, o których mowa w art. 33 ust. 2-4 ustawy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>o zasadach realizacji programów w zakresie polityki spójności finansowanych w perspektywie 2014-2020 (o ile dotyczy) oraz</w:t>
            </w:r>
          </w:p>
          <w:p w:rsidR="004E0485" w:rsidRPr="0009344F" w:rsidRDefault="004E0485" w:rsidP="00A460A3">
            <w:pPr>
              <w:numPr>
                <w:ilvl w:val="0"/>
                <w:numId w:val="13"/>
              </w:numPr>
              <w:spacing w:after="0" w:line="240" w:lineRule="auto"/>
              <w:ind w:left="345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braku powiązań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o których mowa w art. 33 ust. 6 ustawy o zasadach realizacji programów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>w zakresie polityki spójności finansowanych w perspektywie 2014-2020 oraz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 Szczegółowym Opisie Osi Priorytetowych RPO WŚ, pomiędzy podmiotami tworzącymi partnerstwo.</w:t>
            </w:r>
          </w:p>
        </w:tc>
      </w:tr>
      <w:tr w:rsidR="004E0485" w:rsidRPr="0009344F" w:rsidTr="00AA1014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4E0485" w:rsidRPr="0009344F" w:rsidRDefault="004E0485" w:rsidP="00AA10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4E0485" w:rsidRPr="0009344F" w:rsidRDefault="004E0485" w:rsidP="00AA10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E0485" w:rsidRPr="0009344F" w:rsidRDefault="004E0485" w:rsidP="00AA10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09344F" w:rsidRDefault="004E0485" w:rsidP="0009344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000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6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09344F" w:rsidRDefault="004E0485" w:rsidP="00A460A3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 xml:space="preserve">Czy wniosek jest zgodny z zasadami dotyczącymi pomocy publicznej 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4E0485" w:rsidRPr="0009344F" w:rsidTr="00AA1014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Pr="0009344F" w:rsidRDefault="004E0485" w:rsidP="009245C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4E0485" w:rsidRPr="0009344F" w:rsidRDefault="004E0485" w:rsidP="00AA10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09344F" w:rsidRDefault="004E0485" w:rsidP="0009344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000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7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AA1014" w:rsidRDefault="004E0485" w:rsidP="00DD22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4">
              <w:rPr>
                <w:rFonts w:ascii="Times New Roman" w:hAnsi="Times New Roman" w:cs="Times New Roman"/>
                <w:sz w:val="20"/>
                <w:szCs w:val="20"/>
              </w:rPr>
              <w:t xml:space="preserve">Czy wniosek jest rozliczany w oparciu o stawki jednostkowe/kwoty ryczałtowe (jeśli dotyczy). </w:t>
            </w:r>
          </w:p>
          <w:p w:rsidR="004E0485" w:rsidRPr="0009344F" w:rsidRDefault="004E0485" w:rsidP="00A000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AA1014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4E0485" w:rsidRPr="0009344F" w:rsidRDefault="004E0485" w:rsidP="009245C5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4E0485" w:rsidRPr="0009344F" w:rsidRDefault="004E0485" w:rsidP="00AA10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E0485" w:rsidRPr="0009344F" w:rsidRDefault="004E0485" w:rsidP="00AA10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A0004A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auto"/>
            <w:vAlign w:val="center"/>
          </w:tcPr>
          <w:p w:rsidR="004E0485" w:rsidRPr="0009344F" w:rsidRDefault="004E0485" w:rsidP="0009344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0004A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A0004A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shd w:val="clear" w:color="auto" w:fill="D9D9D9"/>
            <w:vAlign w:val="center"/>
          </w:tcPr>
          <w:p w:rsidR="004E0485" w:rsidRPr="0009344F" w:rsidRDefault="004E0485" w:rsidP="00A0004A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br w:type="page"/>
            </w: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C.</w:t>
            </w: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E0485" w:rsidRPr="0009344F" w:rsidRDefault="004E0485" w:rsidP="00331D2C">
            <w:pPr>
              <w:spacing w:before="120" w:after="120"/>
              <w:ind w:left="169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sz w:val="20"/>
                <w:szCs w:val="20"/>
              </w:rPr>
              <w:t>KRYTERIA MERYTORYCZNE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(zaznaczyć właściwe znakiem „X”)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8F56F9" w:rsidP="00C56B9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 Projekt jest zgodny z 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właściwym celem szczegółowym Priorytetu Inwestycyjnego, w tym: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w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>ska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za</w:t>
            </w:r>
            <w:r w:rsidR="008F56F9">
              <w:rPr>
                <w:rFonts w:ascii="Times New Roman" w:hAnsi="Times New Roman"/>
                <w:sz w:val="20"/>
                <w:szCs w:val="20"/>
              </w:rPr>
              <w:t>no poprawnie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cel szczegóło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Priorytetu Inwestycyjnego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>, do którego osiągnięcia przyczyni się realizacja projektu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0485" w:rsidRPr="0009344F" w:rsidRDefault="008F56F9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określono poprawnie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 w:rsidR="004E0485">
              <w:rPr>
                <w:rFonts w:ascii="Times New Roman" w:hAnsi="Times New Roman"/>
                <w:sz w:val="20"/>
                <w:szCs w:val="20"/>
              </w:rPr>
              <w:t>ó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b mierzenia</w:t>
            </w:r>
            <w:r w:rsidR="004E0485"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realizacj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i</w:t>
            </w:r>
            <w:r w:rsidR="004E0485"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wskazanego celu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ustal</w:t>
            </w:r>
            <w:r w:rsidR="008F56F9">
              <w:rPr>
                <w:rFonts w:ascii="Times New Roman" w:hAnsi="Times New Roman"/>
                <w:sz w:val="20"/>
                <w:szCs w:val="20"/>
              </w:rPr>
              <w:t>ono poprawnie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wskaźnik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realizacji</w:t>
            </w:r>
            <w:r w:rsidRPr="0009344F" w:rsidDel="007C5EFF">
              <w:rPr>
                <w:rFonts w:ascii="Times New Roman" w:hAnsi="Times New Roman"/>
                <w:sz w:val="20"/>
                <w:szCs w:val="20"/>
              </w:rPr>
              <w:t xml:space="preserve"> celu – wskaźniki rezultatu i produktu</w:t>
            </w:r>
            <w:r>
              <w:rPr>
                <w:rFonts w:ascii="Times New Roman" w:hAnsi="Times New Roman"/>
                <w:sz w:val="20"/>
                <w:szCs w:val="20"/>
              </w:rPr>
              <w:t>, jednost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pomiaru wskaźników,</w:t>
            </w:r>
          </w:p>
          <w:p w:rsidR="004E0485" w:rsidRPr="0009344F" w:rsidRDefault="008F56F9" w:rsidP="00C56B94">
            <w:pPr>
              <w:pStyle w:val="Akapitzlist"/>
              <w:numPr>
                <w:ilvl w:val="0"/>
                <w:numId w:val="14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określono poprawnie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wartości bazowe i docelowe wskaźnik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rezultatu,</w:t>
            </w:r>
          </w:p>
          <w:p w:rsidR="004E0485" w:rsidRPr="006D05F5" w:rsidRDefault="008F56F9" w:rsidP="00C56B9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określono poprawnie wartości docelowe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wskaźnik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produktu, powiązan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ze wskaźnik</w:t>
            </w:r>
            <w:r>
              <w:rPr>
                <w:rFonts w:ascii="Times New Roman" w:hAnsi="Times New Roman"/>
                <w:sz w:val="20"/>
                <w:szCs w:val="20"/>
              </w:rPr>
              <w:t>ami  rezultatu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0485" w:rsidRPr="0009344F" w:rsidRDefault="008F56F9" w:rsidP="008F56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określono poprawnie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>, w jaki sposób i na jakiej podstawie mierzone będą wskaźniki realizacji celu (ustal</w:t>
            </w:r>
            <w:r w:rsidR="004E0485">
              <w:rPr>
                <w:rFonts w:ascii="Times New Roman" w:hAnsi="Times New Roman"/>
                <w:sz w:val="20"/>
                <w:szCs w:val="20"/>
              </w:rPr>
              <w:t>ił</w:t>
            </w:r>
            <w:r w:rsidR="004E0485" w:rsidRPr="0009344F">
              <w:rPr>
                <w:rFonts w:ascii="Times New Roman" w:hAnsi="Times New Roman"/>
                <w:sz w:val="20"/>
                <w:szCs w:val="20"/>
              </w:rPr>
              <w:t xml:space="preserve"> źródło weryfikacji/ pozyskania danych do pomiaru wskaźnika oraz częstotliwość pomiaru)</w:t>
            </w:r>
            <w:r w:rsidR="004E048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AF298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poprawnie w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skaz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cel główn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projektu i opisan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, w jaki sposób projekt przyczyni się do osiągnięcia celu szczegółowego Priorytetu Inwestycyjnego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>Czy projektodawca</w:t>
            </w:r>
            <w:r w:rsidR="008F56F9">
              <w:rPr>
                <w:rFonts w:ascii="Times New Roman" w:hAnsi="Times New Roman"/>
                <w:sz w:val="20"/>
              </w:rPr>
              <w:t xml:space="preserve"> opisał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F56F9">
              <w:rPr>
                <w:rFonts w:ascii="Times New Roman" w:hAnsi="Times New Roman"/>
                <w:sz w:val="20"/>
              </w:rPr>
              <w:t xml:space="preserve">sposób </w:t>
            </w:r>
            <w:r>
              <w:rPr>
                <w:rFonts w:ascii="Times New Roman" w:hAnsi="Times New Roman"/>
                <w:sz w:val="20"/>
              </w:rPr>
              <w:t>d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ob</w:t>
            </w:r>
            <w:r w:rsidR="008F56F9">
              <w:rPr>
                <w:rFonts w:ascii="Times New Roman" w:hAnsi="Times New Roman"/>
                <w:sz w:val="20"/>
                <w:szCs w:val="20"/>
              </w:rPr>
              <w:t>oru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grupy docelowej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osób i/lub instytucji, w tym:</w:t>
            </w:r>
          </w:p>
          <w:p w:rsidR="004E0485" w:rsidRPr="00AA1014" w:rsidRDefault="004E0485" w:rsidP="00C56B94">
            <w:pPr>
              <w:pStyle w:val="Default"/>
              <w:numPr>
                <w:ilvl w:val="0"/>
                <w:numId w:val="15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potrzeby i oczekiwania uczestników w kontekście wsparcia, które ma być udzielane w ramach projektu,</w:t>
            </w:r>
          </w:p>
          <w:p w:rsidR="004E0485" w:rsidRDefault="004E0485" w:rsidP="00C56B94">
            <w:pPr>
              <w:pStyle w:val="Default"/>
              <w:numPr>
                <w:ilvl w:val="0"/>
                <w:numId w:val="15"/>
              </w:numPr>
              <w:spacing w:after="6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bariery, na które napotykają uczestnicy projektu,</w:t>
            </w:r>
          </w:p>
          <w:p w:rsidR="004E0485" w:rsidRPr="0009344F" w:rsidRDefault="004E0485" w:rsidP="006D05F5">
            <w:pPr>
              <w:pStyle w:val="Default"/>
              <w:numPr>
                <w:ilvl w:val="0"/>
                <w:numId w:val="15"/>
              </w:numPr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 xml:space="preserve">sposób rekrutacji uczestników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projektu, w tym jakimi kryteriami posłuży się Wnioskodawca podczas rekrutacji, uwzględniając podział K/M i kwestię zapewnienia dostępności 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 osób z niepełnosprawnościami? 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AA1014" w:rsidRDefault="004E0485" w:rsidP="00C56B94">
            <w:pPr>
              <w:pStyle w:val="Default"/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r</w:t>
            </w:r>
            <w:r w:rsidRPr="00AA1014">
              <w:rPr>
                <w:rFonts w:ascii="Times New Roman" w:hAnsi="Times New Roman" w:cs="Times New Roman"/>
                <w:sz w:val="20"/>
                <w:szCs w:val="20"/>
              </w:rPr>
              <w:t>yzyko nieosiągnięcia założeń projektu (dotyczy projektów, których wnioskowana kwota dofinansowania jest równa albo przekracza 2 mln zł), w tym opis: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sytuacji, których wystąpienie utrudni lub uniemożliwi osiągnięcie wartości docelowej wskaźników rezultatu,</w:t>
            </w:r>
          </w:p>
          <w:p w:rsidR="004E0485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sposobu identyfikacji wystąpienia takich sytuacji (zajścia ryzyka),</w:t>
            </w:r>
          </w:p>
          <w:p w:rsidR="004E0485" w:rsidRPr="0009344F" w:rsidRDefault="004E0485" w:rsidP="006D05F5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działań, które zostaną podjęte, aby zapobiec wystąpieniu ryzyka i jakie będą mogły zostać podjęte, aby zminimali</w:t>
            </w:r>
            <w:r>
              <w:rPr>
                <w:rFonts w:ascii="Times New Roman" w:hAnsi="Times New Roman"/>
                <w:sz w:val="20"/>
                <w:szCs w:val="20"/>
              </w:rPr>
              <w:t>zować skutki wystąpienia ryzyka?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Trafność doboru zadań i ich opis w kontekście osiągnięcia celów/wskaźników projektu.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32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C56B9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z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aangażowanie potencjału wnioskodawcy i partnerów (o ile dotyczy), </w:t>
            </w:r>
            <w:r w:rsidR="009C49F5">
              <w:rPr>
                <w:rFonts w:ascii="Times New Roman" w:hAnsi="Times New Roman"/>
                <w:sz w:val="20"/>
                <w:szCs w:val="20"/>
              </w:rPr>
              <w:br/>
            </w:r>
            <w:r w:rsidRPr="0009344F">
              <w:rPr>
                <w:rFonts w:ascii="Times New Roman" w:hAnsi="Times New Roman"/>
                <w:sz w:val="20"/>
                <w:szCs w:val="20"/>
              </w:rPr>
              <w:t>w tym w szczególności: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zasobów finansowych, jakie wniesie do projektu wnioskodawca i partnerzy (o ile dotyczy);</w:t>
            </w:r>
          </w:p>
          <w:p w:rsidR="004E0485" w:rsidRDefault="004E0485" w:rsidP="00C56B94">
            <w:pPr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E0485" w:rsidRPr="0009344F" w:rsidRDefault="004E0485" w:rsidP="006D05F5">
            <w:pPr>
              <w:numPr>
                <w:ilvl w:val="0"/>
                <w:numId w:val="16"/>
              </w:numPr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potencjału technicznego, w tym sprzętowego i warunków lokalowych wnioskodawcy i partnerów (o ile dotyczy) i sposobu jego wykorzystania w ramach projektu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C56B94">
            <w:pPr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d</w:t>
            </w:r>
            <w:r w:rsidRPr="0009344F">
              <w:rPr>
                <w:rFonts w:ascii="Times New Roman" w:hAnsi="Times New Roman"/>
                <w:bCs/>
                <w:sz w:val="20"/>
                <w:szCs w:val="20"/>
              </w:rPr>
              <w:t>oświadczenie wnioskodawcy i partnerów,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które przełoży się na realizację projektu, w odniesieniu do: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7"/>
              </w:numPr>
              <w:adjustRightInd w:val="0"/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obszaru, w którym będzie realizowany projekt,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7"/>
              </w:numPr>
              <w:adjustRightInd w:val="0"/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grupy docelowej, do której kierowane będzie wsparcie,</w:t>
            </w:r>
          </w:p>
          <w:p w:rsidR="004E0485" w:rsidRPr="0009344F" w:rsidRDefault="004E0485" w:rsidP="00C56B94">
            <w:pPr>
              <w:pStyle w:val="Akapitzlist"/>
              <w:numPr>
                <w:ilvl w:val="0"/>
                <w:numId w:val="17"/>
              </w:numPr>
              <w:adjustRightInd w:val="0"/>
              <w:spacing w:after="6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terytorium, którego będzie dotyczyć realizacja projektu,</w:t>
            </w:r>
          </w:p>
          <w:p w:rsidR="004E0485" w:rsidRPr="0009344F" w:rsidRDefault="004E0485" w:rsidP="006D05F5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wskaza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instytucj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>, które mogą potwierdzić potencjał społeczny wnioskodawcy i partnerów (o ile dotyczy)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68694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8.</w:t>
            </w:r>
          </w:p>
        </w:tc>
        <w:tc>
          <w:tcPr>
            <w:tcW w:w="8640" w:type="dxa"/>
            <w:gridSpan w:val="10"/>
            <w:vAlign w:val="center"/>
          </w:tcPr>
          <w:p w:rsidR="004E0485" w:rsidRPr="0009344F" w:rsidRDefault="004E0485" w:rsidP="008D2C0B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 xml:space="preserve">Czy projektodawca </w:t>
            </w:r>
            <w:r>
              <w:rPr>
                <w:rFonts w:ascii="Times New Roman" w:hAnsi="Times New Roman"/>
                <w:sz w:val="20"/>
              </w:rPr>
              <w:t>przedstawił s</w:t>
            </w:r>
            <w:r w:rsidRPr="0009344F">
              <w:rPr>
                <w:rFonts w:ascii="Times New Roman" w:hAnsi="Times New Roman"/>
                <w:bCs/>
                <w:sz w:val="20"/>
                <w:szCs w:val="20"/>
              </w:rPr>
              <w:t>posób zarządzania projektem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</w:p>
        </w:tc>
      </w:tr>
      <w:tr w:rsidR="004E0485" w:rsidRPr="0009344F" w:rsidTr="00AA1014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2880" w:type="dxa"/>
            <w:gridSpan w:val="5"/>
            <w:vAlign w:val="center"/>
          </w:tcPr>
          <w:p w:rsidR="004E0485" w:rsidRPr="0009344F" w:rsidRDefault="004E0485" w:rsidP="00A25D14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□ NIE -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  <w:tc>
          <w:tcPr>
            <w:tcW w:w="2880" w:type="dxa"/>
            <w:gridSpan w:val="3"/>
            <w:vAlign w:val="center"/>
          </w:tcPr>
          <w:p w:rsidR="004E0485" w:rsidRPr="0009344F" w:rsidRDefault="004E0485" w:rsidP="00A25D14">
            <w:pPr>
              <w:spacing w:before="120" w:after="120"/>
              <w:ind w:left="169" w:right="2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□ NIE DOTYCZY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09344F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0004A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C56B9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60E">
              <w:rPr>
                <w:rFonts w:ascii="Times New Roman" w:hAnsi="Times New Roman"/>
                <w:sz w:val="20"/>
              </w:rPr>
              <w:t>Czy projektodawca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>rawidłowo sporządz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ił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budżet projektu,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wykazane koszty spełniają kryterium</w:t>
            </w:r>
            <w:r w:rsidRPr="0009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kwalifikowalnoś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wydatków,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niezbędnoś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wydatków do realizacji projektu i osiągania jego celów,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racjonalnoś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="009C49F5">
              <w:rPr>
                <w:rFonts w:ascii="Times New Roman" w:hAnsi="Times New Roman"/>
                <w:sz w:val="20"/>
                <w:szCs w:val="20"/>
              </w:rPr>
              <w:t xml:space="preserve"> i efektywności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wydatków projektu, </w:t>
            </w:r>
          </w:p>
          <w:p w:rsidR="004E0485" w:rsidRPr="0009344F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poprawnoś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opisu kwot ryczałtowych (o ile dotyczy), </w:t>
            </w:r>
          </w:p>
          <w:p w:rsidR="004E0485" w:rsidRDefault="004E0485" w:rsidP="00C56B94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zgodnoś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ze standardem i cenami rynkowymi określonymi w regulaminie konkursu,</w:t>
            </w:r>
          </w:p>
          <w:p w:rsidR="004E0485" w:rsidRPr="0009344F" w:rsidRDefault="004E0485" w:rsidP="008D2C0B">
            <w:pPr>
              <w:numPr>
                <w:ilvl w:val="0"/>
                <w:numId w:val="16"/>
              </w:numPr>
              <w:spacing w:after="4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sz w:val="20"/>
                <w:szCs w:val="20"/>
              </w:rPr>
              <w:t>poprawnoś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Pr="0009344F">
              <w:rPr>
                <w:rFonts w:ascii="Times New Roman" w:hAnsi="Times New Roman"/>
                <w:sz w:val="20"/>
                <w:szCs w:val="20"/>
              </w:rPr>
              <w:t xml:space="preserve"> formalno-rachunkowa sporządzenia budżetu projektu.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AA1014">
            <w:pPr>
              <w:spacing w:before="120" w:after="120"/>
              <w:ind w:left="169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 (uzasadnić)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AA1014">
            <w:pPr>
              <w:spacing w:before="120" w:after="120"/>
              <w:ind w:left="174"/>
              <w:rPr>
                <w:rFonts w:ascii="Times New Roman" w:hAnsi="Times New Roman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skierować wniosek do poprawy i uzasadnić</w:t>
            </w:r>
          </w:p>
        </w:tc>
      </w:tr>
      <w:tr w:rsidR="004E0485" w:rsidRPr="0009344F" w:rsidTr="0009344F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648" w:type="dxa"/>
            <w:vMerge/>
            <w:shd w:val="clear" w:color="auto" w:fill="FFFFFF"/>
            <w:vAlign w:val="center"/>
          </w:tcPr>
          <w:p w:rsidR="004E0485" w:rsidRPr="0009344F" w:rsidRDefault="004E0485" w:rsidP="00A00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vAlign w:val="center"/>
          </w:tcPr>
          <w:p w:rsidR="004E0485" w:rsidRPr="0009344F" w:rsidRDefault="004E0485" w:rsidP="00AA1014">
            <w:pPr>
              <w:ind w:left="16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OCENY SPEŁNIANIA KRYTERIUM</w:t>
            </w:r>
          </w:p>
          <w:p w:rsidR="004E0485" w:rsidRPr="0009344F" w:rsidRDefault="004E0485" w:rsidP="00AA101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485" w:rsidRPr="0009344F" w:rsidRDefault="004E0485" w:rsidP="00AA101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485" w:rsidRPr="0009344F" w:rsidRDefault="004E0485" w:rsidP="00AA101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485" w:rsidRPr="0009344F" w:rsidTr="00A0004A">
        <w:tblPrEx>
          <w:shd w:val="clear" w:color="auto" w:fill="D9D9D9"/>
        </w:tblPrEx>
        <w:trPr>
          <w:trHeight w:val="367"/>
        </w:trPr>
        <w:tc>
          <w:tcPr>
            <w:tcW w:w="648" w:type="dxa"/>
            <w:vMerge w:val="restart"/>
            <w:shd w:val="clear" w:color="auto" w:fill="D9D9D9"/>
            <w:vAlign w:val="center"/>
          </w:tcPr>
          <w:p w:rsidR="004E0485" w:rsidRPr="0009344F" w:rsidRDefault="004E0485" w:rsidP="00A0004A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D.</w:t>
            </w:r>
          </w:p>
        </w:tc>
        <w:tc>
          <w:tcPr>
            <w:tcW w:w="8640" w:type="dxa"/>
            <w:gridSpan w:val="10"/>
            <w:shd w:val="clear" w:color="auto" w:fill="D9D9D9"/>
            <w:vAlign w:val="center"/>
          </w:tcPr>
          <w:p w:rsidR="004E0485" w:rsidRPr="0009344F" w:rsidRDefault="004E0485" w:rsidP="00A0004A">
            <w:pPr>
              <w:spacing w:before="120" w:after="120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Czy projekt może zostać przyjęty do realizacji?</w:t>
            </w:r>
          </w:p>
        </w:tc>
      </w:tr>
      <w:tr w:rsidR="004E0485" w:rsidRPr="0009344F" w:rsidTr="00A0004A">
        <w:tblPrEx>
          <w:shd w:val="clear" w:color="auto" w:fill="D9D9D9"/>
        </w:tblPrEx>
        <w:trPr>
          <w:trHeight w:val="367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25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□ </w:t>
            </w:r>
            <w:r w:rsidRPr="0009344F">
              <w:rPr>
                <w:rFonts w:ascii="Times New Roman" w:hAnsi="Times New Roman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4E0485" w:rsidRPr="0009344F" w:rsidTr="00A0004A">
        <w:tblPrEx>
          <w:shd w:val="clear" w:color="auto" w:fill="D9D9D9"/>
        </w:tblPrEx>
        <w:trPr>
          <w:trHeight w:hRule="exact" w:val="1701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>Data i podpis osoby oceniającej:</w:t>
            </w:r>
          </w:p>
        </w:tc>
      </w:tr>
      <w:tr w:rsidR="004E0485" w:rsidRPr="0009344F" w:rsidTr="00A0004A">
        <w:tblPrEx>
          <w:shd w:val="clear" w:color="auto" w:fill="D9D9D9"/>
        </w:tblPrEx>
        <w:trPr>
          <w:trHeight w:val="367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D9D9D9"/>
            <w:vAlign w:val="center"/>
          </w:tcPr>
          <w:p w:rsidR="004E0485" w:rsidRPr="0009344F" w:rsidRDefault="004E0485" w:rsidP="00A0004A">
            <w:pPr>
              <w:spacing w:before="120" w:after="12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>Zatwierdzone przez:</w:t>
            </w:r>
            <w:r w:rsidRPr="0009344F">
              <w:rPr>
                <w:rStyle w:val="Odwoanieprzypisudolnego"/>
                <w:rFonts w:ascii="Times New Roman" w:hAnsi="Times New Roman"/>
                <w:b/>
                <w:kern w:val="24"/>
                <w:sz w:val="20"/>
                <w:szCs w:val="20"/>
              </w:rPr>
              <w:footnoteReference w:id="4"/>
            </w:r>
            <w:r w:rsidRPr="0009344F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 </w:t>
            </w:r>
          </w:p>
        </w:tc>
      </w:tr>
      <w:tr w:rsidR="004E0485" w:rsidRPr="0009344F" w:rsidTr="00A0004A">
        <w:tblPrEx>
          <w:shd w:val="clear" w:color="auto" w:fill="D9D9D9"/>
        </w:tblPrEx>
        <w:trPr>
          <w:trHeight w:hRule="exact" w:val="1701"/>
        </w:trPr>
        <w:tc>
          <w:tcPr>
            <w:tcW w:w="648" w:type="dxa"/>
            <w:vMerge/>
            <w:shd w:val="clear" w:color="auto" w:fill="D9D9D9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FFFFFF"/>
          </w:tcPr>
          <w:p w:rsidR="004E0485" w:rsidRPr="0009344F" w:rsidRDefault="004E0485" w:rsidP="00A0004A">
            <w:pPr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09344F">
              <w:rPr>
                <w:rFonts w:ascii="Times New Roman" w:hAnsi="Times New Roman"/>
                <w:kern w:val="24"/>
                <w:sz w:val="20"/>
                <w:szCs w:val="20"/>
              </w:rPr>
              <w:t xml:space="preserve">Data i podpis przełożonego osoby oceniającej: </w:t>
            </w:r>
          </w:p>
        </w:tc>
      </w:tr>
    </w:tbl>
    <w:p w:rsidR="000019F8" w:rsidRDefault="000019F8" w:rsidP="000019F8">
      <w:pPr>
        <w:jc w:val="both"/>
        <w:rPr>
          <w:b/>
          <w:kern w:val="24"/>
        </w:rPr>
      </w:pPr>
    </w:p>
    <w:p w:rsidR="000019F8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0019F8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90046F" w:rsidRPr="00B93B0E" w:rsidRDefault="0090046F" w:rsidP="00B93B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sz w:val="24"/>
          <w:szCs w:val="24"/>
        </w:rPr>
      </w:pPr>
    </w:p>
    <w:sectPr w:rsidR="0090046F" w:rsidRPr="00B93B0E" w:rsidSect="00A0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D8" w:rsidRDefault="002512D8" w:rsidP="000019F8">
      <w:pPr>
        <w:spacing w:after="0" w:line="240" w:lineRule="auto"/>
      </w:pPr>
      <w:r>
        <w:separator/>
      </w:r>
    </w:p>
  </w:endnote>
  <w:endnote w:type="continuationSeparator" w:id="1">
    <w:p w:rsidR="002512D8" w:rsidRDefault="002512D8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D8" w:rsidRDefault="002512D8" w:rsidP="000019F8">
      <w:pPr>
        <w:spacing w:after="0" w:line="240" w:lineRule="auto"/>
      </w:pPr>
      <w:r>
        <w:separator/>
      </w:r>
    </w:p>
  </w:footnote>
  <w:footnote w:type="continuationSeparator" w:id="1">
    <w:p w:rsidR="002512D8" w:rsidRDefault="002512D8" w:rsidP="000019F8">
      <w:pPr>
        <w:spacing w:after="0" w:line="240" w:lineRule="auto"/>
      </w:pPr>
      <w:r>
        <w:continuationSeparator/>
      </w:r>
    </w:p>
  </w:footnote>
  <w:footnote w:id="2">
    <w:p w:rsidR="00D515BC" w:rsidRDefault="00D515BC">
      <w:pPr>
        <w:pStyle w:val="Tekstprzypisudolnego"/>
      </w:pPr>
      <w:r>
        <w:rPr>
          <w:rStyle w:val="Odwoanieprzypisudolnego"/>
        </w:rPr>
        <w:footnoteRef/>
      </w:r>
      <w:r>
        <w:t xml:space="preserve"> Nie obowiązuje do czasu uruchomienia LSI.</w:t>
      </w:r>
    </w:p>
  </w:footnote>
  <w:footnote w:id="3">
    <w:p w:rsidR="004E0485" w:rsidRDefault="004E0485" w:rsidP="000019F8">
      <w:pPr>
        <w:pStyle w:val="Tekstprzypisudolnego"/>
      </w:pPr>
      <w:r>
        <w:rPr>
          <w:rStyle w:val="Odwoanieprzypisudolnego"/>
        </w:rPr>
        <w:footnoteRef/>
      </w:r>
      <w:r>
        <w:t xml:space="preserve"> Niniejszy punkt nie będzie mieć zastosowania w przypadku wniosków o dofinansowanie projektów powiatowych urzędów pracy.</w:t>
      </w:r>
    </w:p>
  </w:footnote>
  <w:footnote w:id="4">
    <w:p w:rsidR="004E0485" w:rsidRDefault="004E0485" w:rsidP="000019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kern w:val="24"/>
        </w:rPr>
        <w:t xml:space="preserve">Wypełnić w przypadku, gdy osobą oceniającą jest pracownik IP.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D9A"/>
    <w:multiLevelType w:val="hybridMultilevel"/>
    <w:tmpl w:val="1410F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F8"/>
    <w:rsid w:val="000019F8"/>
    <w:rsid w:val="0009344F"/>
    <w:rsid w:val="00137C02"/>
    <w:rsid w:val="001B3380"/>
    <w:rsid w:val="001D455A"/>
    <w:rsid w:val="001E3F7E"/>
    <w:rsid w:val="002512D8"/>
    <w:rsid w:val="002E33F3"/>
    <w:rsid w:val="00310795"/>
    <w:rsid w:val="00331D2C"/>
    <w:rsid w:val="0038401E"/>
    <w:rsid w:val="0039466F"/>
    <w:rsid w:val="00447FDA"/>
    <w:rsid w:val="004E0485"/>
    <w:rsid w:val="0050686E"/>
    <w:rsid w:val="00541802"/>
    <w:rsid w:val="00561EE9"/>
    <w:rsid w:val="00622E64"/>
    <w:rsid w:val="00681F3B"/>
    <w:rsid w:val="0068694B"/>
    <w:rsid w:val="006952E9"/>
    <w:rsid w:val="006D05F5"/>
    <w:rsid w:val="006E714D"/>
    <w:rsid w:val="00706744"/>
    <w:rsid w:val="008A5A75"/>
    <w:rsid w:val="008D0CB6"/>
    <w:rsid w:val="008D2C0B"/>
    <w:rsid w:val="008F56F9"/>
    <w:rsid w:val="0090046F"/>
    <w:rsid w:val="009245C5"/>
    <w:rsid w:val="009C49F5"/>
    <w:rsid w:val="009E11DB"/>
    <w:rsid w:val="00A0004A"/>
    <w:rsid w:val="00A25D14"/>
    <w:rsid w:val="00A460A3"/>
    <w:rsid w:val="00A73B8F"/>
    <w:rsid w:val="00A74CE3"/>
    <w:rsid w:val="00A93535"/>
    <w:rsid w:val="00AA1014"/>
    <w:rsid w:val="00AF298B"/>
    <w:rsid w:val="00B93B0E"/>
    <w:rsid w:val="00C56B94"/>
    <w:rsid w:val="00C90CF1"/>
    <w:rsid w:val="00C92C99"/>
    <w:rsid w:val="00CB5228"/>
    <w:rsid w:val="00CD235C"/>
    <w:rsid w:val="00D515BC"/>
    <w:rsid w:val="00D942EC"/>
    <w:rsid w:val="00DA0B21"/>
    <w:rsid w:val="00DD227E"/>
    <w:rsid w:val="00DE66C0"/>
    <w:rsid w:val="00EA34C0"/>
    <w:rsid w:val="00EA4252"/>
    <w:rsid w:val="00EF25DE"/>
    <w:rsid w:val="00F42B5C"/>
    <w:rsid w:val="00F5371C"/>
    <w:rsid w:val="00F95384"/>
    <w:rsid w:val="00FB05E6"/>
    <w:rsid w:val="00FD1C89"/>
    <w:rsid w:val="00FF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774-E0F4-4EB6-8534-A62EFE55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10539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k.zerdecki</dc:creator>
  <cp:lastModifiedBy>k.zerdecki</cp:lastModifiedBy>
  <cp:revision>4</cp:revision>
  <cp:lastPrinted>2015-06-17T07:02:00Z</cp:lastPrinted>
  <dcterms:created xsi:type="dcterms:W3CDTF">2015-06-10T12:31:00Z</dcterms:created>
  <dcterms:modified xsi:type="dcterms:W3CDTF">2016-01-29T11:07:00Z</dcterms:modified>
</cp:coreProperties>
</file>