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2687"/>
        <w:gridCol w:w="1792"/>
        <w:gridCol w:w="2839"/>
      </w:tblGrid>
      <w:tr w:rsidR="000A481C" w:rsidRPr="003C6136" w14:paraId="4579925F" w14:textId="77777777" w:rsidTr="000A481C">
        <w:tc>
          <w:tcPr>
            <w:tcW w:w="1026" w:type="pct"/>
            <w:hideMark/>
          </w:tcPr>
          <w:p w14:paraId="491CC452" w14:textId="1394CE75" w:rsidR="000A481C" w:rsidRPr="003C6136" w:rsidRDefault="00BE663E" w:rsidP="00E4605F">
            <w:pPr>
              <w:tabs>
                <w:tab w:val="left" w:pos="761"/>
                <w:tab w:val="center" w:pos="4536"/>
                <w:tab w:val="right" w:pos="9072"/>
              </w:tabs>
              <w:spacing w:after="0" w:line="240" w:lineRule="auto"/>
              <w:ind w:left="262"/>
              <w:rPr>
                <w:rFonts w:eastAsia="Times New Roman" w:cs="Calibri"/>
                <w:sz w:val="20"/>
                <w:szCs w:val="20"/>
              </w:rPr>
            </w:pPr>
            <w:r w:rsidRPr="003C6136">
              <w:rPr>
                <w:rFonts w:eastAsia="Times New Roman" w:cs="Calibri"/>
                <w:noProof/>
                <w:sz w:val="20"/>
                <w:szCs w:val="20"/>
              </w:rPr>
              <w:drawing>
                <wp:inline distT="0" distB="0" distL="0" distR="0" wp14:anchorId="2F284672" wp14:editId="5EFC63FD">
                  <wp:extent cx="1028700" cy="438150"/>
                  <wp:effectExtent l="0" t="0" r="0" b="0"/>
                  <wp:docPr id="1" name="Obraz 26" descr="Znak Funduszy Europejskich złożony jest z symbolu graficznego, nazwy Fundusze Europejskie oraz nazwy programu, z którego korzystasz. Korzystasz z Regionalnego Programu Operacyj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Znak Funduszy Europejskich złożony jest z symbolu graficznego, nazwy Fundusze Europejskie oraz nazwy programu, z którego korzystasz. Korzystasz z Regionalnego Programu Operacyjne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pct"/>
            <w:hideMark/>
          </w:tcPr>
          <w:p w14:paraId="6FA466B0" w14:textId="17A96435" w:rsidR="000A481C" w:rsidRPr="003C6136" w:rsidRDefault="00BE663E" w:rsidP="00E4605F">
            <w:pPr>
              <w:tabs>
                <w:tab w:val="left" w:pos="761"/>
                <w:tab w:val="center" w:pos="4536"/>
                <w:tab w:val="right" w:pos="9072"/>
              </w:tabs>
              <w:spacing w:after="0" w:line="240" w:lineRule="auto"/>
              <w:ind w:left="262"/>
              <w:rPr>
                <w:rFonts w:eastAsia="Times New Roman" w:cs="Calibri"/>
                <w:sz w:val="20"/>
                <w:szCs w:val="20"/>
              </w:rPr>
            </w:pPr>
            <w:r w:rsidRPr="003C6136">
              <w:rPr>
                <w:rFonts w:eastAsia="Times New Roman" w:cs="Calibri"/>
                <w:noProof/>
                <w:sz w:val="20"/>
                <w:szCs w:val="20"/>
              </w:rPr>
              <w:drawing>
                <wp:inline distT="0" distB="0" distL="0" distR="0" wp14:anchorId="37234A4C" wp14:editId="31655638">
                  <wp:extent cx="1409700" cy="438150"/>
                  <wp:effectExtent l="0" t="0" r="0" b="0"/>
                  <wp:docPr id="2" name="Obraz 25" descr="Znak barw Rzeczypospolitej Polskiej składa się z symbolu graficznego oraz nazwy Rzeczpospolita Pols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Znak barw Rzeczypospolitej Polskiej składa się z symbolu graficznego oraz nazwy Rzeczpospolita Polsk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pct"/>
            <w:hideMark/>
          </w:tcPr>
          <w:p w14:paraId="1104532B" w14:textId="0B6E258D" w:rsidR="000A481C" w:rsidRPr="003C6136" w:rsidRDefault="00BE663E" w:rsidP="00E4605F">
            <w:pPr>
              <w:tabs>
                <w:tab w:val="left" w:pos="761"/>
                <w:tab w:val="center" w:pos="4536"/>
                <w:tab w:val="right" w:pos="9072"/>
              </w:tabs>
              <w:spacing w:after="0" w:line="240" w:lineRule="auto"/>
              <w:ind w:left="90"/>
              <w:rPr>
                <w:rFonts w:eastAsia="Times New Roman" w:cs="Calibri"/>
                <w:sz w:val="20"/>
                <w:szCs w:val="20"/>
              </w:rPr>
            </w:pPr>
            <w:r w:rsidRPr="003C6136">
              <w:rPr>
                <w:rFonts w:eastAsia="Times New Roman" w:cs="Calibri"/>
                <w:noProof/>
                <w:sz w:val="20"/>
                <w:szCs w:val="20"/>
              </w:rPr>
              <w:drawing>
                <wp:inline distT="0" distB="0" distL="0" distR="0" wp14:anchorId="5FE61901" wp14:editId="6D0C498A">
                  <wp:extent cx="952500" cy="438150"/>
                  <wp:effectExtent l="0" t="0" r="0" b="0"/>
                  <wp:docPr id="3" name="Obraz 24" descr="Znak Województwa Świętokrzyskiego składa się z herbu Województwa Świętokrzyskiego i napisu &quot;Województwo Świętokrzyskie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Znak Województwa Świętokrzyskiego składa się z herbu Województwa Świętokrzyskiego i napisu &quot;Województwo Świętokrzyskie&quot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pct"/>
            <w:hideMark/>
          </w:tcPr>
          <w:p w14:paraId="6DF75B61" w14:textId="0CC3543E" w:rsidR="000A481C" w:rsidRPr="003C6136" w:rsidRDefault="00BE663E" w:rsidP="00E4605F">
            <w:pPr>
              <w:tabs>
                <w:tab w:val="left" w:pos="761"/>
                <w:tab w:val="center" w:pos="4536"/>
                <w:tab w:val="right" w:pos="9072"/>
              </w:tabs>
              <w:spacing w:after="0" w:line="240" w:lineRule="auto"/>
              <w:ind w:left="262"/>
              <w:rPr>
                <w:rFonts w:eastAsia="Times New Roman" w:cs="Calibri"/>
                <w:sz w:val="20"/>
                <w:szCs w:val="20"/>
              </w:rPr>
            </w:pPr>
            <w:r w:rsidRPr="003C6136">
              <w:rPr>
                <w:rFonts w:eastAsia="Times New Roman" w:cs="Calibri"/>
                <w:noProof/>
                <w:sz w:val="20"/>
                <w:szCs w:val="20"/>
              </w:rPr>
              <w:drawing>
                <wp:inline distT="0" distB="0" distL="0" distR="0" wp14:anchorId="195A1B93" wp14:editId="6EB0B958">
                  <wp:extent cx="1609725" cy="438150"/>
                  <wp:effectExtent l="0" t="0" r="0" b="0"/>
                  <wp:docPr id="4" name="Obraz 22" descr="Znak Unii Europejskiej składa się z flagi UE, napisu Unia Europejska i nazwy funduszu, który współfinansuje Twój projekt. Twój projekt współfinansowany będzie z Europejskiego Funduszu Społecznego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Znak Unii Europejskiej składa się z flagi UE, napisu Unia Europejska i nazwy funduszu, który współfinansuje Twój projekt. Twój projekt współfinansowany będzie z Europejskiego Funduszu Społecznego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F12359" w14:textId="77777777" w:rsidR="00DF38A4" w:rsidRDefault="00DF38A4" w:rsidP="00DF38A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094"/>
        <w:jc w:val="both"/>
        <w:rPr>
          <w:rFonts w:cs="Calibri"/>
          <w:b/>
          <w:bCs/>
          <w:color w:val="000000"/>
        </w:rPr>
      </w:pPr>
    </w:p>
    <w:p w14:paraId="34E5E932" w14:textId="77777777" w:rsidR="00B171DA" w:rsidRDefault="00DF38A4" w:rsidP="00DF38A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094"/>
        <w:jc w:val="both"/>
        <w:rPr>
          <w:rFonts w:cs="Calibri"/>
          <w:b/>
          <w:bCs/>
          <w:color w:val="000000"/>
        </w:rPr>
      </w:pPr>
      <w:r w:rsidRPr="00DF38A4">
        <w:rPr>
          <w:rFonts w:cs="Calibri"/>
          <w:b/>
          <w:bCs/>
          <w:color w:val="000000"/>
        </w:rPr>
        <w:t>Załącznik nr 11– Wzór oświadczenia eksperta o bezstronności</w:t>
      </w:r>
    </w:p>
    <w:p w14:paraId="732FF129" w14:textId="77777777" w:rsidR="00E4605F" w:rsidRDefault="00E4605F" w:rsidP="00E4605F">
      <w:pPr>
        <w:autoSpaceDE w:val="0"/>
        <w:autoSpaceDN w:val="0"/>
        <w:adjustRightInd w:val="0"/>
        <w:spacing w:after="0" w:line="240" w:lineRule="auto"/>
        <w:ind w:left="1334" w:right="1094" w:firstLine="187"/>
        <w:jc w:val="center"/>
        <w:rPr>
          <w:rFonts w:cs="Calibri"/>
          <w:b/>
          <w:bCs/>
          <w:color w:val="000000"/>
        </w:rPr>
      </w:pPr>
    </w:p>
    <w:p w14:paraId="1143B579" w14:textId="77777777" w:rsidR="005F16BC" w:rsidRPr="003C6136" w:rsidRDefault="005F16BC" w:rsidP="00E4605F">
      <w:pPr>
        <w:autoSpaceDE w:val="0"/>
        <w:autoSpaceDN w:val="0"/>
        <w:adjustRightInd w:val="0"/>
        <w:spacing w:after="0" w:line="240" w:lineRule="auto"/>
        <w:ind w:left="1334" w:right="1094" w:firstLine="187"/>
        <w:jc w:val="center"/>
        <w:rPr>
          <w:rFonts w:cs="Calibri"/>
          <w:b/>
          <w:bCs/>
          <w:color w:val="000000"/>
        </w:rPr>
      </w:pPr>
      <w:r w:rsidRPr="003C6136">
        <w:rPr>
          <w:rFonts w:cs="Calibri"/>
          <w:b/>
          <w:bCs/>
          <w:color w:val="000000"/>
        </w:rPr>
        <w:t>OŚWI</w:t>
      </w:r>
      <w:r w:rsidR="000A481C" w:rsidRPr="003C6136">
        <w:rPr>
          <w:rFonts w:cs="Calibri"/>
          <w:b/>
          <w:bCs/>
          <w:color w:val="000000"/>
        </w:rPr>
        <w:t>ADCZENIE EKSPERTA O BEZSTRONNOŚCI</w:t>
      </w:r>
    </w:p>
    <w:p w14:paraId="6D9594EF" w14:textId="77777777" w:rsidR="005F16BC" w:rsidRDefault="005F16BC" w:rsidP="00E4605F">
      <w:pPr>
        <w:autoSpaceDE w:val="0"/>
        <w:autoSpaceDN w:val="0"/>
        <w:adjustRightInd w:val="0"/>
        <w:spacing w:after="0" w:line="240" w:lineRule="auto"/>
        <w:ind w:left="1152" w:right="5294"/>
        <w:jc w:val="right"/>
        <w:rPr>
          <w:rFonts w:cs="Calibri"/>
          <w:sz w:val="20"/>
          <w:szCs w:val="20"/>
        </w:rPr>
      </w:pPr>
    </w:p>
    <w:p w14:paraId="1E7F7496" w14:textId="77777777" w:rsidR="00E4605F" w:rsidRPr="005F16BC" w:rsidRDefault="00E4605F" w:rsidP="00E4605F">
      <w:pPr>
        <w:autoSpaceDE w:val="0"/>
        <w:autoSpaceDN w:val="0"/>
        <w:adjustRightInd w:val="0"/>
        <w:spacing w:after="0" w:line="240" w:lineRule="auto"/>
        <w:ind w:left="1152" w:right="5294"/>
        <w:jc w:val="right"/>
        <w:rPr>
          <w:rFonts w:cs="Calibri"/>
          <w:sz w:val="20"/>
          <w:szCs w:val="20"/>
        </w:rPr>
      </w:pPr>
    </w:p>
    <w:p w14:paraId="1AA8575E" w14:textId="77777777" w:rsidR="00E4605F" w:rsidRDefault="005F16BC" w:rsidP="00E4605F">
      <w:pPr>
        <w:autoSpaceDE w:val="0"/>
        <w:autoSpaceDN w:val="0"/>
        <w:adjustRightInd w:val="0"/>
        <w:spacing w:after="0" w:line="240" w:lineRule="auto"/>
        <w:ind w:right="1123"/>
        <w:rPr>
          <w:rFonts w:cs="Calibri"/>
          <w:color w:val="000000"/>
        </w:rPr>
      </w:pPr>
      <w:r w:rsidRPr="003C6136">
        <w:rPr>
          <w:rFonts w:cs="Calibri"/>
          <w:color w:val="000000"/>
        </w:rPr>
        <w:t>Imię i nazwisko eksperta:</w:t>
      </w:r>
      <w:r w:rsidR="000A481C" w:rsidRPr="003C6136">
        <w:rPr>
          <w:rFonts w:cs="Calibri"/>
          <w:color w:val="000000"/>
        </w:rPr>
        <w:t xml:space="preserve"> </w:t>
      </w:r>
      <w:r w:rsidR="003C6136" w:rsidRPr="003C6136">
        <w:rPr>
          <w:rFonts w:cs="Calibri"/>
          <w:color w:val="000000"/>
        </w:rPr>
        <w:t>………….</w:t>
      </w:r>
      <w:r w:rsidR="000A481C" w:rsidRPr="003C6136">
        <w:rPr>
          <w:rFonts w:cs="Calibri"/>
          <w:color w:val="000000"/>
        </w:rPr>
        <w:t>………</w:t>
      </w:r>
      <w:r w:rsidR="003C6136" w:rsidRPr="003C6136">
        <w:rPr>
          <w:rFonts w:cs="Calibri"/>
          <w:color w:val="000000"/>
        </w:rPr>
        <w:t>………………</w:t>
      </w:r>
      <w:r w:rsidR="003C6136">
        <w:rPr>
          <w:rFonts w:cs="Calibri"/>
          <w:color w:val="000000"/>
        </w:rPr>
        <w:t>......................</w:t>
      </w:r>
      <w:r w:rsidR="003C6136" w:rsidRPr="003C6136">
        <w:rPr>
          <w:rFonts w:cs="Calibri"/>
          <w:color w:val="000000"/>
        </w:rPr>
        <w:t>……………...</w:t>
      </w:r>
      <w:r w:rsidR="000A481C" w:rsidRPr="003C6136">
        <w:rPr>
          <w:rFonts w:cs="Calibri"/>
          <w:color w:val="000000"/>
        </w:rPr>
        <w:t>…</w:t>
      </w:r>
      <w:r w:rsidR="00B86E39">
        <w:rPr>
          <w:rFonts w:cs="Calibri"/>
          <w:color w:val="000000"/>
        </w:rPr>
        <w:t>…………………</w:t>
      </w:r>
      <w:r w:rsidR="000A481C" w:rsidRPr="003C6136">
        <w:rPr>
          <w:rFonts w:cs="Calibri"/>
          <w:color w:val="000000"/>
        </w:rPr>
        <w:t>…</w:t>
      </w:r>
    </w:p>
    <w:p w14:paraId="472C5F74" w14:textId="77777777" w:rsidR="00E4605F" w:rsidRDefault="00E4605F" w:rsidP="00E4605F">
      <w:pPr>
        <w:autoSpaceDE w:val="0"/>
        <w:autoSpaceDN w:val="0"/>
        <w:adjustRightInd w:val="0"/>
        <w:spacing w:after="0" w:line="240" w:lineRule="auto"/>
        <w:ind w:right="1123"/>
        <w:rPr>
          <w:rFonts w:cs="Calibri"/>
          <w:color w:val="000000"/>
        </w:rPr>
      </w:pPr>
    </w:p>
    <w:p w14:paraId="0C56C8B9" w14:textId="77777777" w:rsidR="003C6136" w:rsidRDefault="005F16BC" w:rsidP="00E4605F">
      <w:pPr>
        <w:autoSpaceDE w:val="0"/>
        <w:autoSpaceDN w:val="0"/>
        <w:adjustRightInd w:val="0"/>
        <w:spacing w:after="0" w:line="240" w:lineRule="auto"/>
        <w:ind w:right="1123"/>
        <w:rPr>
          <w:rFonts w:cs="Calibri"/>
          <w:color w:val="000000"/>
        </w:rPr>
      </w:pPr>
      <w:r w:rsidRPr="003C6136">
        <w:rPr>
          <w:rFonts w:cs="Calibri"/>
          <w:color w:val="000000"/>
        </w:rPr>
        <w:t>Instytucja organizująca konkurs:</w:t>
      </w:r>
      <w:r w:rsidR="003C6136" w:rsidRPr="003C6136">
        <w:rPr>
          <w:rFonts w:cs="Calibri"/>
          <w:color w:val="000000"/>
        </w:rPr>
        <w:t xml:space="preserve"> …………………………………………………</w:t>
      </w:r>
      <w:r w:rsidR="00B86E39">
        <w:rPr>
          <w:rFonts w:cs="Calibri"/>
          <w:color w:val="000000"/>
        </w:rPr>
        <w:t>…………………</w:t>
      </w:r>
      <w:r w:rsidR="003C6136" w:rsidRPr="003C6136">
        <w:rPr>
          <w:rFonts w:cs="Calibri"/>
          <w:color w:val="000000"/>
        </w:rPr>
        <w:t>………………</w:t>
      </w:r>
      <w:r w:rsidR="003C6136">
        <w:rPr>
          <w:rFonts w:cs="Calibri"/>
          <w:color w:val="000000"/>
        </w:rPr>
        <w:t>.</w:t>
      </w:r>
    </w:p>
    <w:p w14:paraId="785F240A" w14:textId="77777777" w:rsidR="00E4605F" w:rsidRPr="003C6136" w:rsidRDefault="00E4605F" w:rsidP="00E4605F">
      <w:pPr>
        <w:autoSpaceDE w:val="0"/>
        <w:autoSpaceDN w:val="0"/>
        <w:adjustRightInd w:val="0"/>
        <w:spacing w:after="0" w:line="240" w:lineRule="auto"/>
        <w:ind w:right="1123"/>
        <w:rPr>
          <w:rFonts w:cs="Calibri"/>
          <w:color w:val="000000"/>
        </w:rPr>
      </w:pPr>
    </w:p>
    <w:p w14:paraId="74F694BB" w14:textId="77777777" w:rsidR="005F16BC" w:rsidRPr="003C6136" w:rsidRDefault="000A481C" w:rsidP="00E4605F">
      <w:pPr>
        <w:autoSpaceDE w:val="0"/>
        <w:autoSpaceDN w:val="0"/>
        <w:adjustRightInd w:val="0"/>
        <w:spacing w:after="0" w:line="240" w:lineRule="auto"/>
        <w:ind w:right="1123"/>
        <w:rPr>
          <w:rFonts w:cs="Calibri"/>
          <w:color w:val="000000"/>
        </w:rPr>
      </w:pPr>
      <w:r w:rsidRPr="003C6136">
        <w:rPr>
          <w:rFonts w:cs="Calibri"/>
          <w:color w:val="000000"/>
        </w:rPr>
        <w:t>N</w:t>
      </w:r>
      <w:r w:rsidR="005F16BC" w:rsidRPr="003C6136">
        <w:rPr>
          <w:rFonts w:cs="Calibri"/>
          <w:color w:val="000000"/>
        </w:rPr>
        <w:t>umer konkursu:</w:t>
      </w:r>
      <w:r w:rsidR="003C6136" w:rsidRPr="003C6136">
        <w:rPr>
          <w:rFonts w:cs="Calibri"/>
          <w:color w:val="000000"/>
        </w:rPr>
        <w:t xml:space="preserve"> ……………………………………………………………</w:t>
      </w:r>
      <w:r w:rsidR="003C6136">
        <w:rPr>
          <w:rFonts w:cs="Calibri"/>
          <w:color w:val="000000"/>
        </w:rPr>
        <w:t>............</w:t>
      </w:r>
      <w:r w:rsidR="00B86E39">
        <w:rPr>
          <w:rFonts w:cs="Calibri"/>
          <w:color w:val="000000"/>
        </w:rPr>
        <w:t>.....................</w:t>
      </w:r>
      <w:r w:rsidR="003C6136">
        <w:rPr>
          <w:rFonts w:cs="Calibri"/>
          <w:color w:val="000000"/>
        </w:rPr>
        <w:t>.................</w:t>
      </w:r>
    </w:p>
    <w:p w14:paraId="32B4C8F0" w14:textId="77777777" w:rsidR="005F16BC" w:rsidRPr="000272E5" w:rsidRDefault="005F16BC" w:rsidP="00E460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C8D7488" w14:textId="77777777" w:rsidR="005F16BC" w:rsidRPr="000272E5" w:rsidRDefault="005F16BC" w:rsidP="00E460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9BC5AFA" w14:textId="77777777" w:rsidR="000272E5" w:rsidRDefault="000272E5" w:rsidP="00E4605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272E5">
        <w:rPr>
          <w:rFonts w:asciiTheme="minorHAnsi" w:hAnsiTheme="minorHAnsi"/>
          <w:b/>
          <w:bCs/>
          <w:sz w:val="22"/>
          <w:szCs w:val="22"/>
        </w:rPr>
        <w:t>POUCZENIE: Poniższe oświadczenie jest składane pod rygorem odpowiedzialności karnej za składanie fałszywych zeznań, zgodnie z art. 68a ust. 9 ustawy z dnia 11 lipca 2014 r. o zasadach realizacji programów w zakresie polityki spójności finansowanych w perspektywie finansowej 2014-2020 (</w:t>
      </w:r>
      <w:r w:rsidR="00CB5240">
        <w:rPr>
          <w:rFonts w:asciiTheme="minorHAnsi" w:hAnsiTheme="minorHAnsi"/>
          <w:b/>
          <w:bCs/>
          <w:sz w:val="22"/>
          <w:szCs w:val="22"/>
        </w:rPr>
        <w:t xml:space="preserve">t.j. </w:t>
      </w:r>
      <w:r w:rsidRPr="000272E5">
        <w:rPr>
          <w:rFonts w:asciiTheme="minorHAnsi" w:hAnsiTheme="minorHAnsi"/>
          <w:b/>
          <w:bCs/>
          <w:sz w:val="22"/>
          <w:szCs w:val="22"/>
        </w:rPr>
        <w:t>Dz. U. z 2020 r. poz. 818) w zw. z art. 233 § 6 ustawy z dnia 6 czerwca 1997 r. - Kodeks karny (</w:t>
      </w:r>
      <w:r w:rsidR="00CB5240">
        <w:rPr>
          <w:rFonts w:asciiTheme="minorHAnsi" w:hAnsiTheme="minorHAnsi"/>
          <w:b/>
          <w:bCs/>
          <w:sz w:val="22"/>
          <w:szCs w:val="22"/>
        </w:rPr>
        <w:t xml:space="preserve">t.j. </w:t>
      </w:r>
      <w:r w:rsidRPr="000272E5">
        <w:rPr>
          <w:rFonts w:asciiTheme="minorHAnsi" w:hAnsiTheme="minorHAnsi"/>
          <w:b/>
          <w:bCs/>
          <w:sz w:val="22"/>
          <w:szCs w:val="22"/>
        </w:rPr>
        <w:t>Dz. U. z 20</w:t>
      </w:r>
      <w:r w:rsidR="00CB5240">
        <w:rPr>
          <w:rFonts w:asciiTheme="minorHAnsi" w:hAnsiTheme="minorHAnsi"/>
          <w:b/>
          <w:bCs/>
          <w:sz w:val="22"/>
          <w:szCs w:val="22"/>
        </w:rPr>
        <w:t>20</w:t>
      </w:r>
      <w:r w:rsidRPr="000272E5">
        <w:rPr>
          <w:rFonts w:asciiTheme="minorHAnsi" w:hAnsiTheme="minorHAnsi"/>
          <w:b/>
          <w:bCs/>
          <w:sz w:val="22"/>
          <w:szCs w:val="22"/>
        </w:rPr>
        <w:t xml:space="preserve">, poz. </w:t>
      </w:r>
      <w:r w:rsidR="00CB5240">
        <w:rPr>
          <w:rFonts w:asciiTheme="minorHAnsi" w:hAnsiTheme="minorHAnsi"/>
          <w:b/>
          <w:bCs/>
          <w:sz w:val="22"/>
          <w:szCs w:val="22"/>
        </w:rPr>
        <w:t>1444</w:t>
      </w:r>
      <w:r w:rsidRPr="000272E5">
        <w:rPr>
          <w:rFonts w:asciiTheme="minorHAnsi" w:hAnsiTheme="minorHAnsi"/>
          <w:b/>
          <w:bCs/>
          <w:sz w:val="22"/>
          <w:szCs w:val="22"/>
        </w:rPr>
        <w:t xml:space="preserve">, z późn. zm.)*. </w:t>
      </w:r>
    </w:p>
    <w:p w14:paraId="09FAECEF" w14:textId="77777777" w:rsidR="00CB5240" w:rsidRPr="000272E5" w:rsidRDefault="00CB5240" w:rsidP="00E4605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A604491" w14:textId="77777777" w:rsidR="000272E5" w:rsidRDefault="000272E5" w:rsidP="00E4605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272E5">
        <w:rPr>
          <w:rFonts w:asciiTheme="minorHAnsi" w:hAnsiTheme="minorHAnsi"/>
          <w:b/>
          <w:bCs/>
          <w:sz w:val="22"/>
          <w:szCs w:val="22"/>
        </w:rPr>
        <w:t xml:space="preserve">Oświadczenie odnosi się do relacji eksperta ze wszystkimi wnioskodawcami/partnerami biorącymi udział w konkursie. </w:t>
      </w:r>
    </w:p>
    <w:p w14:paraId="5A337446" w14:textId="77777777" w:rsidR="000272E5" w:rsidRPr="000272E5" w:rsidRDefault="000272E5" w:rsidP="00E4605F">
      <w:pPr>
        <w:pStyle w:val="Default"/>
        <w:rPr>
          <w:rFonts w:asciiTheme="minorHAnsi" w:hAnsiTheme="minorHAnsi"/>
          <w:sz w:val="22"/>
          <w:szCs w:val="22"/>
        </w:rPr>
      </w:pPr>
    </w:p>
    <w:p w14:paraId="0300762D" w14:textId="77777777" w:rsidR="000272E5" w:rsidRPr="000272E5" w:rsidRDefault="000272E5" w:rsidP="00E4605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272E5">
        <w:rPr>
          <w:rFonts w:asciiTheme="minorHAnsi" w:hAnsiTheme="minorHAnsi"/>
          <w:sz w:val="22"/>
          <w:szCs w:val="22"/>
        </w:rPr>
        <w:t xml:space="preserve">Zgodnie z postanowieniami art. 68a ust. 9 ustawy z dnia 11 lipca 2014 r. o zasadach realizacji programów w zakresie polityki spójności finansowanych w perspektywie finansowej 2014-2020 oświadczam, że: </w:t>
      </w:r>
    </w:p>
    <w:p w14:paraId="43C26088" w14:textId="77777777" w:rsidR="000272E5" w:rsidRPr="000272E5" w:rsidRDefault="000272E5" w:rsidP="00E4605F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272E5">
        <w:rPr>
          <w:rFonts w:asciiTheme="minorHAnsi" w:hAnsiTheme="minorHAnsi"/>
          <w:sz w:val="22"/>
          <w:szCs w:val="22"/>
        </w:rPr>
        <w:t>nie zachodzi żadna z okoliczności określonych w ustawie z dnia 14 czerwca 1960 r.- Kodeks postępowania administracyjnego (</w:t>
      </w:r>
      <w:r w:rsidR="00CB5240">
        <w:rPr>
          <w:rFonts w:asciiTheme="minorHAnsi" w:hAnsiTheme="minorHAnsi"/>
          <w:sz w:val="22"/>
          <w:szCs w:val="22"/>
        </w:rPr>
        <w:t xml:space="preserve">t.j. </w:t>
      </w:r>
      <w:r w:rsidRPr="000272E5">
        <w:rPr>
          <w:rFonts w:asciiTheme="minorHAnsi" w:hAnsiTheme="minorHAnsi"/>
          <w:sz w:val="22"/>
          <w:szCs w:val="22"/>
        </w:rPr>
        <w:t>Dz. U. z 202</w:t>
      </w:r>
      <w:r w:rsidR="00CB5240">
        <w:rPr>
          <w:rFonts w:asciiTheme="minorHAnsi" w:hAnsiTheme="minorHAnsi"/>
          <w:sz w:val="22"/>
          <w:szCs w:val="22"/>
        </w:rPr>
        <w:t>1</w:t>
      </w:r>
      <w:r w:rsidRPr="000272E5">
        <w:rPr>
          <w:rFonts w:asciiTheme="minorHAnsi" w:hAnsiTheme="minorHAnsi"/>
          <w:sz w:val="22"/>
          <w:szCs w:val="22"/>
        </w:rPr>
        <w:t xml:space="preserve"> r. poz. </w:t>
      </w:r>
      <w:r w:rsidR="00CB5240">
        <w:rPr>
          <w:rFonts w:asciiTheme="minorHAnsi" w:hAnsiTheme="minorHAnsi"/>
          <w:sz w:val="22"/>
          <w:szCs w:val="22"/>
        </w:rPr>
        <w:t>735</w:t>
      </w:r>
      <w:r w:rsidRPr="000272E5">
        <w:rPr>
          <w:rFonts w:asciiTheme="minorHAnsi" w:hAnsiTheme="minorHAnsi"/>
          <w:sz w:val="22"/>
          <w:szCs w:val="22"/>
        </w:rPr>
        <w:t>) dotyczących wyłączenia pracownika oraz organu</w:t>
      </w:r>
      <w:r w:rsidRPr="000272E5">
        <w:rPr>
          <w:rFonts w:asciiTheme="minorHAnsi" w:hAnsiTheme="minorHAnsi"/>
          <w:b/>
          <w:bCs/>
          <w:sz w:val="22"/>
          <w:szCs w:val="22"/>
        </w:rPr>
        <w:t>**</w:t>
      </w:r>
      <w:r w:rsidRPr="000272E5">
        <w:rPr>
          <w:rFonts w:asciiTheme="minorHAnsi" w:hAnsiTheme="minorHAnsi"/>
          <w:sz w:val="22"/>
          <w:szCs w:val="22"/>
        </w:rPr>
        <w:t xml:space="preserve">, które stosownie do art. 68a ust. 9 ustawy z dnia 11 lipca 2014 r. </w:t>
      </w:r>
      <w:r w:rsidR="006B1A24">
        <w:rPr>
          <w:rFonts w:asciiTheme="minorHAnsi" w:hAnsiTheme="minorHAnsi"/>
          <w:sz w:val="22"/>
          <w:szCs w:val="22"/>
        </w:rPr>
        <w:br/>
      </w:r>
      <w:r w:rsidRPr="000272E5">
        <w:rPr>
          <w:rFonts w:asciiTheme="minorHAnsi" w:hAnsiTheme="minorHAnsi"/>
          <w:sz w:val="22"/>
          <w:szCs w:val="22"/>
        </w:rPr>
        <w:t xml:space="preserve">o zasadach realizacji programów w zakresie polityki spójności finansowanych w perspektywie finansowej 2014-2020 skutkują wyłączeniem mnie z udziału w procesie oceny wniosku </w:t>
      </w:r>
      <w:r w:rsidR="00CB5240">
        <w:rPr>
          <w:rFonts w:asciiTheme="minorHAnsi" w:hAnsiTheme="minorHAnsi"/>
          <w:sz w:val="22"/>
          <w:szCs w:val="22"/>
        </w:rPr>
        <w:br/>
      </w:r>
      <w:r w:rsidRPr="000272E5">
        <w:rPr>
          <w:rFonts w:asciiTheme="minorHAnsi" w:hAnsiTheme="minorHAnsi"/>
          <w:sz w:val="22"/>
          <w:szCs w:val="22"/>
        </w:rPr>
        <w:t xml:space="preserve">o dofinansowanie, </w:t>
      </w:r>
    </w:p>
    <w:p w14:paraId="12FE267D" w14:textId="77777777" w:rsidR="000272E5" w:rsidRPr="000272E5" w:rsidRDefault="000272E5" w:rsidP="00E4605F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272E5">
        <w:rPr>
          <w:rFonts w:asciiTheme="minorHAnsi" w:hAnsiTheme="minorHAnsi"/>
          <w:sz w:val="22"/>
          <w:szCs w:val="22"/>
        </w:rPr>
        <w:t xml:space="preserve">nie zachodzą żadne okoliczności mogące budzić uzasadnione wątpliwości, co do mojej bezstronności względem podmiotu ubiegającego się o dofinansowanie lub podmiotu, który złożył wniosek będący przedmiotem oceny tj., że: </w:t>
      </w:r>
    </w:p>
    <w:p w14:paraId="3B17552A" w14:textId="77777777" w:rsidR="000272E5" w:rsidRPr="000272E5" w:rsidRDefault="000272E5" w:rsidP="00E4605F">
      <w:pPr>
        <w:pStyle w:val="Default"/>
        <w:numPr>
          <w:ilvl w:val="0"/>
          <w:numId w:val="9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272E5">
        <w:rPr>
          <w:rFonts w:asciiTheme="minorHAnsi" w:hAnsiTheme="minorHAnsi"/>
          <w:sz w:val="22"/>
          <w:szCs w:val="22"/>
        </w:rPr>
        <w:t xml:space="preserve">nie brałem osobistego udziału w przygotowaniu wniosku o dofinansowanie będącego przedmiotem oceny, </w:t>
      </w:r>
    </w:p>
    <w:p w14:paraId="092AF83D" w14:textId="77777777" w:rsidR="000272E5" w:rsidRPr="000272E5" w:rsidRDefault="000272E5" w:rsidP="00E4605F">
      <w:pPr>
        <w:pStyle w:val="Default"/>
        <w:numPr>
          <w:ilvl w:val="0"/>
          <w:numId w:val="9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272E5">
        <w:rPr>
          <w:rFonts w:asciiTheme="minorHAnsi" w:hAnsiTheme="minorHAnsi"/>
          <w:sz w:val="22"/>
          <w:szCs w:val="22"/>
        </w:rPr>
        <w:t xml:space="preserve">z osobą przygotowującą wniosek o dofinansowanie będący przedmiotem oceny: </w:t>
      </w:r>
    </w:p>
    <w:p w14:paraId="5081F6AE" w14:textId="77777777" w:rsidR="000272E5" w:rsidRPr="000272E5" w:rsidRDefault="000272E5" w:rsidP="00E4605F">
      <w:pPr>
        <w:pStyle w:val="Default"/>
        <w:numPr>
          <w:ilvl w:val="0"/>
          <w:numId w:val="12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0272E5">
        <w:rPr>
          <w:rFonts w:asciiTheme="minorHAnsi" w:hAnsiTheme="minorHAnsi"/>
          <w:sz w:val="22"/>
          <w:szCs w:val="22"/>
        </w:rPr>
        <w:t xml:space="preserve">nie łączy lub nie łączył mnie związek małżeński, stosunek pokrewieństwa i powinowactwa do drugiego stopnia, </w:t>
      </w:r>
    </w:p>
    <w:p w14:paraId="24E145BB" w14:textId="77777777" w:rsidR="000272E5" w:rsidRPr="000272E5" w:rsidRDefault="000272E5" w:rsidP="00E4605F">
      <w:pPr>
        <w:pStyle w:val="Default"/>
        <w:numPr>
          <w:ilvl w:val="0"/>
          <w:numId w:val="12"/>
        </w:numPr>
        <w:ind w:left="993" w:hanging="284"/>
        <w:rPr>
          <w:rFonts w:asciiTheme="minorHAnsi" w:hAnsiTheme="minorHAnsi"/>
          <w:sz w:val="22"/>
          <w:szCs w:val="22"/>
        </w:rPr>
      </w:pPr>
      <w:r w:rsidRPr="000272E5">
        <w:rPr>
          <w:rFonts w:asciiTheme="minorHAnsi" w:hAnsiTheme="minorHAnsi"/>
          <w:sz w:val="22"/>
          <w:szCs w:val="22"/>
        </w:rPr>
        <w:t xml:space="preserve">nie jestem lub nie byłem związany z tytułu przysposobienia, opieki lub kurateli, </w:t>
      </w:r>
    </w:p>
    <w:p w14:paraId="713CEC93" w14:textId="77777777" w:rsidR="000272E5" w:rsidRPr="000272E5" w:rsidRDefault="000272E5" w:rsidP="00E4605F">
      <w:pPr>
        <w:pStyle w:val="Default"/>
        <w:numPr>
          <w:ilvl w:val="0"/>
          <w:numId w:val="9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272E5">
        <w:rPr>
          <w:rFonts w:asciiTheme="minorHAnsi" w:hAnsiTheme="minorHAnsi"/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0272E5">
        <w:rPr>
          <w:rFonts w:asciiTheme="minorHAnsi" w:hAnsiTheme="minorHAnsi"/>
          <w:b/>
          <w:bCs/>
          <w:sz w:val="22"/>
          <w:szCs w:val="22"/>
        </w:rPr>
        <w:t xml:space="preserve">podmiotem składającym wniosek o dofinansowanie </w:t>
      </w:r>
      <w:r w:rsidRPr="000272E5">
        <w:rPr>
          <w:rFonts w:asciiTheme="minorHAnsi" w:hAnsiTheme="minorHAnsi"/>
          <w:sz w:val="22"/>
          <w:szCs w:val="22"/>
        </w:rPr>
        <w:t xml:space="preserve">będący przedmiotem oceny, </w:t>
      </w:r>
    </w:p>
    <w:p w14:paraId="494CB4D8" w14:textId="77777777" w:rsidR="000272E5" w:rsidRPr="000272E5" w:rsidRDefault="000272E5" w:rsidP="00E4605F">
      <w:pPr>
        <w:pStyle w:val="Default"/>
        <w:numPr>
          <w:ilvl w:val="0"/>
          <w:numId w:val="9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272E5">
        <w:rPr>
          <w:rFonts w:asciiTheme="minorHAnsi" w:hAnsiTheme="minorHAnsi"/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0272E5">
        <w:rPr>
          <w:rFonts w:asciiTheme="minorHAnsi" w:hAnsiTheme="minorHAnsi"/>
          <w:b/>
          <w:bCs/>
          <w:sz w:val="22"/>
          <w:szCs w:val="22"/>
        </w:rPr>
        <w:t xml:space="preserve">podmiotu składającego wniosek o dofinansowanie </w:t>
      </w:r>
      <w:r w:rsidRPr="000272E5">
        <w:rPr>
          <w:rFonts w:asciiTheme="minorHAnsi" w:hAnsiTheme="minorHAnsi"/>
          <w:sz w:val="22"/>
          <w:szCs w:val="22"/>
        </w:rPr>
        <w:t xml:space="preserve">będący przedmiotem oceny, </w:t>
      </w:r>
    </w:p>
    <w:tbl>
      <w:tblPr>
        <w:tblStyle w:val="Tabela-Siatka1"/>
        <w:tblpPr w:leftFromText="141" w:rightFromText="141" w:vertAnchor="text" w:horzAnchor="margin" w:tblpY="922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981"/>
      </w:tblGrid>
      <w:tr w:rsidR="00DF38A4" w:rsidRPr="00B013E0" w14:paraId="309BB9C5" w14:textId="77777777" w:rsidTr="00DF38A4">
        <w:trPr>
          <w:trHeight w:val="736"/>
        </w:trPr>
        <w:tc>
          <w:tcPr>
            <w:tcW w:w="4233" w:type="dxa"/>
            <w:tcBorders>
              <w:top w:val="single" w:sz="4" w:space="0" w:color="auto"/>
            </w:tcBorders>
            <w:vAlign w:val="bottom"/>
          </w:tcPr>
          <w:p w14:paraId="1EC29C9C" w14:textId="77777777" w:rsidR="00DF38A4" w:rsidRDefault="00DF38A4" w:rsidP="00DF38A4">
            <w:pPr>
              <w:ind w:left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2AFED3DB" w14:textId="46C09526" w:rsidR="00DF38A4" w:rsidRPr="00B013E0" w:rsidRDefault="00BE663E" w:rsidP="00DF38A4">
            <w:pPr>
              <w:ind w:left="7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0E09292" wp14:editId="7B21477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-2540</wp:posOffset>
                  </wp:positionV>
                  <wp:extent cx="795020" cy="429260"/>
                  <wp:effectExtent l="0" t="0" r="0" b="0"/>
                  <wp:wrapNone/>
                  <wp:docPr id="5" name="Obraz 15" descr="C:\Users\M0D63~1.BIA\AppData\Local\Temp\XPgrpwise\DragDropSources\5DE919A0WUPKIELCE1001686F6C1FD01\wup_pionowe-1024x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C:\Users\M0D63~1.BIA\AppData\Local\Temp\XPgrpwise\DragDropSources\5DE919A0WUPKIELCE1001686F6C1FD01\wup_pionowe-1024x7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81" w:type="dxa"/>
            <w:tcBorders>
              <w:top w:val="single" w:sz="4" w:space="0" w:color="auto"/>
            </w:tcBorders>
            <w:vAlign w:val="bottom"/>
          </w:tcPr>
          <w:p w14:paraId="0D124178" w14:textId="77777777" w:rsidR="00DF38A4" w:rsidRPr="00CB5240" w:rsidRDefault="00DF38A4" w:rsidP="00DF38A4">
            <w:pPr>
              <w:ind w:left="709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B5240">
              <w:rPr>
                <w:rFonts w:cs="Calibri"/>
                <w:b/>
                <w:color w:val="000000"/>
                <w:sz w:val="16"/>
                <w:szCs w:val="16"/>
              </w:rPr>
              <w:t xml:space="preserve">      </w:t>
            </w:r>
          </w:p>
          <w:p w14:paraId="106641F5" w14:textId="77777777" w:rsidR="00DF38A4" w:rsidRPr="00CB5240" w:rsidRDefault="00DF38A4" w:rsidP="00DF38A4">
            <w:pPr>
              <w:ind w:left="709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B5240">
              <w:rPr>
                <w:rFonts w:cs="Calibri"/>
                <w:b/>
                <w:color w:val="000000"/>
                <w:sz w:val="16"/>
                <w:szCs w:val="16"/>
              </w:rPr>
              <w:t>Wojewódzki Urząd Pracy w Kielcach</w:t>
            </w:r>
          </w:p>
          <w:p w14:paraId="3DFD11AC" w14:textId="77777777" w:rsidR="00DF38A4" w:rsidRPr="00CB5240" w:rsidRDefault="00DF38A4" w:rsidP="00DF38A4">
            <w:pPr>
              <w:ind w:left="709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B5240">
              <w:rPr>
                <w:rFonts w:cs="Calibri"/>
                <w:b/>
                <w:color w:val="000000"/>
                <w:sz w:val="16"/>
                <w:szCs w:val="16"/>
              </w:rPr>
              <w:t>ul. Witosa 86, 25-561 Kielce</w:t>
            </w:r>
            <w:r w:rsidRPr="00B013E0">
              <w:rPr>
                <w:rFonts w:cs="Calibri"/>
                <w:color w:val="000000"/>
                <w:sz w:val="16"/>
                <w:szCs w:val="16"/>
              </w:rPr>
              <w:br/>
            </w:r>
            <w:r w:rsidRPr="00CB5240">
              <w:rPr>
                <w:rFonts w:cs="Calibri"/>
                <w:color w:val="000000"/>
                <w:sz w:val="16"/>
                <w:szCs w:val="16"/>
              </w:rPr>
              <w:t>tel.: (048) 41 364-16-00, fax: (048) 41 364-16-66</w:t>
            </w:r>
            <w:r w:rsidRPr="00B013E0">
              <w:rPr>
                <w:rFonts w:cs="Calibri"/>
                <w:color w:val="000000"/>
                <w:sz w:val="16"/>
                <w:szCs w:val="16"/>
              </w:rPr>
              <w:br/>
            </w:r>
            <w:r w:rsidRPr="00CB5240">
              <w:rPr>
                <w:rFonts w:cs="Calibri"/>
                <w:sz w:val="16"/>
                <w:szCs w:val="16"/>
              </w:rPr>
              <w:t>e-mail: wup@wup.kielce.pl,</w:t>
            </w:r>
            <w:r w:rsidRPr="00CB5240">
              <w:rPr>
                <w:rFonts w:cs="Calibri"/>
                <w:color w:val="000000"/>
                <w:sz w:val="16"/>
                <w:szCs w:val="16"/>
              </w:rPr>
              <w:t xml:space="preserve"> wupkielce.praca.gov.pl</w:t>
            </w:r>
          </w:p>
        </w:tc>
      </w:tr>
    </w:tbl>
    <w:p w14:paraId="61327C94" w14:textId="77777777" w:rsidR="000272E5" w:rsidRPr="000272E5" w:rsidRDefault="000272E5" w:rsidP="00E4605F">
      <w:pPr>
        <w:pStyle w:val="Default"/>
        <w:numPr>
          <w:ilvl w:val="0"/>
          <w:numId w:val="9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272E5">
        <w:rPr>
          <w:rFonts w:asciiTheme="minorHAnsi" w:hAnsiTheme="minorHAnsi"/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0272E5">
        <w:rPr>
          <w:rFonts w:asciiTheme="minorHAnsi" w:hAnsiTheme="minorHAnsi"/>
          <w:b/>
          <w:bCs/>
          <w:sz w:val="22"/>
          <w:szCs w:val="22"/>
        </w:rPr>
        <w:t xml:space="preserve">podmiotu składającego wniosek </w:t>
      </w:r>
      <w:r w:rsidR="006B1A24">
        <w:rPr>
          <w:rFonts w:asciiTheme="minorHAnsi" w:hAnsiTheme="minorHAnsi"/>
          <w:b/>
          <w:bCs/>
          <w:sz w:val="22"/>
          <w:szCs w:val="22"/>
        </w:rPr>
        <w:br/>
      </w:r>
      <w:r w:rsidRPr="000272E5">
        <w:rPr>
          <w:rFonts w:asciiTheme="minorHAnsi" w:hAnsiTheme="minorHAnsi"/>
          <w:b/>
          <w:bCs/>
          <w:sz w:val="22"/>
          <w:szCs w:val="22"/>
        </w:rPr>
        <w:t xml:space="preserve">o dofinansowanie </w:t>
      </w:r>
      <w:r w:rsidRPr="000272E5">
        <w:rPr>
          <w:rFonts w:asciiTheme="minorHAnsi" w:hAnsiTheme="minorHAnsi"/>
          <w:sz w:val="22"/>
          <w:szCs w:val="22"/>
        </w:rPr>
        <w:t xml:space="preserve">będący przedmiotem oceny, </w:t>
      </w:r>
    </w:p>
    <w:p w14:paraId="68E21494" w14:textId="77777777" w:rsidR="00CB5240" w:rsidRPr="000272E5" w:rsidRDefault="000272E5" w:rsidP="00E4605F">
      <w:pPr>
        <w:pStyle w:val="Default"/>
        <w:numPr>
          <w:ilvl w:val="0"/>
          <w:numId w:val="9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272E5">
        <w:rPr>
          <w:rFonts w:asciiTheme="minorHAnsi" w:hAnsiTheme="minorHAnsi"/>
          <w:sz w:val="22"/>
          <w:szCs w:val="22"/>
        </w:rPr>
        <w:lastRenderedPageBreak/>
        <w:t xml:space="preserve">nie jestem i w okresie roku poprzedzającego dzień złożenia niniejszego oświadczenia nie byłem wspólnikiem, udziałowcem lub akcjonariuszem </w:t>
      </w:r>
      <w:r w:rsidRPr="000272E5">
        <w:rPr>
          <w:rFonts w:asciiTheme="minorHAnsi" w:hAnsiTheme="minorHAnsi"/>
          <w:b/>
          <w:bCs/>
          <w:sz w:val="22"/>
          <w:szCs w:val="22"/>
        </w:rPr>
        <w:t xml:space="preserve">podmiotu składającego wniosek </w:t>
      </w:r>
      <w:r w:rsidR="006B1A24">
        <w:rPr>
          <w:rFonts w:asciiTheme="minorHAnsi" w:hAnsiTheme="minorHAnsi"/>
          <w:b/>
          <w:bCs/>
          <w:sz w:val="22"/>
          <w:szCs w:val="22"/>
        </w:rPr>
        <w:br/>
      </w:r>
      <w:r w:rsidRPr="000272E5">
        <w:rPr>
          <w:rFonts w:asciiTheme="minorHAnsi" w:hAnsiTheme="minorHAnsi"/>
          <w:b/>
          <w:bCs/>
          <w:sz w:val="22"/>
          <w:szCs w:val="22"/>
        </w:rPr>
        <w:t xml:space="preserve">o dofinansowanie </w:t>
      </w:r>
      <w:r w:rsidRPr="000272E5">
        <w:rPr>
          <w:rFonts w:asciiTheme="minorHAnsi" w:hAnsiTheme="minorHAnsi"/>
          <w:sz w:val="22"/>
          <w:szCs w:val="22"/>
        </w:rPr>
        <w:t xml:space="preserve">będący przedmiotem oceny, działającego w formie spółki prawa handlowego, </w:t>
      </w:r>
    </w:p>
    <w:p w14:paraId="443C514D" w14:textId="77777777" w:rsidR="000272E5" w:rsidRPr="000272E5" w:rsidRDefault="000272E5" w:rsidP="00E4605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brałem osobistego udziału w przygotowaniu </w:t>
      </w:r>
      <w:r w:rsidRPr="000272E5">
        <w:rPr>
          <w:rFonts w:asciiTheme="minorHAnsi" w:hAnsiTheme="minorHAnsi"/>
          <w:b/>
          <w:bCs/>
          <w:color w:val="auto"/>
          <w:sz w:val="22"/>
          <w:szCs w:val="22"/>
        </w:rPr>
        <w:t xml:space="preserve">wniosku o dofinansowanie </w:t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konkurującego*** o dofinansowanie z wnioskiem będącym przedmiotem oceny, </w:t>
      </w:r>
    </w:p>
    <w:p w14:paraId="5907C127" w14:textId="77777777" w:rsidR="000272E5" w:rsidRPr="000272E5" w:rsidRDefault="000272E5" w:rsidP="00E4605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z podmiotem </w:t>
      </w:r>
      <w:r w:rsidRPr="000272E5">
        <w:rPr>
          <w:rFonts w:asciiTheme="minorHAnsi" w:hAnsiTheme="minorHAnsi"/>
          <w:b/>
          <w:bCs/>
          <w:color w:val="auto"/>
          <w:sz w:val="22"/>
          <w:szCs w:val="22"/>
        </w:rPr>
        <w:t>składającym wniosek o dofinansowanie</w:t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, którego wniosek konkuruje </w:t>
      </w:r>
      <w:r w:rsidR="00BF0B9A">
        <w:rPr>
          <w:rFonts w:asciiTheme="minorHAnsi" w:hAnsiTheme="minorHAnsi"/>
          <w:color w:val="auto"/>
          <w:sz w:val="22"/>
          <w:szCs w:val="22"/>
        </w:rPr>
        <w:br/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o dofinansowanie z wnioskiem będącym przedmiotem oceny: </w:t>
      </w:r>
    </w:p>
    <w:p w14:paraId="1989C844" w14:textId="77777777" w:rsidR="000272E5" w:rsidRPr="000272E5" w:rsidRDefault="000272E5" w:rsidP="00E4605F">
      <w:pPr>
        <w:pStyle w:val="Default"/>
        <w:numPr>
          <w:ilvl w:val="0"/>
          <w:numId w:val="14"/>
        </w:numPr>
        <w:ind w:left="993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łączy lub nie łączył mnie związek małżeński, stosunek pokrewieństwa i powinowactwa do drugiego stopnia, </w:t>
      </w:r>
    </w:p>
    <w:p w14:paraId="55D49D09" w14:textId="77777777" w:rsidR="000272E5" w:rsidRPr="000272E5" w:rsidRDefault="000272E5" w:rsidP="00E4605F">
      <w:pPr>
        <w:pStyle w:val="Default"/>
        <w:numPr>
          <w:ilvl w:val="0"/>
          <w:numId w:val="14"/>
        </w:numPr>
        <w:ind w:left="993" w:hanging="284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jestem lub nie byłem związany z tytułu przysposobienia, opieki lub kurateli, </w:t>
      </w:r>
    </w:p>
    <w:p w14:paraId="58995549" w14:textId="77777777" w:rsidR="000272E5" w:rsidRPr="000272E5" w:rsidRDefault="000272E5" w:rsidP="00E4605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0272E5">
        <w:rPr>
          <w:rFonts w:asciiTheme="minorHAnsi" w:hAnsiTheme="minorHAnsi"/>
          <w:b/>
          <w:bCs/>
          <w:color w:val="auto"/>
          <w:sz w:val="22"/>
          <w:szCs w:val="22"/>
        </w:rPr>
        <w:t xml:space="preserve">którymkolwiek podmiotem składającym wniosek </w:t>
      </w:r>
      <w:r w:rsidR="00CB5240">
        <w:rPr>
          <w:rFonts w:asciiTheme="minorHAnsi" w:hAnsiTheme="minorHAnsi"/>
          <w:b/>
          <w:bCs/>
          <w:color w:val="auto"/>
          <w:sz w:val="22"/>
          <w:szCs w:val="22"/>
        </w:rPr>
        <w:br/>
      </w:r>
      <w:r w:rsidRPr="000272E5">
        <w:rPr>
          <w:rFonts w:asciiTheme="minorHAnsi" w:hAnsiTheme="minorHAnsi"/>
          <w:b/>
          <w:bCs/>
          <w:color w:val="auto"/>
          <w:sz w:val="22"/>
          <w:szCs w:val="22"/>
        </w:rPr>
        <w:t xml:space="preserve">o dofinansowanie, </w:t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którego wniosek konkuruje o dofinansowanie z wnioskiem będącym przedmiotem oceny, </w:t>
      </w:r>
    </w:p>
    <w:p w14:paraId="0D69A465" w14:textId="77777777" w:rsidR="000272E5" w:rsidRPr="000272E5" w:rsidRDefault="000272E5" w:rsidP="00E4605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0272E5">
        <w:rPr>
          <w:rFonts w:asciiTheme="minorHAnsi" w:hAnsiTheme="minorHAnsi"/>
          <w:b/>
          <w:bCs/>
          <w:color w:val="auto"/>
          <w:sz w:val="22"/>
          <w:szCs w:val="22"/>
        </w:rPr>
        <w:t xml:space="preserve">któregokolwiek podmiotu składającego wniosek o dofinansowanie, </w:t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którego wniosek konkuruje o dofinansowanie </w:t>
      </w:r>
      <w:r w:rsidR="006B1A24">
        <w:rPr>
          <w:rFonts w:asciiTheme="minorHAnsi" w:hAnsiTheme="minorHAnsi"/>
          <w:color w:val="auto"/>
          <w:sz w:val="22"/>
          <w:szCs w:val="22"/>
        </w:rPr>
        <w:br/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z wnioskiem będącym przedmiotem oceny, </w:t>
      </w:r>
    </w:p>
    <w:p w14:paraId="28D4661F" w14:textId="77777777" w:rsidR="000272E5" w:rsidRPr="000272E5" w:rsidRDefault="000272E5" w:rsidP="00E4605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0272E5">
        <w:rPr>
          <w:rFonts w:asciiTheme="minorHAnsi" w:hAnsiTheme="minorHAnsi"/>
          <w:b/>
          <w:bCs/>
          <w:color w:val="auto"/>
          <w:sz w:val="22"/>
          <w:szCs w:val="22"/>
        </w:rPr>
        <w:t xml:space="preserve">któregokolwiek podmiotu składającego wniosek o dofinansowanie, </w:t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którego wniosek konkuruje o dofinansowanie </w:t>
      </w:r>
      <w:r w:rsidR="006B1A24">
        <w:rPr>
          <w:rFonts w:asciiTheme="minorHAnsi" w:hAnsiTheme="minorHAnsi"/>
          <w:color w:val="auto"/>
          <w:sz w:val="22"/>
          <w:szCs w:val="22"/>
        </w:rPr>
        <w:br/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z wnioskiem będącym przedmiotem oceny, </w:t>
      </w:r>
    </w:p>
    <w:p w14:paraId="775E8C46" w14:textId="77777777" w:rsidR="000272E5" w:rsidRPr="000272E5" w:rsidRDefault="000272E5" w:rsidP="00E4605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0272E5">
        <w:rPr>
          <w:rFonts w:asciiTheme="minorHAnsi" w:hAnsiTheme="minorHAnsi"/>
          <w:b/>
          <w:bCs/>
          <w:color w:val="auto"/>
          <w:sz w:val="22"/>
          <w:szCs w:val="22"/>
        </w:rPr>
        <w:t xml:space="preserve">któregokolwiek podmiotu składającego wniosek o dofinansowanie </w:t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działającego w formie spółki prawa handlowego, którego wniosek konkuruje o dofinansowanie z wnioskiem będącego przedmiotem oceny, </w:t>
      </w:r>
    </w:p>
    <w:p w14:paraId="0138518B" w14:textId="77777777" w:rsidR="000272E5" w:rsidRPr="000272E5" w:rsidRDefault="000272E5" w:rsidP="00E4605F">
      <w:pPr>
        <w:pStyle w:val="Defaul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z osobą przygotowującą </w:t>
      </w:r>
      <w:r w:rsidRPr="000272E5">
        <w:rPr>
          <w:rFonts w:asciiTheme="minorHAnsi" w:hAnsiTheme="minorHAnsi"/>
          <w:b/>
          <w:bCs/>
          <w:color w:val="auto"/>
          <w:sz w:val="22"/>
          <w:szCs w:val="22"/>
        </w:rPr>
        <w:t xml:space="preserve">wniosek o dofinansowanie </w:t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konkurujący o dofinansowanie </w:t>
      </w:r>
      <w:r w:rsidR="006B1A24">
        <w:rPr>
          <w:rFonts w:asciiTheme="minorHAnsi" w:hAnsiTheme="minorHAnsi"/>
          <w:color w:val="auto"/>
          <w:sz w:val="22"/>
          <w:szCs w:val="22"/>
        </w:rPr>
        <w:br/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z wnioskiem będącym przedmiotem oceny: </w:t>
      </w:r>
    </w:p>
    <w:p w14:paraId="689CFB90" w14:textId="77777777" w:rsidR="000272E5" w:rsidRPr="000272E5" w:rsidRDefault="000272E5" w:rsidP="00E4605F">
      <w:pPr>
        <w:pStyle w:val="Default"/>
        <w:numPr>
          <w:ilvl w:val="0"/>
          <w:numId w:val="16"/>
        </w:numPr>
        <w:ind w:left="993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łączy lub nie łączył mnie związek małżeński, stosunek pokrewieństwa i powinowactwa do drugiego stopnia, </w:t>
      </w:r>
    </w:p>
    <w:p w14:paraId="696BBABF" w14:textId="77777777" w:rsidR="000272E5" w:rsidRPr="000272E5" w:rsidRDefault="000272E5" w:rsidP="00E4605F">
      <w:pPr>
        <w:pStyle w:val="Default"/>
        <w:numPr>
          <w:ilvl w:val="0"/>
          <w:numId w:val="16"/>
        </w:numPr>
        <w:ind w:left="993" w:hanging="284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jestem lub nie byłem związany z tytułu przysposobienia, opieki lub kurateli, </w:t>
      </w:r>
    </w:p>
    <w:p w14:paraId="64E82B38" w14:textId="77777777" w:rsidR="000272E5" w:rsidRPr="000272E5" w:rsidRDefault="000272E5" w:rsidP="00E4605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0272E5">
        <w:rPr>
          <w:rFonts w:asciiTheme="minorHAnsi" w:hAnsiTheme="minorHAnsi"/>
          <w:b/>
          <w:bCs/>
          <w:color w:val="auto"/>
          <w:sz w:val="22"/>
          <w:szCs w:val="22"/>
        </w:rPr>
        <w:t xml:space="preserve">którymkolwiek podmiotem przygotowującym wniosek o dofinansowanie </w:t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będący przedmiotem oceny lub wniosek konkurujący o dofinansowanie </w:t>
      </w:r>
      <w:r w:rsidR="006B1A24">
        <w:rPr>
          <w:rFonts w:asciiTheme="minorHAnsi" w:hAnsiTheme="minorHAnsi"/>
          <w:color w:val="auto"/>
          <w:sz w:val="22"/>
          <w:szCs w:val="22"/>
        </w:rPr>
        <w:br/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z wnioskiem będącym przedmiotem oceny, </w:t>
      </w:r>
    </w:p>
    <w:p w14:paraId="39CEEA85" w14:textId="77777777" w:rsidR="000272E5" w:rsidRPr="000272E5" w:rsidRDefault="000272E5" w:rsidP="00E4605F">
      <w:pPr>
        <w:pStyle w:val="Default"/>
        <w:numPr>
          <w:ilvl w:val="0"/>
          <w:numId w:val="9"/>
        </w:numPr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0272E5">
        <w:rPr>
          <w:rFonts w:asciiTheme="minorHAnsi" w:hAnsiTheme="minorHAnsi"/>
          <w:b/>
          <w:bCs/>
          <w:color w:val="auto"/>
          <w:sz w:val="22"/>
          <w:szCs w:val="22"/>
        </w:rPr>
        <w:t xml:space="preserve">któregokolwiek podmiotu przygotowującego wniosek o dofinansowanie </w:t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będący przedmiotem oceny lub wniosek konkurujący o dofinansowanie z wnioskiem będącym przedmiotem oceny, </w:t>
      </w:r>
    </w:p>
    <w:p w14:paraId="5207CEBA" w14:textId="77777777" w:rsidR="000272E5" w:rsidRPr="000272E5" w:rsidRDefault="000272E5" w:rsidP="00E4605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0272E5">
        <w:rPr>
          <w:rFonts w:asciiTheme="minorHAnsi" w:hAnsiTheme="minorHAnsi"/>
          <w:b/>
          <w:bCs/>
          <w:color w:val="auto"/>
          <w:sz w:val="22"/>
          <w:szCs w:val="22"/>
        </w:rPr>
        <w:t xml:space="preserve">któregokolwiek podmiotu przygotowującego wniosek o dofinansowanie </w:t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będący przedmiotem oceny lub wniosek konkurujący o dofinansowanie z wnioskiem będącym przedmiotem oceny, </w:t>
      </w:r>
    </w:p>
    <w:p w14:paraId="10928A51" w14:textId="77777777" w:rsidR="000272E5" w:rsidRPr="000272E5" w:rsidRDefault="000272E5" w:rsidP="00E4605F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0272E5">
        <w:rPr>
          <w:rFonts w:asciiTheme="minorHAnsi" w:hAnsiTheme="minorHAnsi"/>
          <w:color w:val="auto"/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0272E5">
        <w:rPr>
          <w:rFonts w:asciiTheme="minorHAnsi" w:hAnsiTheme="minorHAnsi"/>
          <w:b/>
          <w:bCs/>
          <w:color w:val="auto"/>
          <w:sz w:val="22"/>
          <w:szCs w:val="22"/>
        </w:rPr>
        <w:t xml:space="preserve">któregokolwiek podmiotu przygotowującego wniosek o dofinansowanie </w:t>
      </w:r>
      <w:r w:rsidRPr="000272E5">
        <w:rPr>
          <w:rFonts w:asciiTheme="minorHAnsi" w:hAnsiTheme="minorHAnsi"/>
          <w:color w:val="auto"/>
          <w:sz w:val="22"/>
          <w:szCs w:val="22"/>
        </w:rPr>
        <w:t xml:space="preserve">będący przedmiotem oceny lub wniosek konkurujący o dofinansowanie z wnioskiem będącym przedmiotem oceny. </w:t>
      </w:r>
    </w:p>
    <w:p w14:paraId="60D1099C" w14:textId="77777777" w:rsidR="000272E5" w:rsidRPr="000272E5" w:rsidRDefault="000272E5" w:rsidP="00E460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E6A8AC0" w14:textId="77777777" w:rsidR="005F16BC" w:rsidRPr="000272E5" w:rsidRDefault="000272E5" w:rsidP="00E4605F">
      <w:pPr>
        <w:autoSpaceDE w:val="0"/>
        <w:autoSpaceDN w:val="0"/>
        <w:adjustRightInd w:val="0"/>
        <w:spacing w:after="0" w:line="240" w:lineRule="auto"/>
        <w:ind w:right="19"/>
        <w:jc w:val="both"/>
        <w:rPr>
          <w:rFonts w:cs="Calibri"/>
        </w:rPr>
      </w:pPr>
      <w:r w:rsidRPr="000272E5">
        <w:rPr>
          <w:rFonts w:cs="Calibri"/>
        </w:rPr>
        <w:t>W przypadku powzięcia informacji o istnieniu jakiejkolwiek okoliczności mogącej budzić uzasadnione wątpliwości, co do mojej bezstronności zobowiązuję się do niezwłocznego jej zgłoszenia na piśmie instytucji organizującej konkurs oraz wyłączenia się z dalszego uczestnictwa w procesie oceny.</w:t>
      </w:r>
    </w:p>
    <w:p w14:paraId="6859C2DC" w14:textId="77777777" w:rsidR="00BF0B9A" w:rsidRDefault="00BF0B9A" w:rsidP="00E4605F">
      <w:pPr>
        <w:tabs>
          <w:tab w:val="left" w:leader="dot" w:pos="2746"/>
          <w:tab w:val="left" w:leader="dot" w:pos="4752"/>
        </w:tabs>
        <w:autoSpaceDE w:val="0"/>
        <w:autoSpaceDN w:val="0"/>
        <w:adjustRightInd w:val="0"/>
        <w:spacing w:after="0" w:line="240" w:lineRule="auto"/>
        <w:ind w:right="19"/>
        <w:jc w:val="right"/>
        <w:rPr>
          <w:rFonts w:cs="Calibri"/>
          <w:color w:val="000000"/>
        </w:rPr>
      </w:pPr>
    </w:p>
    <w:p w14:paraId="56956D54" w14:textId="77777777" w:rsidR="00BF0B9A" w:rsidRDefault="00BF0B9A" w:rsidP="00E4605F">
      <w:pPr>
        <w:tabs>
          <w:tab w:val="left" w:leader="dot" w:pos="2746"/>
          <w:tab w:val="left" w:leader="dot" w:pos="4752"/>
        </w:tabs>
        <w:autoSpaceDE w:val="0"/>
        <w:autoSpaceDN w:val="0"/>
        <w:adjustRightInd w:val="0"/>
        <w:spacing w:after="0" w:line="240" w:lineRule="auto"/>
        <w:ind w:right="19"/>
        <w:jc w:val="right"/>
        <w:rPr>
          <w:rFonts w:cs="Calibri"/>
          <w:color w:val="000000"/>
        </w:rPr>
      </w:pPr>
    </w:p>
    <w:p w14:paraId="3D900F93" w14:textId="77777777" w:rsidR="006B1A24" w:rsidRDefault="006B1A24" w:rsidP="00E4605F">
      <w:pPr>
        <w:tabs>
          <w:tab w:val="left" w:leader="dot" w:pos="2746"/>
          <w:tab w:val="left" w:leader="dot" w:pos="4752"/>
        </w:tabs>
        <w:autoSpaceDE w:val="0"/>
        <w:autoSpaceDN w:val="0"/>
        <w:adjustRightInd w:val="0"/>
        <w:spacing w:after="0" w:line="240" w:lineRule="auto"/>
        <w:ind w:right="19"/>
        <w:jc w:val="right"/>
        <w:rPr>
          <w:rFonts w:cs="Calibri"/>
          <w:color w:val="000000"/>
        </w:rPr>
      </w:pPr>
    </w:p>
    <w:p w14:paraId="5AB24EFF" w14:textId="77777777" w:rsidR="005F16BC" w:rsidRPr="000272E5" w:rsidRDefault="005F16BC" w:rsidP="00E4605F">
      <w:pPr>
        <w:tabs>
          <w:tab w:val="left" w:leader="dot" w:pos="2746"/>
          <w:tab w:val="left" w:leader="dot" w:pos="4752"/>
        </w:tabs>
        <w:autoSpaceDE w:val="0"/>
        <w:autoSpaceDN w:val="0"/>
        <w:adjustRightInd w:val="0"/>
        <w:spacing w:after="0" w:line="240" w:lineRule="auto"/>
        <w:ind w:right="19"/>
        <w:jc w:val="right"/>
        <w:rPr>
          <w:rFonts w:cs="Calibri"/>
          <w:color w:val="000000"/>
        </w:rPr>
      </w:pPr>
      <w:r w:rsidRPr="000272E5">
        <w:rPr>
          <w:rFonts w:cs="Calibri"/>
          <w:color w:val="000000"/>
        </w:rPr>
        <w:tab/>
        <w:t>, dnia</w:t>
      </w:r>
      <w:r w:rsidRPr="000272E5">
        <w:rPr>
          <w:rFonts w:cs="Calibri"/>
          <w:color w:val="000000"/>
        </w:rPr>
        <w:tab/>
        <w:t>r.</w:t>
      </w:r>
    </w:p>
    <w:p w14:paraId="058D6941" w14:textId="77777777" w:rsidR="005F16BC" w:rsidRPr="000272E5" w:rsidRDefault="005F16BC" w:rsidP="00E4605F">
      <w:pPr>
        <w:autoSpaceDE w:val="0"/>
        <w:autoSpaceDN w:val="0"/>
        <w:adjustRightInd w:val="0"/>
        <w:spacing w:after="0" w:line="240" w:lineRule="auto"/>
        <w:ind w:left="4517"/>
        <w:rPr>
          <w:rFonts w:cs="Calibri"/>
          <w:i/>
          <w:iCs/>
          <w:color w:val="000000"/>
        </w:rPr>
      </w:pPr>
      <w:r w:rsidRPr="000272E5">
        <w:rPr>
          <w:rFonts w:cs="Calibri"/>
          <w:i/>
          <w:iCs/>
          <w:color w:val="000000"/>
        </w:rPr>
        <w:t>(miejscowość)</w:t>
      </w:r>
    </w:p>
    <w:p w14:paraId="1D0B8336" w14:textId="77777777" w:rsidR="005F16BC" w:rsidRPr="000272E5" w:rsidRDefault="005F16BC" w:rsidP="00E4605F">
      <w:pPr>
        <w:autoSpaceDE w:val="0"/>
        <w:autoSpaceDN w:val="0"/>
        <w:adjustRightInd w:val="0"/>
        <w:spacing w:after="0" w:line="240" w:lineRule="auto"/>
        <w:ind w:left="8410"/>
        <w:jc w:val="both"/>
        <w:rPr>
          <w:rFonts w:cs="Calibri"/>
        </w:rPr>
      </w:pPr>
    </w:p>
    <w:p w14:paraId="5DB5629E" w14:textId="77777777" w:rsidR="005F16BC" w:rsidRPr="000272E5" w:rsidRDefault="00B171DA" w:rsidP="00E4605F">
      <w:pPr>
        <w:autoSpaceDE w:val="0"/>
        <w:autoSpaceDN w:val="0"/>
        <w:adjustRightInd w:val="0"/>
        <w:spacing w:after="0" w:line="240" w:lineRule="auto"/>
        <w:ind w:left="8410" w:hanging="2740"/>
        <w:rPr>
          <w:rFonts w:cs="Calibri"/>
        </w:rPr>
      </w:pPr>
      <w:r w:rsidRPr="000272E5">
        <w:rPr>
          <w:rFonts w:cs="Calibri"/>
        </w:rPr>
        <w:t>………………………………………</w:t>
      </w:r>
    </w:p>
    <w:p w14:paraId="1295237D" w14:textId="77777777" w:rsidR="005F16BC" w:rsidRPr="003C6136" w:rsidRDefault="005F16BC" w:rsidP="00E4605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cs="Calibri"/>
        </w:rPr>
      </w:pPr>
      <w:r w:rsidRPr="003C6136">
        <w:rPr>
          <w:rFonts w:cs="Calibri"/>
          <w:i/>
          <w:iCs/>
          <w:color w:val="000000"/>
        </w:rPr>
        <w:t>(podpis)</w:t>
      </w:r>
    </w:p>
    <w:p w14:paraId="7E7F2EF3" w14:textId="77777777" w:rsidR="005F16BC" w:rsidRPr="005F16BC" w:rsidRDefault="005F16BC" w:rsidP="00E4605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039177C" w14:textId="77777777" w:rsidR="005F16BC" w:rsidRPr="005F16BC" w:rsidRDefault="005F16BC" w:rsidP="00E4605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5946EFF3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* </w:t>
      </w:r>
      <w:r w:rsidRPr="000272E5">
        <w:rPr>
          <w:rFonts w:ascii="Calibri" w:hAnsi="Calibri" w:cs="Calibri"/>
          <w:b/>
          <w:bCs/>
          <w:color w:val="000000"/>
          <w:sz w:val="18"/>
          <w:szCs w:val="18"/>
        </w:rPr>
        <w:t xml:space="preserve">Kodeks karny </w:t>
      </w:r>
    </w:p>
    <w:p w14:paraId="11701984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Art. 233. § 1. Kto, składając zeznanie mające służyć za dowód w postępowaniu sądowym lub innym postępowaniu prowadzonym na podstawie ustawy, zeznaje nieprawdę lub zataja prawdę, podlega karze pozbawienia wolności do lat 3. </w:t>
      </w:r>
    </w:p>
    <w:p w14:paraId="148FA76F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§ 2. Warunkiem odpowiedzialności jest, aby przyjmujący zeznanie, działając w zakresie swoich uprawnień, uprzedził zeznającego o odpowiedzialności karnej za fałszywe zeznanie lub odebrał od niego przyrzeczenie. </w:t>
      </w:r>
    </w:p>
    <w:p w14:paraId="661715EE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§ 3. Nie podlega karze, kto, nie wiedząc o prawie odmowy zeznania lub odpowiedzi na pytania, składa fałszywe zeznanie </w:t>
      </w:r>
      <w:r w:rsidR="006B1A24">
        <w:rPr>
          <w:rFonts w:ascii="Calibri" w:hAnsi="Calibri" w:cs="Calibri"/>
          <w:i/>
          <w:iCs/>
          <w:color w:val="000000"/>
          <w:sz w:val="18"/>
          <w:szCs w:val="18"/>
        </w:rPr>
        <w:br/>
      </w: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z obawy przed odpowiedzialnością karną grożącą jemu samemu lub jego najbliższym. </w:t>
      </w:r>
    </w:p>
    <w:p w14:paraId="1EB125AD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§ 4. Kto, jako biegły, rzeczoznawca lub tłumacz, przedstawia fałszywą opinię lub tłumaczenie mające służyć za dowód </w:t>
      </w:r>
      <w:r w:rsidR="006B1A24">
        <w:rPr>
          <w:rFonts w:ascii="Calibri" w:hAnsi="Calibri" w:cs="Calibri"/>
          <w:i/>
          <w:iCs/>
          <w:color w:val="000000"/>
          <w:sz w:val="18"/>
          <w:szCs w:val="18"/>
        </w:rPr>
        <w:br/>
      </w: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w postępowaniu określonym w § 1, podlega karze pozbawienia wolności do lat 3. </w:t>
      </w:r>
    </w:p>
    <w:p w14:paraId="0CFF2C00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§ 5. Sąd może zastosować nadzwyczajne złagodzenie kary, a nawet odstąpić od jej wymierzenia, jeżeli: </w:t>
      </w:r>
    </w:p>
    <w:p w14:paraId="3447C0C9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1) fałszywe zeznanie, opinia lub tłumaczenie dotyczy okoliczności nie mogących mieć wpływu na rozstrzygnięcie sprawy, </w:t>
      </w:r>
    </w:p>
    <w:p w14:paraId="3FBBAF1E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2) sprawca dobrowolnie sprostuje fałszywe zeznanie, opinię lub tłumaczenie, zanim nastąpi, chociażby nieprawomocne, rozstrzygnięcie sprawy. </w:t>
      </w:r>
    </w:p>
    <w:p w14:paraId="1E39F269" w14:textId="77777777" w:rsid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§ 6. Przepisy § 1-3 oraz 5 stosuje się odpowiednio do osoby, która składa fałszywe oświadczenie, jeżeli przepis ustawy przewiduje możliwość odebrania oświadczenia pod rygorem odpowiedzialności karnej. </w:t>
      </w:r>
    </w:p>
    <w:p w14:paraId="301557D3" w14:textId="77777777" w:rsidR="006B1A24" w:rsidRPr="000272E5" w:rsidRDefault="006B1A24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3DD6FD8A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 xml:space="preserve">** </w:t>
      </w:r>
      <w:r w:rsidRPr="000272E5">
        <w:rPr>
          <w:rFonts w:ascii="Calibri" w:hAnsi="Calibri" w:cs="Calibri"/>
          <w:b/>
          <w:bCs/>
          <w:color w:val="000000"/>
          <w:sz w:val="18"/>
          <w:szCs w:val="18"/>
        </w:rPr>
        <w:t xml:space="preserve">Kodeks postępowania administracyjnego - rozdział 5: Wyłączenie pracownika oraz organu </w:t>
      </w:r>
    </w:p>
    <w:p w14:paraId="7BC96056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Art. 24. § 1. Pracownik organu administracji publicznej podlega wyłączeniu od udziału w postępowaniu w sprawie: </w:t>
      </w:r>
    </w:p>
    <w:p w14:paraId="7781AED6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1) w której jest stroną albo pozostaje z jedną ze stron w takim stosunku prawnym, że wynik sprawy może mieć wpływ na jego prawa lub obowiązki, </w:t>
      </w:r>
    </w:p>
    <w:p w14:paraId="451D41A7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2) swego małżonka oraz krewnych i powinowatych do drugiego stopnia, </w:t>
      </w:r>
    </w:p>
    <w:p w14:paraId="0E6C6B87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3) osoby związanej z nim z tytułu przysposobienia, opieki lub kurateli, </w:t>
      </w:r>
    </w:p>
    <w:p w14:paraId="7065D4EF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4) w której był świadkiem lub biegłym albo był lub jest przedstawicielem jednej ze stron, albo w której przedstawicielem strony jest jedna z osób wymienionych w pkt 2 i 3, </w:t>
      </w:r>
    </w:p>
    <w:p w14:paraId="0DA6CC30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5) w której brał udział w niższej instancji w wydaniu zaskarżonej decyzji, </w:t>
      </w:r>
    </w:p>
    <w:p w14:paraId="52F40E8D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6) z powodu, której wszczęto przeciw niemu dochodzenie służbowe, postępowanie dyscyplinarne lub karne, </w:t>
      </w:r>
    </w:p>
    <w:p w14:paraId="77DF0B24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7) w której jedną ze stron jest osoba pozostająca wobec niego w stosunku nadrzędności służbowej. </w:t>
      </w:r>
    </w:p>
    <w:p w14:paraId="42BB4EB4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§ 2. Powody wyłączenia pracownika od udziału w postępowaniu trwają także po ustaniu małżeństwa (§ 1 pkt 2), przysposobienia, opieki lub kurateli (§ 1 pkt 3). </w:t>
      </w:r>
    </w:p>
    <w:p w14:paraId="26C71527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§ 3. Bezpośredni przełożony pracownika jest obowiązany na jego żądanie lub na żądanie strony albo z urzędu wyłączyć go od udziału w postępowaniu, jeżeli zostanie uprawdopodobnione istnienie okoliczności nie wymienionych, w § 1, które mogą wywołać wątpliwość co do bezstronności pracownika. </w:t>
      </w:r>
    </w:p>
    <w:p w14:paraId="3E8330C4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§ 4. Wyłączony pracownik powinien podejmować tylko czynności niecierpiące zwłoki ze względu na interes społeczny lub ważny interes stron. </w:t>
      </w:r>
    </w:p>
    <w:p w14:paraId="49F2A080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Art. 25. § 1. Organ administracji publicznej podlega wyłączeniu od załatwienia sprawy dotyczącej interesów majątkowych: </w:t>
      </w:r>
    </w:p>
    <w:p w14:paraId="7C042B68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1) jego kierownika lub osób pozostających z tym kierownikiem w stosunkach określonych w art. 24 § 1 pkt 2 i 3, </w:t>
      </w:r>
    </w:p>
    <w:p w14:paraId="47023DFA" w14:textId="77777777" w:rsidR="000272E5" w:rsidRP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2) osoby zajmującej stanowisko kierownicze w organie bezpośrednio wyższego stopnia lub osób pozostających z nim </w:t>
      </w:r>
      <w:r w:rsidR="006B1A24">
        <w:rPr>
          <w:rFonts w:ascii="Calibri" w:hAnsi="Calibri" w:cs="Calibri"/>
          <w:i/>
          <w:iCs/>
          <w:color w:val="000000"/>
          <w:sz w:val="18"/>
          <w:szCs w:val="18"/>
        </w:rPr>
        <w:br/>
      </w: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w stosunkach określonych w art. 24 § 1 pkt 2 i 3. </w:t>
      </w:r>
    </w:p>
    <w:p w14:paraId="3C1069C6" w14:textId="77777777" w:rsidR="000272E5" w:rsidRDefault="000272E5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§ 2. Przepis art. 24 § 4 stosuje się odpowiednio. </w:t>
      </w:r>
    </w:p>
    <w:p w14:paraId="5CB6B57B" w14:textId="77777777" w:rsidR="006B1A24" w:rsidRPr="000272E5" w:rsidRDefault="006B1A24" w:rsidP="00E460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85D26BE" w14:textId="77777777" w:rsidR="00A3318F" w:rsidRDefault="000272E5" w:rsidP="00E4605F">
      <w:pPr>
        <w:spacing w:after="0" w:line="240" w:lineRule="auto"/>
        <w:rPr>
          <w:rFonts w:cs="Calibri"/>
        </w:rPr>
      </w:pPr>
      <w:r w:rsidRPr="000272E5">
        <w:rPr>
          <w:rFonts w:ascii="Calibri" w:hAnsi="Calibri" w:cs="Calibri"/>
          <w:color w:val="000000"/>
          <w:sz w:val="18"/>
          <w:szCs w:val="18"/>
        </w:rPr>
        <w:t xml:space="preserve">*** Pojęcie </w:t>
      </w:r>
      <w:r w:rsidRPr="000272E5">
        <w:rPr>
          <w:rFonts w:ascii="Calibri" w:hAnsi="Calibri" w:cs="Calibri"/>
          <w:b/>
          <w:bCs/>
          <w:color w:val="000000"/>
          <w:sz w:val="18"/>
          <w:szCs w:val="18"/>
        </w:rPr>
        <w:t xml:space="preserve">wniosku konkurującego o dofinansowanie z wnioskiem będącym przedmiotem oceny </w:t>
      </w: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 xml:space="preserve">używane w niniejszym oświadczeniu należy odnosić do wszystkich wniosków skierowanych do oceny merytorycznej w ramach danego konkursu/rundy oraz wniosków, które po ocenie formalnej skierowane zostały do uzupełnienia i/lub skorygowania i mogą zostać przekazane do oceny merytorycznej w ramach danego konkursu/rundy. IOK sporządza listę projektów (wraz z nazwą podmiotu składającego wniosek, nazwą podmiotu/ów będącego/ych partnerem/ami oraz tytułem projektu) skierowanych do oceny merytorycznej w ramach danego konkursu/rundy oraz projektów, które po ocenie formalnej skierowane zostały do uzupełnienia i/lub skorygowania i mogą zostać przekazane do oceny merytorycznej w ramach danego konkursu/rundy </w:t>
      </w:r>
      <w:r w:rsidR="006B1A24">
        <w:rPr>
          <w:rFonts w:ascii="Calibri" w:hAnsi="Calibri" w:cs="Calibri"/>
          <w:i/>
          <w:iCs/>
          <w:color w:val="000000"/>
          <w:sz w:val="18"/>
          <w:szCs w:val="18"/>
        </w:rPr>
        <w:br/>
      </w:r>
      <w:r w:rsidRPr="000272E5">
        <w:rPr>
          <w:rFonts w:ascii="Calibri" w:hAnsi="Calibri" w:cs="Calibri"/>
          <w:i/>
          <w:iCs/>
          <w:color w:val="000000"/>
          <w:sz w:val="18"/>
          <w:szCs w:val="18"/>
        </w:rPr>
        <w:t>i przedstawia ją do wiadomości ekspertom przed przystąpieniem przez nich do oceny merytorycznej wniosków.</w:t>
      </w:r>
    </w:p>
    <w:p w14:paraId="58A438EA" w14:textId="77777777" w:rsidR="00E5598B" w:rsidRPr="003C6136" w:rsidRDefault="00E5598B" w:rsidP="00E4605F">
      <w:pPr>
        <w:spacing w:after="0" w:line="240" w:lineRule="auto"/>
        <w:rPr>
          <w:rFonts w:cs="Calibri"/>
        </w:rPr>
      </w:pPr>
    </w:p>
    <w:sectPr w:rsidR="00E5598B" w:rsidRPr="003C6136">
      <w:pgSz w:w="11905" w:h="16837"/>
      <w:pgMar w:top="1282" w:right="1433" w:bottom="1440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9E67" w14:textId="77777777" w:rsidR="00491BB0" w:rsidRDefault="00491BB0" w:rsidP="00B171DA">
      <w:pPr>
        <w:spacing w:after="0" w:line="240" w:lineRule="auto"/>
      </w:pPr>
      <w:r>
        <w:separator/>
      </w:r>
    </w:p>
  </w:endnote>
  <w:endnote w:type="continuationSeparator" w:id="0">
    <w:p w14:paraId="4B23EE69" w14:textId="77777777" w:rsidR="00491BB0" w:rsidRDefault="00491BB0" w:rsidP="00B1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7685" w14:textId="77777777" w:rsidR="00491BB0" w:rsidRDefault="00491BB0" w:rsidP="00B171DA">
      <w:pPr>
        <w:spacing w:after="0" w:line="240" w:lineRule="auto"/>
      </w:pPr>
      <w:r>
        <w:separator/>
      </w:r>
    </w:p>
  </w:footnote>
  <w:footnote w:type="continuationSeparator" w:id="0">
    <w:p w14:paraId="04A20889" w14:textId="77777777" w:rsidR="00491BB0" w:rsidRDefault="00491BB0" w:rsidP="00B17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EEBB38"/>
    <w:lvl w:ilvl="0">
      <w:numFmt w:val="bullet"/>
      <w:lvlText w:val="*"/>
      <w:lvlJc w:val="left"/>
    </w:lvl>
  </w:abstractNum>
  <w:abstractNum w:abstractNumId="1" w15:restartNumberingAfterBreak="0">
    <w:nsid w:val="00183AA8"/>
    <w:multiLevelType w:val="hybridMultilevel"/>
    <w:tmpl w:val="F5B6E384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E0A24"/>
    <w:multiLevelType w:val="singleLevel"/>
    <w:tmpl w:val="87961E8E"/>
    <w:lvl w:ilvl="0">
      <w:start w:val="1"/>
      <w:numFmt w:val="decimal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3" w15:restartNumberingAfterBreak="0">
    <w:nsid w:val="0E8C4C0C"/>
    <w:multiLevelType w:val="hybridMultilevel"/>
    <w:tmpl w:val="6AFCC624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A14780"/>
    <w:multiLevelType w:val="hybridMultilevel"/>
    <w:tmpl w:val="90E41D20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16502B"/>
    <w:multiLevelType w:val="hybridMultilevel"/>
    <w:tmpl w:val="7F64932C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3101DD"/>
    <w:multiLevelType w:val="hybridMultilevel"/>
    <w:tmpl w:val="5CE2C724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E1A9F"/>
    <w:multiLevelType w:val="hybridMultilevel"/>
    <w:tmpl w:val="09623710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67EE8"/>
    <w:multiLevelType w:val="hybridMultilevel"/>
    <w:tmpl w:val="C760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2F38D4"/>
    <w:multiLevelType w:val="hybridMultilevel"/>
    <w:tmpl w:val="44363638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10A7"/>
    <w:multiLevelType w:val="hybridMultilevel"/>
    <w:tmpl w:val="0400BC28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ED3DD7"/>
    <w:multiLevelType w:val="singleLevel"/>
    <w:tmpl w:val="369A234A"/>
    <w:lvl w:ilvl="0">
      <w:start w:val="1"/>
      <w:numFmt w:val="decimal"/>
      <w:lvlText w:val="%1)"/>
      <w:legacy w:legacy="1" w:legacySpace="0" w:legacyIndent="206"/>
      <w:lvlJc w:val="left"/>
      <w:rPr>
        <w:rFonts w:ascii="Calibri" w:hAnsi="Calibri" w:cs="Calibri" w:hint="default"/>
      </w:rPr>
    </w:lvl>
  </w:abstractNum>
  <w:abstractNum w:abstractNumId="12" w15:restartNumberingAfterBreak="0">
    <w:nsid w:val="4A212B68"/>
    <w:multiLevelType w:val="hybridMultilevel"/>
    <w:tmpl w:val="848C7E3E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B3768"/>
    <w:multiLevelType w:val="hybridMultilevel"/>
    <w:tmpl w:val="F54C090C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7947F0"/>
    <w:multiLevelType w:val="singleLevel"/>
    <w:tmpl w:val="FA60D372"/>
    <w:lvl w:ilvl="0">
      <w:start w:val="1"/>
      <w:numFmt w:val="decimal"/>
      <w:lvlText w:val="%1)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15" w15:restartNumberingAfterBreak="0">
    <w:nsid w:val="671611F2"/>
    <w:multiLevelType w:val="singleLevel"/>
    <w:tmpl w:val="5D82BCB4"/>
    <w:lvl w:ilvl="0">
      <w:start w:val="3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6" w15:restartNumberingAfterBreak="0">
    <w:nsid w:val="737B78A3"/>
    <w:multiLevelType w:val="singleLevel"/>
    <w:tmpl w:val="8916858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7" w15:restartNumberingAfterBreak="0">
    <w:nsid w:val="78BD5030"/>
    <w:multiLevelType w:val="hybridMultilevel"/>
    <w:tmpl w:val="42BEFC52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442"/>
        <w:lvlJc w:val="left"/>
        <w:rPr>
          <w:rFonts w:ascii="Calibri" w:hAnsi="Calibri" w:hint="default"/>
        </w:rPr>
      </w:lvl>
    </w:lvlOverride>
  </w:num>
  <w:num w:numId="3">
    <w:abstractNumId w:val="15"/>
  </w:num>
  <w:num w:numId="4">
    <w:abstractNumId w:val="14"/>
  </w:num>
  <w:num w:numId="5">
    <w:abstractNumId w:val="11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8F"/>
    <w:rsid w:val="000272E5"/>
    <w:rsid w:val="000455E1"/>
    <w:rsid w:val="0008486D"/>
    <w:rsid w:val="000A32EB"/>
    <w:rsid w:val="000A481C"/>
    <w:rsid w:val="001605F0"/>
    <w:rsid w:val="00260C9C"/>
    <w:rsid w:val="00263F03"/>
    <w:rsid w:val="00297073"/>
    <w:rsid w:val="002A3A16"/>
    <w:rsid w:val="003C6136"/>
    <w:rsid w:val="003D628C"/>
    <w:rsid w:val="00450724"/>
    <w:rsid w:val="00491BB0"/>
    <w:rsid w:val="00595D3C"/>
    <w:rsid w:val="005F16BC"/>
    <w:rsid w:val="006B1A24"/>
    <w:rsid w:val="00741786"/>
    <w:rsid w:val="007C419C"/>
    <w:rsid w:val="00850D5E"/>
    <w:rsid w:val="00881C28"/>
    <w:rsid w:val="00944748"/>
    <w:rsid w:val="00964969"/>
    <w:rsid w:val="009F5CBE"/>
    <w:rsid w:val="00A3318F"/>
    <w:rsid w:val="00B013E0"/>
    <w:rsid w:val="00B171DA"/>
    <w:rsid w:val="00B23736"/>
    <w:rsid w:val="00B86E39"/>
    <w:rsid w:val="00BB2E54"/>
    <w:rsid w:val="00BE663E"/>
    <w:rsid w:val="00BF0B9A"/>
    <w:rsid w:val="00CB5240"/>
    <w:rsid w:val="00CC270B"/>
    <w:rsid w:val="00D2101A"/>
    <w:rsid w:val="00D33D5A"/>
    <w:rsid w:val="00DA072E"/>
    <w:rsid w:val="00DF38A4"/>
    <w:rsid w:val="00E4605F"/>
    <w:rsid w:val="00E5598B"/>
    <w:rsid w:val="00E7585F"/>
    <w:rsid w:val="00EF12F0"/>
    <w:rsid w:val="00F0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43CAC"/>
  <w14:defaultImageDpi w14:val="0"/>
  <w15:docId w15:val="{E26E5B3A-C587-4A68-969B-3FFE53DC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5F16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FontStyle47">
    <w:name w:val="Font Style47"/>
    <w:uiPriority w:val="99"/>
    <w:rsid w:val="005F16BC"/>
    <w:rPr>
      <w:rFonts w:ascii="Calibri" w:hAnsi="Calibri"/>
      <w:b/>
      <w:color w:val="000000"/>
      <w:sz w:val="22"/>
    </w:rPr>
  </w:style>
  <w:style w:type="character" w:customStyle="1" w:styleId="FontStyle48">
    <w:name w:val="Font Style48"/>
    <w:uiPriority w:val="99"/>
    <w:rsid w:val="005F16BC"/>
    <w:rPr>
      <w:rFonts w:ascii="Calibri" w:hAnsi="Calibri"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B17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71D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17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71D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598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B013E0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0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EE144-AA70-49D6-84AC-C69E47FC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1580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Półtorak-Wiśniewska, Aleksandra</dc:creator>
  <cp:keywords/>
  <dc:description/>
  <cp:lastModifiedBy>Karol Żelazny</cp:lastModifiedBy>
  <cp:revision>2</cp:revision>
  <cp:lastPrinted>2020-08-10T09:57:00Z</cp:lastPrinted>
  <dcterms:created xsi:type="dcterms:W3CDTF">2021-08-20T06:35:00Z</dcterms:created>
  <dcterms:modified xsi:type="dcterms:W3CDTF">2021-08-20T06:35:00Z</dcterms:modified>
</cp:coreProperties>
</file>