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361C72A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6FD3BF85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B00F5" w:rsidRPr="00C76F00">
        <w:rPr>
          <w:rFonts w:ascii="Arial" w:hAnsi="Arial" w:cs="Arial"/>
          <w:b/>
        </w:rPr>
        <w:t>5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F17EEC" w:rsidRPr="00C76F00">
        <w:rPr>
          <w:rFonts w:ascii="Arial" w:hAnsi="Arial" w:cs="Arial"/>
          <w:b/>
        </w:rPr>
        <w:t xml:space="preserve">Standard realizacji usługi w zakresie </w:t>
      </w:r>
      <w:r w:rsidR="00C76F00">
        <w:rPr>
          <w:rFonts w:ascii="Arial" w:hAnsi="Arial" w:cs="Arial"/>
          <w:b/>
        </w:rPr>
        <w:t xml:space="preserve">wsparcia bezzwrotnego </w:t>
      </w:r>
      <w:r w:rsidR="00F17EEC" w:rsidRPr="00C76F00">
        <w:rPr>
          <w:rFonts w:ascii="Arial" w:hAnsi="Arial" w:cs="Arial"/>
          <w:b/>
        </w:rPr>
        <w:t xml:space="preserve">na założenie własnej działalności gospodarczej w ramach </w:t>
      </w:r>
      <w:r w:rsidR="00561BD1">
        <w:rPr>
          <w:rFonts w:ascii="Arial" w:hAnsi="Arial" w:cs="Arial"/>
          <w:b/>
        </w:rPr>
        <w:t xml:space="preserve">Regionalnego </w:t>
      </w:r>
      <w:r w:rsidR="00F17EEC" w:rsidRPr="00C76F00">
        <w:rPr>
          <w:rFonts w:ascii="Arial" w:hAnsi="Arial" w:cs="Arial"/>
          <w:b/>
        </w:rPr>
        <w:t xml:space="preserve">Programu Operacyjnego </w:t>
      </w:r>
      <w:r w:rsidR="00561BD1">
        <w:rPr>
          <w:rFonts w:ascii="Arial" w:hAnsi="Arial" w:cs="Arial"/>
          <w:b/>
        </w:rPr>
        <w:t xml:space="preserve">Województwa Świętokrzyskiego </w:t>
      </w:r>
      <w:r w:rsidR="00F17EEC" w:rsidRPr="00C76F00">
        <w:rPr>
          <w:rFonts w:ascii="Arial" w:hAnsi="Arial" w:cs="Arial"/>
          <w:b/>
        </w:rPr>
        <w:t>na lata 2014-2020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77777777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77777777" w:rsidR="00B52875" w:rsidRPr="00C76F00" w:rsidRDefault="004227A8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(MINIMALNY ZAKRES)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732F5E3F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561BD1">
        <w:rPr>
          <w:rFonts w:ascii="Arial" w:hAnsi="Arial" w:cs="Arial"/>
          <w:b/>
        </w:rPr>
        <w:t>0</w:t>
      </w:r>
      <w:r w:rsidR="004E41F3" w:rsidRPr="00C76F00">
        <w:rPr>
          <w:rFonts w:ascii="Arial" w:hAnsi="Arial" w:cs="Arial"/>
          <w:b/>
        </w:rPr>
        <w:t>.</w:t>
      </w:r>
      <w:r w:rsidR="00561BD1">
        <w:rPr>
          <w:rFonts w:ascii="Arial" w:hAnsi="Arial" w:cs="Arial"/>
          <w:b/>
        </w:rPr>
        <w:t>4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</w:t>
      </w:r>
      <w:r w:rsidR="00561BD1">
        <w:rPr>
          <w:rFonts w:ascii="Arial" w:hAnsi="Arial" w:cs="Arial"/>
          <w:b/>
        </w:rPr>
        <w:t xml:space="preserve">Regionalnego </w:t>
      </w:r>
      <w:r w:rsidR="004E41F3" w:rsidRPr="00C76F00">
        <w:rPr>
          <w:rFonts w:ascii="Arial" w:hAnsi="Arial" w:cs="Arial"/>
          <w:b/>
        </w:rPr>
        <w:t xml:space="preserve">Programu Operacyjnego </w:t>
      </w:r>
      <w:r w:rsidR="00561BD1">
        <w:rPr>
          <w:rFonts w:ascii="Arial" w:hAnsi="Arial" w:cs="Arial"/>
          <w:b/>
        </w:rPr>
        <w:t>Województwa Świętokrzyskiego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58991E4" w:rsidR="00C76F0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39AEE059" w14:textId="29DC6E21" w:rsidR="00E3510D" w:rsidRPr="00E3510D" w:rsidRDefault="00E3510D" w:rsidP="00E3510D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jc w:val="both"/>
              <w:rPr>
                <w:rFonts w:ascii="Arial" w:hAnsi="Arial" w:cs="Arial"/>
              </w:rPr>
            </w:pPr>
            <w:r w:rsidRPr="00E60F9F">
              <w:rPr>
                <w:rFonts w:ascii="Arial" w:hAnsi="Arial" w:cs="Arial"/>
                <w:color w:val="F5770F"/>
              </w:rPr>
              <w:t xml:space="preserve">pomiędzy mną a </w:t>
            </w:r>
            <w:r>
              <w:rPr>
                <w:rFonts w:ascii="Arial" w:hAnsi="Arial" w:cs="Arial"/>
                <w:color w:val="F5770F"/>
                <w:lang w:val="pl-PL"/>
              </w:rPr>
              <w:t>wnioskodawcą</w:t>
            </w:r>
            <w:r w:rsidRPr="00E60F9F">
              <w:rPr>
                <w:rFonts w:ascii="Arial" w:hAnsi="Arial" w:cs="Arial"/>
                <w:color w:val="F5770F"/>
              </w:rPr>
              <w:t xml:space="preserve"> ubiegającym się o dofinansowanie nie zachodzą jakiekolwiek przesłanki powodujące konflikt interesów w rozumieniu Artykułu 61 Rozporządzenia Parlamentu Europejskiego i Rady (UE, </w:t>
            </w:r>
            <w:proofErr w:type="spellStart"/>
            <w:r w:rsidRPr="00E60F9F">
              <w:rPr>
                <w:rFonts w:ascii="Arial" w:hAnsi="Arial" w:cs="Arial"/>
                <w:color w:val="F5770F"/>
              </w:rPr>
              <w:t>Euratom</w:t>
            </w:r>
            <w:proofErr w:type="spellEnd"/>
            <w:r w:rsidRPr="00E60F9F">
              <w:rPr>
                <w:rFonts w:ascii="Arial" w:hAnsi="Arial" w:cs="Arial"/>
                <w:color w:val="F5770F"/>
              </w:rPr>
              <w:t xml:space="preserve">) 2018/1046 </w:t>
            </w:r>
            <w:r>
              <w:rPr>
                <w:rFonts w:ascii="Arial" w:hAnsi="Arial" w:cs="Arial"/>
                <w:color w:val="F5770F"/>
              </w:rPr>
              <w:br/>
            </w:r>
            <w:r w:rsidRPr="00E60F9F">
              <w:rPr>
                <w:rFonts w:ascii="Arial" w:hAnsi="Arial" w:cs="Arial"/>
                <w:color w:val="F5770F"/>
              </w:rPr>
              <w:t xml:space="preserve">z dnia 18 lipca 2018 r. w sprawie zasad finansowych mających zastosowanie do budżetu ogólnego Unii, zmieniające rozporządzenia (UE) nr 1296/2013, (UE) </w:t>
            </w:r>
            <w:r>
              <w:rPr>
                <w:rFonts w:ascii="Arial" w:hAnsi="Arial" w:cs="Arial"/>
                <w:color w:val="F5770F"/>
              </w:rPr>
              <w:br/>
            </w:r>
            <w:r w:rsidRPr="00E60F9F">
              <w:rPr>
                <w:rFonts w:ascii="Arial" w:hAnsi="Arial" w:cs="Arial"/>
                <w:color w:val="F5770F"/>
              </w:rPr>
              <w:t xml:space="preserve">nr 1301/2013, (UE) nr 1303/2013, (UE) nr 1304/2013, (UE) nr 1309/2013, (UE) </w:t>
            </w:r>
            <w:r>
              <w:rPr>
                <w:rFonts w:ascii="Arial" w:hAnsi="Arial" w:cs="Arial"/>
                <w:color w:val="F5770F"/>
              </w:rPr>
              <w:br/>
            </w:r>
            <w:r w:rsidRPr="00E60F9F">
              <w:rPr>
                <w:rFonts w:ascii="Arial" w:hAnsi="Arial" w:cs="Arial"/>
                <w:color w:val="F5770F"/>
              </w:rPr>
              <w:t xml:space="preserve">nr 1316/2013, (UE) nr 223/2014 i (UE) nr 283/2014 oraz decyzję nr 541/2014/UE, a także uchylające rozporządzenie (UE, </w:t>
            </w:r>
            <w:proofErr w:type="spellStart"/>
            <w:r w:rsidRPr="00E60F9F">
              <w:rPr>
                <w:rFonts w:ascii="Arial" w:hAnsi="Arial" w:cs="Arial"/>
                <w:color w:val="F5770F"/>
              </w:rPr>
              <w:t>Euratom</w:t>
            </w:r>
            <w:proofErr w:type="spellEnd"/>
            <w:r w:rsidRPr="00E60F9F">
              <w:rPr>
                <w:rFonts w:ascii="Arial" w:hAnsi="Arial" w:cs="Arial"/>
                <w:color w:val="F5770F"/>
              </w:rPr>
              <w:t>) nr 966/2012.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4A9948C5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AD937B1" w:rsidR="00561BD1" w:rsidRDefault="00561B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? Czy zostały wypełnione wszystkie pola 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782911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2B074752" w14:textId="081521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5147E6C3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OPERACYJNOŚĆ I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561BD1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DB93" w14:textId="77777777" w:rsidR="003A4C88" w:rsidRDefault="003A4C88" w:rsidP="00FA5AEF">
      <w:r>
        <w:separator/>
      </w:r>
    </w:p>
  </w:endnote>
  <w:endnote w:type="continuationSeparator" w:id="0">
    <w:p w14:paraId="286F042E" w14:textId="77777777" w:rsidR="003A4C88" w:rsidRDefault="003A4C8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0E11EB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561BD1" w:rsidRPr="00561BD1" w14:paraId="4EDC5734" w14:textId="77777777" w:rsidTr="00F6527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D276FF4" w14:textId="77777777" w:rsidR="00561BD1" w:rsidRPr="00561BD1" w:rsidRDefault="00561BD1" w:rsidP="00561BD1">
          <w:pPr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60A547B" wp14:editId="0557F6C9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CFEBD8E" w14:textId="77777777" w:rsidR="00561BD1" w:rsidRPr="00561BD1" w:rsidRDefault="00561BD1" w:rsidP="00561BD1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63BAC939" w14:textId="77777777" w:rsidR="00561BD1" w:rsidRPr="00561BD1" w:rsidRDefault="00561BD1" w:rsidP="00561BD1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0FC68B58" w14:textId="77777777" w:rsidR="00561BD1" w:rsidRPr="00561BD1" w:rsidRDefault="00561BD1" w:rsidP="00561BD1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561BD1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561BD1">
            <w:rPr>
              <w:color w:val="000000" w:themeColor="text1"/>
              <w:sz w:val="16"/>
              <w:szCs w:val="16"/>
            </w:rPr>
            <w:br/>
          </w:r>
          <w:r w:rsidRPr="00561BD1">
            <w:rPr>
              <w:sz w:val="16"/>
              <w:szCs w:val="16"/>
            </w:rPr>
            <w:t>e-mail: wup@wup.kielce.pl,</w:t>
          </w:r>
          <w:r w:rsidRPr="00561BD1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4169BC3" w14:textId="77777777" w:rsidR="00561BD1" w:rsidRDefault="005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F08B" w14:textId="77777777" w:rsidR="003A4C88" w:rsidRDefault="003A4C88" w:rsidP="00FA5AEF">
      <w:r>
        <w:separator/>
      </w:r>
    </w:p>
  </w:footnote>
  <w:footnote w:type="continuationSeparator" w:id="0">
    <w:p w14:paraId="38291FD4" w14:textId="77777777" w:rsidR="003A4C88" w:rsidRDefault="003A4C88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561BD1" w:rsidRPr="00561BD1" w14:paraId="05DFDB4B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C14B4E9" w14:textId="77777777" w:rsidR="00561BD1" w:rsidRPr="00561BD1" w:rsidRDefault="00561BD1" w:rsidP="00561BD1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561BD1">
            <w:rPr>
              <w:noProof/>
              <w:sz w:val="22"/>
              <w:szCs w:val="22"/>
            </w:rPr>
            <w:drawing>
              <wp:inline distT="0" distB="0" distL="0" distR="0" wp14:anchorId="77EC8351" wp14:editId="4776A7AC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16D26B0" w14:textId="77777777" w:rsidR="00561BD1" w:rsidRPr="00561BD1" w:rsidRDefault="00561BD1" w:rsidP="00561BD1">
          <w:pPr>
            <w:tabs>
              <w:tab w:val="right" w:pos="4036"/>
            </w:tabs>
            <w:rPr>
              <w:b/>
              <w:sz w:val="16"/>
              <w:szCs w:val="16"/>
            </w:rPr>
          </w:pPr>
          <w:r w:rsidRPr="00561BD1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E0B4508" wp14:editId="01640BB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61BD1">
            <w:rPr>
              <w:b/>
              <w:sz w:val="16"/>
              <w:szCs w:val="16"/>
            </w:rPr>
            <w:t xml:space="preserve">       </w:t>
          </w:r>
          <w:r w:rsidRPr="00561BD1">
            <w:rPr>
              <w:noProof/>
              <w:sz w:val="22"/>
              <w:szCs w:val="22"/>
            </w:rPr>
            <w:drawing>
              <wp:inline distT="0" distB="0" distL="0" distR="0" wp14:anchorId="76213939" wp14:editId="739D3B3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61BD1">
            <w:rPr>
              <w:b/>
              <w:sz w:val="16"/>
              <w:szCs w:val="16"/>
            </w:rPr>
            <w:t xml:space="preserve">  </w:t>
          </w:r>
          <w:r w:rsidRPr="00561BD1">
            <w:rPr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371F1D2" w14:textId="77777777" w:rsidR="00561BD1" w:rsidRPr="00561BD1" w:rsidRDefault="00561BD1" w:rsidP="00561BD1">
          <w:pPr>
            <w:rPr>
              <w:sz w:val="18"/>
              <w:szCs w:val="18"/>
            </w:rPr>
          </w:pPr>
          <w:r w:rsidRPr="00561BD1">
            <w:rPr>
              <w:sz w:val="18"/>
              <w:szCs w:val="18"/>
            </w:rPr>
            <w:t xml:space="preserve">                                </w:t>
          </w:r>
        </w:p>
        <w:p w14:paraId="5556F4DC" w14:textId="77777777" w:rsidR="00561BD1" w:rsidRPr="00561BD1" w:rsidRDefault="00561BD1" w:rsidP="00561BD1">
          <w:pPr>
            <w:rPr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3FC6CA0" w14:textId="77777777" w:rsidR="00561BD1" w:rsidRPr="00561BD1" w:rsidRDefault="00561BD1" w:rsidP="00561BD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561BD1">
            <w:rPr>
              <w:b/>
              <w:noProof/>
              <w:sz w:val="16"/>
              <w:szCs w:val="16"/>
            </w:rPr>
            <w:drawing>
              <wp:inline distT="0" distB="0" distL="0" distR="0" wp14:anchorId="71F49300" wp14:editId="4EB85CD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E315D" w14:textId="77777777" w:rsidR="00561BD1" w:rsidRDefault="00561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A4C8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1BD1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375F2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3510D"/>
    <w:rsid w:val="00E60D40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4D005518-2F99-49CB-BEA4-E7FCFC4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61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61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510D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510D"/>
    <w:rPr>
      <w:rFonts w:ascii="Tahoma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Krzysztof Sołtys</cp:lastModifiedBy>
  <cp:revision>2</cp:revision>
  <cp:lastPrinted>2012-07-10T11:12:00Z</cp:lastPrinted>
  <dcterms:created xsi:type="dcterms:W3CDTF">2021-09-24T11:31:00Z</dcterms:created>
  <dcterms:modified xsi:type="dcterms:W3CDTF">2021-09-24T11:31:00Z</dcterms:modified>
</cp:coreProperties>
</file>