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CB3E" w14:textId="77777777" w:rsidR="00BF492A" w:rsidRPr="00FE5073" w:rsidRDefault="00BF492A" w:rsidP="00BF492A">
      <w:pPr>
        <w:spacing w:after="91" w:line="276" w:lineRule="auto"/>
        <w:rPr>
          <w:rFonts w:ascii="Calibri" w:hAnsi="Calibri"/>
          <w:sz w:val="24"/>
          <w:szCs w:val="24"/>
        </w:rPr>
      </w:pPr>
      <w:r w:rsidRPr="00FE5073">
        <w:rPr>
          <w:rFonts w:ascii="Calibri" w:hAnsi="Calibri"/>
          <w:sz w:val="24"/>
          <w:szCs w:val="24"/>
        </w:rPr>
        <w:t>Załącznik nr 5 do Umowy o finansowanie</w:t>
      </w:r>
    </w:p>
    <w:tbl>
      <w:tblPr>
        <w:tblStyle w:val="TableGrid"/>
        <w:tblW w:w="9226" w:type="dxa"/>
        <w:tblInd w:w="199" w:type="dxa"/>
        <w:tblCellMar>
          <w:top w:w="2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9226"/>
      </w:tblGrid>
      <w:tr w:rsidR="00BF492A" w:rsidRPr="00C945B6" w14:paraId="1DB8BF12" w14:textId="77777777" w:rsidTr="00096CD5">
        <w:trPr>
          <w:trHeight w:val="227"/>
        </w:trPr>
        <w:tc>
          <w:tcPr>
            <w:tcW w:w="9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7BA74" w14:textId="77777777" w:rsidR="00BF492A" w:rsidRPr="00FE5073" w:rsidRDefault="00BF492A" w:rsidP="00096CD5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E5073">
              <w:rPr>
                <w:rFonts w:ascii="Calibri" w:hAnsi="Calibri"/>
                <w:sz w:val="24"/>
                <w:szCs w:val="24"/>
              </w:rPr>
              <w:t>Zasady Wynagradzania Beneficjenta w okresie realizacji Projektu</w:t>
            </w:r>
          </w:p>
        </w:tc>
      </w:tr>
    </w:tbl>
    <w:p w14:paraId="5386E197" w14:textId="77777777" w:rsidR="00BF492A" w:rsidRPr="00FE5073" w:rsidRDefault="00BF492A" w:rsidP="00BF492A">
      <w:pPr>
        <w:spacing w:after="121" w:line="276" w:lineRule="auto"/>
        <w:ind w:left="950" w:right="108"/>
        <w:rPr>
          <w:rFonts w:ascii="Calibri" w:hAnsi="Calibri"/>
          <w:sz w:val="24"/>
          <w:szCs w:val="24"/>
        </w:rPr>
      </w:pPr>
    </w:p>
    <w:p w14:paraId="788945B4" w14:textId="77777777" w:rsidR="00BF492A" w:rsidRPr="00FE5073" w:rsidRDefault="00BF492A" w:rsidP="00BF492A">
      <w:pPr>
        <w:pStyle w:val="Tekstpodstawowy"/>
        <w:numPr>
          <w:ilvl w:val="0"/>
          <w:numId w:val="2"/>
        </w:numPr>
        <w:spacing w:after="120"/>
        <w:ind w:left="714" w:hanging="357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Niniejszy Załącznik określa metodologię obliczania wynagrodzenia należnego BGK, o</w:t>
      </w:r>
      <w:r>
        <w:rPr>
          <w:rFonts w:ascii="Calibri" w:hAnsi="Calibri"/>
          <w:lang w:val="pl-PL"/>
        </w:rPr>
        <w:t> </w:t>
      </w:r>
      <w:r w:rsidRPr="00FE5073">
        <w:rPr>
          <w:rFonts w:ascii="Calibri" w:hAnsi="Calibri"/>
          <w:lang w:val="pl-PL"/>
        </w:rPr>
        <w:t>którym mowa w Punkcie 10 Umowy.</w:t>
      </w:r>
    </w:p>
    <w:p w14:paraId="45440127" w14:textId="77777777" w:rsidR="00BF492A" w:rsidRPr="00FE5073" w:rsidRDefault="00BF492A" w:rsidP="00BF492A">
      <w:pPr>
        <w:pStyle w:val="Tekstpodstawowy"/>
        <w:numPr>
          <w:ilvl w:val="0"/>
          <w:numId w:val="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Na podstawie art. 42 Rozporządzenia Ogólnego, art. 12 i 13 Rozporządzenia Delegowanego oraz na zasadach określonych w Punkcie 10 Umowy, w okresie realizacji Umowy BGK, jako podmiot wdrażający Fundusz Funduszy, jest uprawniony do</w:t>
      </w:r>
      <w:r>
        <w:rPr>
          <w:rFonts w:ascii="Calibri" w:hAnsi="Calibri"/>
          <w:lang w:val="pl-PL"/>
        </w:rPr>
        <w:t> </w:t>
      </w:r>
      <w:r w:rsidRPr="00FE5073">
        <w:rPr>
          <w:rFonts w:ascii="Calibri" w:hAnsi="Calibri"/>
          <w:lang w:val="pl-PL"/>
        </w:rPr>
        <w:t>otrzymywania z tytułu realizacji Umowy wynagrodzenia (o którym mowa w pkt 3 lit. a</w:t>
      </w:r>
      <w:r>
        <w:rPr>
          <w:rFonts w:ascii="Calibri" w:hAnsi="Calibri"/>
          <w:lang w:val="pl-PL"/>
        </w:rPr>
        <w:t> </w:t>
      </w:r>
      <w:r w:rsidRPr="00FE5073">
        <w:rPr>
          <w:rFonts w:ascii="Calibri" w:hAnsi="Calibri"/>
          <w:lang w:val="pl-PL"/>
        </w:rPr>
        <w:t xml:space="preserve">i b niniejszego Załącznika), obliczanego zgodnie z metodologią opartą na wynikach. </w:t>
      </w:r>
    </w:p>
    <w:p w14:paraId="5CED0B42" w14:textId="77777777" w:rsidR="00BF492A" w:rsidRPr="00FE5073" w:rsidRDefault="00BF492A" w:rsidP="00BF492A">
      <w:pPr>
        <w:pStyle w:val="Tekstpodstawowy"/>
        <w:numPr>
          <w:ilvl w:val="0"/>
          <w:numId w:val="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 xml:space="preserve">Zgodnie z Punktem 10 Umowy i art. 13 Rozporządzenia Delegowanego, wynagrodzenie należne BGK składa się z następujących części: </w:t>
      </w:r>
    </w:p>
    <w:p w14:paraId="0CD5D7DE" w14:textId="77777777" w:rsidR="00BF492A" w:rsidRPr="00FE5073" w:rsidRDefault="00BF492A" w:rsidP="00BF492A">
      <w:pPr>
        <w:pStyle w:val="Tekstpodstawowy"/>
        <w:numPr>
          <w:ilvl w:val="0"/>
          <w:numId w:val="7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 xml:space="preserve">wynagrodzenia podstawowego, dla którego podstawę obliczania stanowi kwota Wpłaconego Wkładu; oraz </w:t>
      </w:r>
    </w:p>
    <w:p w14:paraId="02C720EA" w14:textId="77777777" w:rsidR="00BF492A" w:rsidRPr="00FE5073" w:rsidRDefault="00BF492A" w:rsidP="00BF492A">
      <w:pPr>
        <w:pStyle w:val="Tekstpodstawowy"/>
        <w:numPr>
          <w:ilvl w:val="0"/>
          <w:numId w:val="7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 xml:space="preserve">wynagrodzenia opartego na wynikach, dla którego podstawę obliczania stanowi kwota Wpłaconego Wkładu wypłacona z Funduszu Funduszy na rzecz Pośredników Finansowych. </w:t>
      </w:r>
    </w:p>
    <w:p w14:paraId="2C466C81" w14:textId="77777777" w:rsidR="00BF492A" w:rsidRPr="00FE5073" w:rsidRDefault="00BF492A" w:rsidP="00BF492A">
      <w:pPr>
        <w:pStyle w:val="Tekstpodstawowy"/>
        <w:numPr>
          <w:ilvl w:val="0"/>
          <w:numId w:val="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Wynagrodzenie, stanowiące Wydatki Kwalifikowalne w Okresie Kwalifikowalności, nie może przekroczyć sumy:</w:t>
      </w:r>
    </w:p>
    <w:p w14:paraId="24BD4CE3" w14:textId="77777777" w:rsidR="00BF492A" w:rsidRPr="00FE5073" w:rsidRDefault="00BF492A" w:rsidP="00BF492A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E5073">
        <w:rPr>
          <w:rFonts w:ascii="Calibri" w:hAnsi="Calibri"/>
          <w:sz w:val="24"/>
          <w:szCs w:val="24"/>
        </w:rPr>
        <w:t xml:space="preserve">3% dla pierwszych 12 miesięcy od daty zawarcia Umowy, 1% dla kolejnych 12 miesięcy, </w:t>
      </w:r>
      <w:r w:rsidRPr="00FE5073">
        <w:rPr>
          <w:rFonts w:ascii="Calibri" w:hAnsi="Calibri"/>
          <w:sz w:val="24"/>
          <w:szCs w:val="24"/>
        </w:rPr>
        <w:br/>
        <w:t>a następnie 0,5% rocznie Wpłaconego Wkładu, obliczonych</w:t>
      </w:r>
      <w:r w:rsidRPr="00FE5073">
        <w:rPr>
          <w:rFonts w:ascii="Calibri" w:hAnsi="Calibri"/>
          <w:i/>
          <w:sz w:val="24"/>
          <w:szCs w:val="24"/>
        </w:rPr>
        <w:t xml:space="preserve"> pro rata temporis</w:t>
      </w:r>
      <w:r w:rsidRPr="00FE5073">
        <w:rPr>
          <w:rFonts w:ascii="Calibri" w:hAnsi="Calibri"/>
          <w:sz w:val="24"/>
          <w:szCs w:val="24"/>
        </w:rPr>
        <w:t xml:space="preserve"> od daty faktycznej wpłaty do Funduszu Funduszy do końca Okresu Kwalifikowalności albo – w zależności od tego, która data jest wcześniejsza – do dnia zwrotu Zasobów Funduszu do IZ, daty likwidacji Funduszu Funduszy lub rozwiązania Umowy; oraz</w:t>
      </w:r>
    </w:p>
    <w:p w14:paraId="0D3B578A" w14:textId="77777777" w:rsidR="00BF492A" w:rsidRPr="00FE5073" w:rsidRDefault="00BF492A" w:rsidP="00BF492A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E5073">
        <w:rPr>
          <w:rFonts w:ascii="Calibri" w:hAnsi="Calibri"/>
          <w:sz w:val="24"/>
          <w:szCs w:val="24"/>
        </w:rPr>
        <w:t xml:space="preserve">0,5% rocznie Wpłaconego Wkładu wypłaconego z Funduszu Funduszy Pośrednikom Finansowym, obliczonego </w:t>
      </w:r>
      <w:r w:rsidRPr="00FE5073">
        <w:rPr>
          <w:rFonts w:ascii="Calibri" w:hAnsi="Calibri"/>
          <w:i/>
          <w:sz w:val="24"/>
          <w:szCs w:val="24"/>
        </w:rPr>
        <w:t>pro rata temporis</w:t>
      </w:r>
      <w:r w:rsidRPr="00FE5073">
        <w:rPr>
          <w:rFonts w:ascii="Calibri" w:hAnsi="Calibri"/>
          <w:sz w:val="24"/>
          <w:szCs w:val="24"/>
        </w:rPr>
        <w:t xml:space="preserve"> od dnia faktycznej płatności z Funduszu Funduszy na rzecz Pośredników Finansowych do dnia zwrotu do Funduszu Funduszy albo – w zależności od tego, która data jest wcześniejsza – do końca Okresu Kwalifikowalności, daty likwidacji Funduszu Funduszy lub rozwiązania Umowy.</w:t>
      </w:r>
    </w:p>
    <w:p w14:paraId="389A1004" w14:textId="77777777" w:rsidR="00BF492A" w:rsidRPr="00FE5073" w:rsidRDefault="00BF492A" w:rsidP="00BF492A">
      <w:pPr>
        <w:pStyle w:val="Akapitzlist"/>
        <w:widowControl w:val="0"/>
        <w:numPr>
          <w:ilvl w:val="0"/>
          <w:numId w:val="12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E5073">
        <w:rPr>
          <w:rFonts w:ascii="Calibri" w:hAnsi="Calibri"/>
          <w:sz w:val="24"/>
          <w:szCs w:val="24"/>
        </w:rPr>
        <w:t>Łączna wartość wynagrodzenia, stanowiącego Wydatki Kwalifikowalne w Okresie Kwalifikowalności, nie może przekroczyć limitu, o którym mowa w art. 13 ust. 3 lit a) Rozporządzenia Delegowanego.</w:t>
      </w:r>
    </w:p>
    <w:p w14:paraId="09653CDA" w14:textId="48B0B264" w:rsidR="00BF492A" w:rsidRPr="00FE5073" w:rsidRDefault="00BF492A" w:rsidP="00BF492A">
      <w:pPr>
        <w:pStyle w:val="Tekstpodstawowy"/>
        <w:numPr>
          <w:ilvl w:val="0"/>
          <w:numId w:val="1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Niezależnie od wynagrodzenia stanowiącego Wydatki Kwalifikowalne, o którym mowa w Punktach 4 i 5 ninie</w:t>
      </w:r>
      <w:bookmarkStart w:id="0" w:name="_GoBack"/>
      <w:bookmarkEnd w:id="0"/>
      <w:r w:rsidRPr="00FE5073">
        <w:rPr>
          <w:rFonts w:ascii="Calibri" w:hAnsi="Calibri"/>
          <w:lang w:val="pl-PL"/>
        </w:rPr>
        <w:t>jszego Załącznika, IZ dopuszcza możliwość pokry</w:t>
      </w:r>
      <w:r w:rsidRPr="00B1112A">
        <w:rPr>
          <w:rFonts w:ascii="Calibri" w:hAnsi="Calibri"/>
          <w:lang w:val="pl-PL"/>
        </w:rPr>
        <w:t>wania części wynagrodzenia związanego z realizacją Umowy z</w:t>
      </w:r>
      <w:r w:rsidR="00B1112A" w:rsidRPr="00B1112A">
        <w:rPr>
          <w:rFonts w:ascii="Calibri" w:hAnsi="Calibri"/>
          <w:lang w:val="pl-PL"/>
        </w:rPr>
        <w:t>e</w:t>
      </w:r>
      <w:r w:rsidRPr="00B1112A">
        <w:rPr>
          <w:rFonts w:ascii="Calibri" w:hAnsi="Calibri"/>
          <w:lang w:val="pl-PL"/>
        </w:rPr>
        <w:t xml:space="preserve"> </w:t>
      </w:r>
      <w:r w:rsidR="00B1112A" w:rsidRPr="00B1112A">
        <w:rPr>
          <w:rFonts w:ascii="Calibri" w:hAnsi="Calibri"/>
          <w:lang w:val="pl-PL"/>
        </w:rPr>
        <w:t>Zwrotów z Operacji</w:t>
      </w:r>
      <w:r w:rsidRPr="00B1112A">
        <w:rPr>
          <w:rFonts w:ascii="Calibri" w:hAnsi="Calibri"/>
          <w:lang w:val="pl-PL"/>
        </w:rPr>
        <w:t>,</w:t>
      </w:r>
      <w:r w:rsidRPr="00FE5073">
        <w:rPr>
          <w:rFonts w:ascii="Calibri" w:hAnsi="Calibri"/>
          <w:lang w:val="pl-PL"/>
        </w:rPr>
        <w:t xml:space="preserve"> na zasadach określonych przez strony oraz za uprzednią zgodą IZ.</w:t>
      </w:r>
    </w:p>
    <w:p w14:paraId="0BDC310B" w14:textId="77777777" w:rsidR="00BF492A" w:rsidRPr="00FE5073" w:rsidRDefault="00BF492A" w:rsidP="00BF492A">
      <w:pPr>
        <w:pStyle w:val="Tekstpodstawowy"/>
        <w:numPr>
          <w:ilvl w:val="0"/>
          <w:numId w:val="1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 xml:space="preserve">Wynagrodzenie pobierane przez BGK może być uznane za Wydatki Kwalifikowalne, o ile jest uzasadnione, pobierane w wysokości nieprzekraczającej limitów wskazanych </w:t>
      </w:r>
      <w:r w:rsidRPr="00FE5073">
        <w:rPr>
          <w:rFonts w:ascii="Calibri" w:hAnsi="Calibri"/>
          <w:lang w:val="pl-PL"/>
        </w:rPr>
        <w:lastRenderedPageBreak/>
        <w:t>w Punktach 4 i 5 niniejszego Załącznika i zapewnia efektywną ekonomiczne realizację Umowy, a także jest pobierane w powiązaniu z osiąganiem przez Fundusz Funduszy wartości docelowych odpowiednich wyników, w tym wskaźników produktu i rezultatu bezpośredniego, zgodnie ze Strategią Inwestycyjną, Umową oraz niniejszym Załącznikiem.</w:t>
      </w:r>
    </w:p>
    <w:p w14:paraId="19522F2B" w14:textId="77777777" w:rsidR="00BF492A" w:rsidRPr="00FE5073" w:rsidRDefault="00BF492A" w:rsidP="00BF492A">
      <w:pPr>
        <w:pStyle w:val="Tekstpodstawowy"/>
        <w:numPr>
          <w:ilvl w:val="0"/>
          <w:numId w:val="12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Kryteria wynikowe brane pod uwagę w ramach metodologii opartej na wynikach, mającej zastosowanie do obliczania wynagrodzenia należnego BGK, obejmują m.in. właściwe kryteria zawarte w art. 12 Rozporządzenia Delegowanego, to jest w szczególności wypłatę Wpłaconego Wkładu oraz wkład Instrumentów Finansowych w realizację RPO</w:t>
      </w:r>
      <w:r w:rsidRPr="00FE5073">
        <w:rPr>
          <w:rFonts w:ascii="Calibri" w:eastAsia="+mn-ea" w:hAnsi="Calibri"/>
          <w:bCs/>
          <w:kern w:val="24"/>
          <w:lang w:val="pl-PL"/>
        </w:rPr>
        <w:t>WŚ 2014-2020</w:t>
      </w:r>
      <w:r w:rsidRPr="00FE5073">
        <w:rPr>
          <w:rFonts w:ascii="Calibri" w:hAnsi="Calibri"/>
          <w:lang w:val="pl-PL"/>
        </w:rPr>
        <w:t>. Wartości docelowe wyników określonych do osiągnięcia przez BGK w zakresie ww. kryteriów wynikowych są wskazane w Strategii Inwestycyjnej.</w:t>
      </w:r>
    </w:p>
    <w:p w14:paraId="00E832A2" w14:textId="77777777" w:rsidR="00BF492A" w:rsidRPr="00FE5073" w:rsidRDefault="00BF492A" w:rsidP="00BF492A">
      <w:pPr>
        <w:pStyle w:val="Tekstpodstawowy"/>
        <w:numPr>
          <w:ilvl w:val="0"/>
          <w:numId w:val="10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>W zakresie Umów Operacyjnych zawieranych przez BGK z Pośrednikami Finansowymi, wynagrodzenie należne Pośrednikom Finansowym z tytułu realizacji Umów Operacyjnych jest ustalane zgodnie z metodologią opartą na wynikach oraz Odpowiednimi Regulacjami, z uwzględnieniem limitów wskazanych w art. 13 Rozporządzenia Delegowanego.</w:t>
      </w:r>
    </w:p>
    <w:p w14:paraId="66EB1231" w14:textId="77777777" w:rsidR="00BF492A" w:rsidRPr="00FE5073" w:rsidRDefault="00BF492A" w:rsidP="00BF492A">
      <w:pPr>
        <w:pStyle w:val="Tekstpodstawowy"/>
        <w:numPr>
          <w:ilvl w:val="0"/>
          <w:numId w:val="10"/>
        </w:numPr>
        <w:spacing w:after="120"/>
        <w:rPr>
          <w:rFonts w:ascii="Calibri" w:hAnsi="Calibri"/>
          <w:lang w:val="pl-PL"/>
        </w:rPr>
      </w:pPr>
      <w:r w:rsidRPr="00FE5073">
        <w:rPr>
          <w:rFonts w:ascii="Calibri" w:hAnsi="Calibri"/>
          <w:lang w:val="pl-PL"/>
        </w:rPr>
        <w:t xml:space="preserve">Warunki, o których mowa w pkt. 11 ma miejsce pod warunkiem, że nieosiągnięcie założeń merytorycznych projektu wynika z przyczyn leżących po stronie Beneficjenta. </w:t>
      </w:r>
    </w:p>
    <w:p w14:paraId="721528A7" w14:textId="1490AAA2" w:rsidR="000A4610" w:rsidRPr="00BF492A" w:rsidRDefault="000A4610" w:rsidP="00BF492A"/>
    <w:sectPr w:rsidR="000A4610" w:rsidRPr="00BF49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AAFC7" w14:textId="77777777" w:rsidR="00124095" w:rsidRDefault="00124095" w:rsidP="002F218C">
      <w:pPr>
        <w:spacing w:after="0" w:line="240" w:lineRule="auto"/>
      </w:pPr>
      <w:r>
        <w:separator/>
      </w:r>
    </w:p>
  </w:endnote>
  <w:endnote w:type="continuationSeparator" w:id="0">
    <w:p w14:paraId="1976F8AB" w14:textId="77777777" w:rsidR="00124095" w:rsidRDefault="00124095" w:rsidP="002F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A1B8" w14:textId="77777777" w:rsidR="00124095" w:rsidRDefault="00124095" w:rsidP="002F218C">
      <w:pPr>
        <w:spacing w:after="0" w:line="240" w:lineRule="auto"/>
      </w:pPr>
      <w:r>
        <w:separator/>
      </w:r>
    </w:p>
  </w:footnote>
  <w:footnote w:type="continuationSeparator" w:id="0">
    <w:p w14:paraId="55F168BF" w14:textId="77777777" w:rsidR="00124095" w:rsidRDefault="00124095" w:rsidP="002F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36D7" w14:textId="7318C208" w:rsidR="00154E3F" w:rsidRDefault="00154E3F" w:rsidP="00154E3F">
    <w:pPr>
      <w:pStyle w:val="Nagwek"/>
    </w:pPr>
    <w:r>
      <w:rPr>
        <w:noProof/>
        <w:lang w:eastAsia="pl-PL"/>
      </w:rPr>
      <w:t xml:space="preserve">               </w:t>
    </w:r>
  </w:p>
  <w:p w14:paraId="276FE44A" w14:textId="77777777" w:rsidR="00154E3F" w:rsidRDefault="00154E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1E"/>
    <w:multiLevelType w:val="hybridMultilevel"/>
    <w:tmpl w:val="C71C3586"/>
    <w:lvl w:ilvl="0" w:tplc="3F785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0299A"/>
    <w:multiLevelType w:val="multilevel"/>
    <w:tmpl w:val="FC8E8D9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542C3A"/>
    <w:multiLevelType w:val="hybridMultilevel"/>
    <w:tmpl w:val="040ECF3C"/>
    <w:lvl w:ilvl="0" w:tplc="3E68AB4C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2BE0"/>
    <w:multiLevelType w:val="hybridMultilevel"/>
    <w:tmpl w:val="B748BE5C"/>
    <w:lvl w:ilvl="0" w:tplc="51CA460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4E"/>
    <w:multiLevelType w:val="hybridMultilevel"/>
    <w:tmpl w:val="207C98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95E4B"/>
    <w:multiLevelType w:val="hybridMultilevel"/>
    <w:tmpl w:val="3EB4D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27E55"/>
    <w:multiLevelType w:val="hybridMultilevel"/>
    <w:tmpl w:val="34A86076"/>
    <w:lvl w:ilvl="0" w:tplc="0184871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1FCE"/>
    <w:multiLevelType w:val="hybridMultilevel"/>
    <w:tmpl w:val="A484C43E"/>
    <w:lvl w:ilvl="0" w:tplc="F40C2E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41DA"/>
    <w:multiLevelType w:val="hybridMultilevel"/>
    <w:tmpl w:val="DDDA88AA"/>
    <w:lvl w:ilvl="0" w:tplc="7FA43B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C053B"/>
    <w:multiLevelType w:val="hybridMultilevel"/>
    <w:tmpl w:val="8CF2C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11137"/>
    <w:multiLevelType w:val="hybridMultilevel"/>
    <w:tmpl w:val="5752544C"/>
    <w:lvl w:ilvl="0" w:tplc="0F3CBBD0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4297"/>
    <w:multiLevelType w:val="hybridMultilevel"/>
    <w:tmpl w:val="641E2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145A6"/>
    <w:multiLevelType w:val="hybridMultilevel"/>
    <w:tmpl w:val="69DA437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9"/>
    <w:rsid w:val="000000D8"/>
    <w:rsid w:val="000008D9"/>
    <w:rsid w:val="000027FC"/>
    <w:rsid w:val="00004920"/>
    <w:rsid w:val="00004B3D"/>
    <w:rsid w:val="00004E68"/>
    <w:rsid w:val="00004FA7"/>
    <w:rsid w:val="000066E6"/>
    <w:rsid w:val="00007210"/>
    <w:rsid w:val="0001000D"/>
    <w:rsid w:val="00011850"/>
    <w:rsid w:val="00012507"/>
    <w:rsid w:val="00012E72"/>
    <w:rsid w:val="0001336E"/>
    <w:rsid w:val="00013858"/>
    <w:rsid w:val="000142F4"/>
    <w:rsid w:val="00014356"/>
    <w:rsid w:val="00015017"/>
    <w:rsid w:val="0001581F"/>
    <w:rsid w:val="000170CE"/>
    <w:rsid w:val="000177ED"/>
    <w:rsid w:val="00021C51"/>
    <w:rsid w:val="00022C3A"/>
    <w:rsid w:val="0002327E"/>
    <w:rsid w:val="00025BE5"/>
    <w:rsid w:val="000310C3"/>
    <w:rsid w:val="000321EC"/>
    <w:rsid w:val="0003420C"/>
    <w:rsid w:val="00034F90"/>
    <w:rsid w:val="00035D9A"/>
    <w:rsid w:val="000410BA"/>
    <w:rsid w:val="000418DA"/>
    <w:rsid w:val="000419B6"/>
    <w:rsid w:val="00042800"/>
    <w:rsid w:val="000431A3"/>
    <w:rsid w:val="00043711"/>
    <w:rsid w:val="00044181"/>
    <w:rsid w:val="0004560E"/>
    <w:rsid w:val="00046741"/>
    <w:rsid w:val="00047E3F"/>
    <w:rsid w:val="00050660"/>
    <w:rsid w:val="000506AD"/>
    <w:rsid w:val="00050FA2"/>
    <w:rsid w:val="00051DF6"/>
    <w:rsid w:val="00052D16"/>
    <w:rsid w:val="000531FD"/>
    <w:rsid w:val="00053B40"/>
    <w:rsid w:val="00055AF3"/>
    <w:rsid w:val="000603F9"/>
    <w:rsid w:val="00061117"/>
    <w:rsid w:val="00061682"/>
    <w:rsid w:val="00063BEE"/>
    <w:rsid w:val="0006551E"/>
    <w:rsid w:val="00071519"/>
    <w:rsid w:val="00071C7A"/>
    <w:rsid w:val="00073F6D"/>
    <w:rsid w:val="0007418F"/>
    <w:rsid w:val="0007461F"/>
    <w:rsid w:val="00080C71"/>
    <w:rsid w:val="00081828"/>
    <w:rsid w:val="000828C0"/>
    <w:rsid w:val="00083086"/>
    <w:rsid w:val="00084CD9"/>
    <w:rsid w:val="0008593F"/>
    <w:rsid w:val="00085EF8"/>
    <w:rsid w:val="00095D99"/>
    <w:rsid w:val="000A0FFE"/>
    <w:rsid w:val="000A3280"/>
    <w:rsid w:val="000A35F1"/>
    <w:rsid w:val="000A43CB"/>
    <w:rsid w:val="000A4610"/>
    <w:rsid w:val="000A4EFB"/>
    <w:rsid w:val="000A75F2"/>
    <w:rsid w:val="000B1474"/>
    <w:rsid w:val="000B17B1"/>
    <w:rsid w:val="000B20D1"/>
    <w:rsid w:val="000B287D"/>
    <w:rsid w:val="000B2E2B"/>
    <w:rsid w:val="000B4208"/>
    <w:rsid w:val="000B79B5"/>
    <w:rsid w:val="000C347E"/>
    <w:rsid w:val="000C69A1"/>
    <w:rsid w:val="000C69AB"/>
    <w:rsid w:val="000C6D72"/>
    <w:rsid w:val="000D05C7"/>
    <w:rsid w:val="000D0E12"/>
    <w:rsid w:val="000D1384"/>
    <w:rsid w:val="000D26B1"/>
    <w:rsid w:val="000D4735"/>
    <w:rsid w:val="000D6C3C"/>
    <w:rsid w:val="000E3069"/>
    <w:rsid w:val="000E3650"/>
    <w:rsid w:val="000E5E3F"/>
    <w:rsid w:val="000E6F2A"/>
    <w:rsid w:val="000E754A"/>
    <w:rsid w:val="000F1531"/>
    <w:rsid w:val="000F177B"/>
    <w:rsid w:val="000F2296"/>
    <w:rsid w:val="000F4086"/>
    <w:rsid w:val="000F40AC"/>
    <w:rsid w:val="000F5C89"/>
    <w:rsid w:val="000F7716"/>
    <w:rsid w:val="000F78F3"/>
    <w:rsid w:val="0010228D"/>
    <w:rsid w:val="00103488"/>
    <w:rsid w:val="00104163"/>
    <w:rsid w:val="001066EE"/>
    <w:rsid w:val="001115E4"/>
    <w:rsid w:val="00111FC5"/>
    <w:rsid w:val="00112157"/>
    <w:rsid w:val="00112214"/>
    <w:rsid w:val="00112269"/>
    <w:rsid w:val="001135BC"/>
    <w:rsid w:val="001162E1"/>
    <w:rsid w:val="00117F64"/>
    <w:rsid w:val="00121223"/>
    <w:rsid w:val="00122415"/>
    <w:rsid w:val="00122605"/>
    <w:rsid w:val="0012311B"/>
    <w:rsid w:val="00124095"/>
    <w:rsid w:val="0012568C"/>
    <w:rsid w:val="00130215"/>
    <w:rsid w:val="001321EA"/>
    <w:rsid w:val="001326CA"/>
    <w:rsid w:val="00136C5B"/>
    <w:rsid w:val="00140714"/>
    <w:rsid w:val="00140756"/>
    <w:rsid w:val="00141AEE"/>
    <w:rsid w:val="00141DDE"/>
    <w:rsid w:val="00142734"/>
    <w:rsid w:val="00142DFD"/>
    <w:rsid w:val="00145100"/>
    <w:rsid w:val="001456DB"/>
    <w:rsid w:val="001469D3"/>
    <w:rsid w:val="0014733B"/>
    <w:rsid w:val="0014735E"/>
    <w:rsid w:val="001476EA"/>
    <w:rsid w:val="00150DED"/>
    <w:rsid w:val="001513A2"/>
    <w:rsid w:val="0015175D"/>
    <w:rsid w:val="0015272E"/>
    <w:rsid w:val="00154176"/>
    <w:rsid w:val="00154E3F"/>
    <w:rsid w:val="00157737"/>
    <w:rsid w:val="001578B6"/>
    <w:rsid w:val="00157D53"/>
    <w:rsid w:val="0016008C"/>
    <w:rsid w:val="00161F8D"/>
    <w:rsid w:val="00162124"/>
    <w:rsid w:val="00162924"/>
    <w:rsid w:val="001630DB"/>
    <w:rsid w:val="00165936"/>
    <w:rsid w:val="00167789"/>
    <w:rsid w:val="001679FF"/>
    <w:rsid w:val="00170B87"/>
    <w:rsid w:val="0017178C"/>
    <w:rsid w:val="00171D25"/>
    <w:rsid w:val="00172E0C"/>
    <w:rsid w:val="0017372C"/>
    <w:rsid w:val="00173881"/>
    <w:rsid w:val="001748EF"/>
    <w:rsid w:val="00174F57"/>
    <w:rsid w:val="00177915"/>
    <w:rsid w:val="001803E0"/>
    <w:rsid w:val="001806CD"/>
    <w:rsid w:val="0018083A"/>
    <w:rsid w:val="00180EE4"/>
    <w:rsid w:val="00182D80"/>
    <w:rsid w:val="0018431D"/>
    <w:rsid w:val="00187663"/>
    <w:rsid w:val="00190207"/>
    <w:rsid w:val="00190948"/>
    <w:rsid w:val="00190FD7"/>
    <w:rsid w:val="001912FA"/>
    <w:rsid w:val="00191F3F"/>
    <w:rsid w:val="0019352C"/>
    <w:rsid w:val="00194B56"/>
    <w:rsid w:val="00194EF9"/>
    <w:rsid w:val="00195BCD"/>
    <w:rsid w:val="001961E9"/>
    <w:rsid w:val="00196EF1"/>
    <w:rsid w:val="00197B54"/>
    <w:rsid w:val="001A06BB"/>
    <w:rsid w:val="001A117A"/>
    <w:rsid w:val="001A25FF"/>
    <w:rsid w:val="001A28B8"/>
    <w:rsid w:val="001A3314"/>
    <w:rsid w:val="001B02FF"/>
    <w:rsid w:val="001B045A"/>
    <w:rsid w:val="001B15EB"/>
    <w:rsid w:val="001B2DFF"/>
    <w:rsid w:val="001B31D1"/>
    <w:rsid w:val="001C120A"/>
    <w:rsid w:val="001C15E0"/>
    <w:rsid w:val="001C37B2"/>
    <w:rsid w:val="001C3965"/>
    <w:rsid w:val="001C4170"/>
    <w:rsid w:val="001C41B8"/>
    <w:rsid w:val="001C45E1"/>
    <w:rsid w:val="001C4F4D"/>
    <w:rsid w:val="001C4FFE"/>
    <w:rsid w:val="001C653E"/>
    <w:rsid w:val="001D3726"/>
    <w:rsid w:val="001D7420"/>
    <w:rsid w:val="001E0B6A"/>
    <w:rsid w:val="001E0FDB"/>
    <w:rsid w:val="001E3213"/>
    <w:rsid w:val="001E384A"/>
    <w:rsid w:val="001F035E"/>
    <w:rsid w:val="001F1531"/>
    <w:rsid w:val="001F2E43"/>
    <w:rsid w:val="001F5193"/>
    <w:rsid w:val="001F5258"/>
    <w:rsid w:val="001F5A55"/>
    <w:rsid w:val="001F6547"/>
    <w:rsid w:val="001F6ABB"/>
    <w:rsid w:val="001F7DEB"/>
    <w:rsid w:val="002036FF"/>
    <w:rsid w:val="00203E02"/>
    <w:rsid w:val="0020657F"/>
    <w:rsid w:val="00206F34"/>
    <w:rsid w:val="002073AA"/>
    <w:rsid w:val="00211006"/>
    <w:rsid w:val="0021236B"/>
    <w:rsid w:val="0021268C"/>
    <w:rsid w:val="00213AB8"/>
    <w:rsid w:val="0021440C"/>
    <w:rsid w:val="0021455D"/>
    <w:rsid w:val="00214F3B"/>
    <w:rsid w:val="00221195"/>
    <w:rsid w:val="00221F1F"/>
    <w:rsid w:val="0022255E"/>
    <w:rsid w:val="00222C65"/>
    <w:rsid w:val="00223799"/>
    <w:rsid w:val="00223D9C"/>
    <w:rsid w:val="0022460B"/>
    <w:rsid w:val="00226097"/>
    <w:rsid w:val="002271A8"/>
    <w:rsid w:val="0022772C"/>
    <w:rsid w:val="00227D77"/>
    <w:rsid w:val="00230ED9"/>
    <w:rsid w:val="002337FC"/>
    <w:rsid w:val="00235099"/>
    <w:rsid w:val="002358B1"/>
    <w:rsid w:val="00237979"/>
    <w:rsid w:val="00240001"/>
    <w:rsid w:val="00241D77"/>
    <w:rsid w:val="00242A17"/>
    <w:rsid w:val="002437C5"/>
    <w:rsid w:val="002452ED"/>
    <w:rsid w:val="00245D29"/>
    <w:rsid w:val="00246E54"/>
    <w:rsid w:val="00247DAE"/>
    <w:rsid w:val="00255E34"/>
    <w:rsid w:val="00256E72"/>
    <w:rsid w:val="00257ECD"/>
    <w:rsid w:val="0026202A"/>
    <w:rsid w:val="00263499"/>
    <w:rsid w:val="00263F34"/>
    <w:rsid w:val="0026445C"/>
    <w:rsid w:val="002645D6"/>
    <w:rsid w:val="00264799"/>
    <w:rsid w:val="00265973"/>
    <w:rsid w:val="0026673A"/>
    <w:rsid w:val="00272B1C"/>
    <w:rsid w:val="00272CDC"/>
    <w:rsid w:val="00273D02"/>
    <w:rsid w:val="00275E76"/>
    <w:rsid w:val="0027746B"/>
    <w:rsid w:val="00277EF1"/>
    <w:rsid w:val="00280188"/>
    <w:rsid w:val="002806FE"/>
    <w:rsid w:val="00280FF6"/>
    <w:rsid w:val="0028120D"/>
    <w:rsid w:val="002865D5"/>
    <w:rsid w:val="002905CB"/>
    <w:rsid w:val="002906AB"/>
    <w:rsid w:val="002920B9"/>
    <w:rsid w:val="0029265F"/>
    <w:rsid w:val="00293CF6"/>
    <w:rsid w:val="00293F75"/>
    <w:rsid w:val="002959DB"/>
    <w:rsid w:val="002960B4"/>
    <w:rsid w:val="002A2377"/>
    <w:rsid w:val="002A5E10"/>
    <w:rsid w:val="002A61F9"/>
    <w:rsid w:val="002A64BF"/>
    <w:rsid w:val="002A727B"/>
    <w:rsid w:val="002A7CC3"/>
    <w:rsid w:val="002B0EF5"/>
    <w:rsid w:val="002B269F"/>
    <w:rsid w:val="002B3183"/>
    <w:rsid w:val="002B49D5"/>
    <w:rsid w:val="002B58E0"/>
    <w:rsid w:val="002B5CEF"/>
    <w:rsid w:val="002B5DDA"/>
    <w:rsid w:val="002B607B"/>
    <w:rsid w:val="002B6572"/>
    <w:rsid w:val="002C2218"/>
    <w:rsid w:val="002C2F3F"/>
    <w:rsid w:val="002D0BFA"/>
    <w:rsid w:val="002D2088"/>
    <w:rsid w:val="002D3711"/>
    <w:rsid w:val="002D6325"/>
    <w:rsid w:val="002D66E5"/>
    <w:rsid w:val="002D7192"/>
    <w:rsid w:val="002E0506"/>
    <w:rsid w:val="002E40F0"/>
    <w:rsid w:val="002E4160"/>
    <w:rsid w:val="002E49A3"/>
    <w:rsid w:val="002E6344"/>
    <w:rsid w:val="002E71FC"/>
    <w:rsid w:val="002F1466"/>
    <w:rsid w:val="002F218C"/>
    <w:rsid w:val="002F361F"/>
    <w:rsid w:val="002F3DDB"/>
    <w:rsid w:val="002F5AFE"/>
    <w:rsid w:val="002F5F40"/>
    <w:rsid w:val="002F63C1"/>
    <w:rsid w:val="003006E1"/>
    <w:rsid w:val="00300730"/>
    <w:rsid w:val="00300829"/>
    <w:rsid w:val="003018CC"/>
    <w:rsid w:val="0030304E"/>
    <w:rsid w:val="00303206"/>
    <w:rsid w:val="00303A11"/>
    <w:rsid w:val="00303FEC"/>
    <w:rsid w:val="00304A2A"/>
    <w:rsid w:val="0031082D"/>
    <w:rsid w:val="00312CCB"/>
    <w:rsid w:val="003140E8"/>
    <w:rsid w:val="003160C2"/>
    <w:rsid w:val="003161BE"/>
    <w:rsid w:val="00316395"/>
    <w:rsid w:val="00317824"/>
    <w:rsid w:val="00320084"/>
    <w:rsid w:val="00320D45"/>
    <w:rsid w:val="0032132B"/>
    <w:rsid w:val="0032157A"/>
    <w:rsid w:val="003260D1"/>
    <w:rsid w:val="00327167"/>
    <w:rsid w:val="00327403"/>
    <w:rsid w:val="00327663"/>
    <w:rsid w:val="003314BF"/>
    <w:rsid w:val="00331C53"/>
    <w:rsid w:val="0033354A"/>
    <w:rsid w:val="00334AA6"/>
    <w:rsid w:val="00334E98"/>
    <w:rsid w:val="00335461"/>
    <w:rsid w:val="0034015F"/>
    <w:rsid w:val="00341AE3"/>
    <w:rsid w:val="003428E4"/>
    <w:rsid w:val="00342F66"/>
    <w:rsid w:val="00344637"/>
    <w:rsid w:val="003447D4"/>
    <w:rsid w:val="00345CF8"/>
    <w:rsid w:val="00346406"/>
    <w:rsid w:val="00346791"/>
    <w:rsid w:val="00351246"/>
    <w:rsid w:val="00352E0E"/>
    <w:rsid w:val="0035607D"/>
    <w:rsid w:val="003606D6"/>
    <w:rsid w:val="003609B8"/>
    <w:rsid w:val="003619C1"/>
    <w:rsid w:val="00364234"/>
    <w:rsid w:val="003642A4"/>
    <w:rsid w:val="00365EAB"/>
    <w:rsid w:val="00370E0B"/>
    <w:rsid w:val="00371821"/>
    <w:rsid w:val="00372594"/>
    <w:rsid w:val="003758BD"/>
    <w:rsid w:val="00376613"/>
    <w:rsid w:val="00377F1F"/>
    <w:rsid w:val="00380498"/>
    <w:rsid w:val="00381194"/>
    <w:rsid w:val="00382098"/>
    <w:rsid w:val="003826F9"/>
    <w:rsid w:val="00382FB2"/>
    <w:rsid w:val="00384A14"/>
    <w:rsid w:val="00384CDF"/>
    <w:rsid w:val="003858F4"/>
    <w:rsid w:val="00386C3B"/>
    <w:rsid w:val="00391547"/>
    <w:rsid w:val="003916BE"/>
    <w:rsid w:val="003926A3"/>
    <w:rsid w:val="0039369D"/>
    <w:rsid w:val="00393C1E"/>
    <w:rsid w:val="0039474D"/>
    <w:rsid w:val="00394CC1"/>
    <w:rsid w:val="00395AA7"/>
    <w:rsid w:val="0039736A"/>
    <w:rsid w:val="003A0BD5"/>
    <w:rsid w:val="003A1EB1"/>
    <w:rsid w:val="003A2456"/>
    <w:rsid w:val="003A5B3D"/>
    <w:rsid w:val="003A67D2"/>
    <w:rsid w:val="003A74D2"/>
    <w:rsid w:val="003B2BBE"/>
    <w:rsid w:val="003B3410"/>
    <w:rsid w:val="003B34AA"/>
    <w:rsid w:val="003B360A"/>
    <w:rsid w:val="003B4F90"/>
    <w:rsid w:val="003B556E"/>
    <w:rsid w:val="003B5BE6"/>
    <w:rsid w:val="003B7B32"/>
    <w:rsid w:val="003C0E2A"/>
    <w:rsid w:val="003C391A"/>
    <w:rsid w:val="003C4B86"/>
    <w:rsid w:val="003D1039"/>
    <w:rsid w:val="003D3B05"/>
    <w:rsid w:val="003D420F"/>
    <w:rsid w:val="003D4BEE"/>
    <w:rsid w:val="003D4D74"/>
    <w:rsid w:val="003D50B4"/>
    <w:rsid w:val="003D762F"/>
    <w:rsid w:val="003E11DE"/>
    <w:rsid w:val="003E3145"/>
    <w:rsid w:val="003E49B1"/>
    <w:rsid w:val="003E4E8B"/>
    <w:rsid w:val="003E6B34"/>
    <w:rsid w:val="003F0400"/>
    <w:rsid w:val="003F10F8"/>
    <w:rsid w:val="003F232C"/>
    <w:rsid w:val="003F2E75"/>
    <w:rsid w:val="003F60A0"/>
    <w:rsid w:val="003F6A2F"/>
    <w:rsid w:val="003F6C43"/>
    <w:rsid w:val="00400A0A"/>
    <w:rsid w:val="00401A2E"/>
    <w:rsid w:val="004037A1"/>
    <w:rsid w:val="00403874"/>
    <w:rsid w:val="004043FF"/>
    <w:rsid w:val="00404C7E"/>
    <w:rsid w:val="00405496"/>
    <w:rsid w:val="004064F2"/>
    <w:rsid w:val="00412C18"/>
    <w:rsid w:val="00413103"/>
    <w:rsid w:val="00413E47"/>
    <w:rsid w:val="00414665"/>
    <w:rsid w:val="0041540F"/>
    <w:rsid w:val="0041584F"/>
    <w:rsid w:val="0041647D"/>
    <w:rsid w:val="004177C5"/>
    <w:rsid w:val="004204F3"/>
    <w:rsid w:val="00420FBB"/>
    <w:rsid w:val="00422170"/>
    <w:rsid w:val="00422DBC"/>
    <w:rsid w:val="00422FA4"/>
    <w:rsid w:val="00423957"/>
    <w:rsid w:val="00423A41"/>
    <w:rsid w:val="00430E79"/>
    <w:rsid w:val="0043140F"/>
    <w:rsid w:val="00433BF8"/>
    <w:rsid w:val="00433D55"/>
    <w:rsid w:val="00435205"/>
    <w:rsid w:val="0043552A"/>
    <w:rsid w:val="00435631"/>
    <w:rsid w:val="0043634C"/>
    <w:rsid w:val="004375BC"/>
    <w:rsid w:val="00441FF7"/>
    <w:rsid w:val="00443B0A"/>
    <w:rsid w:val="00444BA9"/>
    <w:rsid w:val="004452D3"/>
    <w:rsid w:val="00445ABD"/>
    <w:rsid w:val="0044618C"/>
    <w:rsid w:val="00446630"/>
    <w:rsid w:val="004467B3"/>
    <w:rsid w:val="00450D96"/>
    <w:rsid w:val="00453441"/>
    <w:rsid w:val="00457A51"/>
    <w:rsid w:val="00457D78"/>
    <w:rsid w:val="00461173"/>
    <w:rsid w:val="00461898"/>
    <w:rsid w:val="004624F3"/>
    <w:rsid w:val="00462C75"/>
    <w:rsid w:val="004658C4"/>
    <w:rsid w:val="00465C75"/>
    <w:rsid w:val="0046649C"/>
    <w:rsid w:val="00466872"/>
    <w:rsid w:val="00466AF8"/>
    <w:rsid w:val="00466C70"/>
    <w:rsid w:val="004720FC"/>
    <w:rsid w:val="004722D0"/>
    <w:rsid w:val="004725DC"/>
    <w:rsid w:val="00472E29"/>
    <w:rsid w:val="004748BD"/>
    <w:rsid w:val="0047567C"/>
    <w:rsid w:val="004756EE"/>
    <w:rsid w:val="00477BAB"/>
    <w:rsid w:val="0048221C"/>
    <w:rsid w:val="00482A62"/>
    <w:rsid w:val="00483F4E"/>
    <w:rsid w:val="00484DB8"/>
    <w:rsid w:val="004851FD"/>
    <w:rsid w:val="0048551F"/>
    <w:rsid w:val="00491A3A"/>
    <w:rsid w:val="004930F3"/>
    <w:rsid w:val="00493C66"/>
    <w:rsid w:val="00494447"/>
    <w:rsid w:val="00496D61"/>
    <w:rsid w:val="004A0251"/>
    <w:rsid w:val="004A2FCB"/>
    <w:rsid w:val="004A390D"/>
    <w:rsid w:val="004A40AB"/>
    <w:rsid w:val="004A4808"/>
    <w:rsid w:val="004A5B11"/>
    <w:rsid w:val="004A6203"/>
    <w:rsid w:val="004A7001"/>
    <w:rsid w:val="004B1F34"/>
    <w:rsid w:val="004B2ED7"/>
    <w:rsid w:val="004B5A42"/>
    <w:rsid w:val="004B7B24"/>
    <w:rsid w:val="004C08D8"/>
    <w:rsid w:val="004C1CE0"/>
    <w:rsid w:val="004C2403"/>
    <w:rsid w:val="004C2744"/>
    <w:rsid w:val="004C2DB2"/>
    <w:rsid w:val="004C334E"/>
    <w:rsid w:val="004C3F36"/>
    <w:rsid w:val="004C4145"/>
    <w:rsid w:val="004C4BF1"/>
    <w:rsid w:val="004C5D4A"/>
    <w:rsid w:val="004D0121"/>
    <w:rsid w:val="004D0A59"/>
    <w:rsid w:val="004D129B"/>
    <w:rsid w:val="004D2E7F"/>
    <w:rsid w:val="004D36BE"/>
    <w:rsid w:val="004D3B2A"/>
    <w:rsid w:val="004D6E36"/>
    <w:rsid w:val="004D79F3"/>
    <w:rsid w:val="004E2AE9"/>
    <w:rsid w:val="004E3851"/>
    <w:rsid w:val="004E3ABE"/>
    <w:rsid w:val="004E4719"/>
    <w:rsid w:val="004E4934"/>
    <w:rsid w:val="004E6506"/>
    <w:rsid w:val="004E656C"/>
    <w:rsid w:val="004F0D54"/>
    <w:rsid w:val="004F2A01"/>
    <w:rsid w:val="004F3521"/>
    <w:rsid w:val="004F41F2"/>
    <w:rsid w:val="004F5195"/>
    <w:rsid w:val="004F5389"/>
    <w:rsid w:val="0050161D"/>
    <w:rsid w:val="00501E23"/>
    <w:rsid w:val="00502576"/>
    <w:rsid w:val="005104FE"/>
    <w:rsid w:val="00511656"/>
    <w:rsid w:val="005133E0"/>
    <w:rsid w:val="0051569A"/>
    <w:rsid w:val="00516083"/>
    <w:rsid w:val="00516437"/>
    <w:rsid w:val="00520A80"/>
    <w:rsid w:val="0052220F"/>
    <w:rsid w:val="00524657"/>
    <w:rsid w:val="005248C6"/>
    <w:rsid w:val="00526A94"/>
    <w:rsid w:val="0053161B"/>
    <w:rsid w:val="00531706"/>
    <w:rsid w:val="0053301D"/>
    <w:rsid w:val="00533850"/>
    <w:rsid w:val="0053394D"/>
    <w:rsid w:val="0053494E"/>
    <w:rsid w:val="00535B98"/>
    <w:rsid w:val="00537700"/>
    <w:rsid w:val="0053788C"/>
    <w:rsid w:val="00540D4C"/>
    <w:rsid w:val="005414B3"/>
    <w:rsid w:val="00545858"/>
    <w:rsid w:val="00546156"/>
    <w:rsid w:val="00547F4F"/>
    <w:rsid w:val="005513A7"/>
    <w:rsid w:val="00554A2F"/>
    <w:rsid w:val="005551D0"/>
    <w:rsid w:val="00555695"/>
    <w:rsid w:val="00556884"/>
    <w:rsid w:val="00561B49"/>
    <w:rsid w:val="00561E02"/>
    <w:rsid w:val="005631D1"/>
    <w:rsid w:val="00564A88"/>
    <w:rsid w:val="00564E95"/>
    <w:rsid w:val="0056647E"/>
    <w:rsid w:val="00570F4E"/>
    <w:rsid w:val="00571EBF"/>
    <w:rsid w:val="00571EF9"/>
    <w:rsid w:val="00572BEE"/>
    <w:rsid w:val="0058046E"/>
    <w:rsid w:val="0058048B"/>
    <w:rsid w:val="00582D17"/>
    <w:rsid w:val="00583B9C"/>
    <w:rsid w:val="00585144"/>
    <w:rsid w:val="00587CE1"/>
    <w:rsid w:val="00590605"/>
    <w:rsid w:val="00590A41"/>
    <w:rsid w:val="00590ABB"/>
    <w:rsid w:val="00592A57"/>
    <w:rsid w:val="0059381E"/>
    <w:rsid w:val="00593B3D"/>
    <w:rsid w:val="0059547D"/>
    <w:rsid w:val="005A01B1"/>
    <w:rsid w:val="005A3B8C"/>
    <w:rsid w:val="005A48A9"/>
    <w:rsid w:val="005A5DDD"/>
    <w:rsid w:val="005A6AD3"/>
    <w:rsid w:val="005A7FB5"/>
    <w:rsid w:val="005B0D43"/>
    <w:rsid w:val="005B17F5"/>
    <w:rsid w:val="005B1820"/>
    <w:rsid w:val="005B237A"/>
    <w:rsid w:val="005B2766"/>
    <w:rsid w:val="005B3047"/>
    <w:rsid w:val="005B3552"/>
    <w:rsid w:val="005B43DE"/>
    <w:rsid w:val="005B4961"/>
    <w:rsid w:val="005B4E1E"/>
    <w:rsid w:val="005B4FF6"/>
    <w:rsid w:val="005B5118"/>
    <w:rsid w:val="005C195B"/>
    <w:rsid w:val="005C2EEA"/>
    <w:rsid w:val="005C3092"/>
    <w:rsid w:val="005C3A80"/>
    <w:rsid w:val="005C47FB"/>
    <w:rsid w:val="005C663B"/>
    <w:rsid w:val="005C775F"/>
    <w:rsid w:val="005C7E2E"/>
    <w:rsid w:val="005D0441"/>
    <w:rsid w:val="005D05D8"/>
    <w:rsid w:val="005D0C49"/>
    <w:rsid w:val="005D3414"/>
    <w:rsid w:val="005D3797"/>
    <w:rsid w:val="005D381A"/>
    <w:rsid w:val="005D4744"/>
    <w:rsid w:val="005E0BE6"/>
    <w:rsid w:val="005E2CCD"/>
    <w:rsid w:val="005E4205"/>
    <w:rsid w:val="005E47D3"/>
    <w:rsid w:val="005E49BF"/>
    <w:rsid w:val="005E52C4"/>
    <w:rsid w:val="005E59E2"/>
    <w:rsid w:val="005E5A1E"/>
    <w:rsid w:val="005E67BE"/>
    <w:rsid w:val="005E70A6"/>
    <w:rsid w:val="005F301F"/>
    <w:rsid w:val="005F3115"/>
    <w:rsid w:val="005F67F9"/>
    <w:rsid w:val="005F76A9"/>
    <w:rsid w:val="00601903"/>
    <w:rsid w:val="006036C1"/>
    <w:rsid w:val="00605BA2"/>
    <w:rsid w:val="0060680C"/>
    <w:rsid w:val="0060687A"/>
    <w:rsid w:val="006069F0"/>
    <w:rsid w:val="00606AC0"/>
    <w:rsid w:val="0061065B"/>
    <w:rsid w:val="00611CB4"/>
    <w:rsid w:val="006138AF"/>
    <w:rsid w:val="00614AAD"/>
    <w:rsid w:val="00615F2B"/>
    <w:rsid w:val="006178DA"/>
    <w:rsid w:val="00620DBF"/>
    <w:rsid w:val="00622DF5"/>
    <w:rsid w:val="0062306C"/>
    <w:rsid w:val="00624193"/>
    <w:rsid w:val="006244E4"/>
    <w:rsid w:val="00624B3C"/>
    <w:rsid w:val="00625B50"/>
    <w:rsid w:val="00625CDF"/>
    <w:rsid w:val="00630466"/>
    <w:rsid w:val="006312E0"/>
    <w:rsid w:val="00631CA3"/>
    <w:rsid w:val="00634301"/>
    <w:rsid w:val="00635431"/>
    <w:rsid w:val="00636DC2"/>
    <w:rsid w:val="006404EE"/>
    <w:rsid w:val="00640DAE"/>
    <w:rsid w:val="00642BBA"/>
    <w:rsid w:val="00642FE5"/>
    <w:rsid w:val="00643E32"/>
    <w:rsid w:val="006444BA"/>
    <w:rsid w:val="006444DC"/>
    <w:rsid w:val="00645B5C"/>
    <w:rsid w:val="00646364"/>
    <w:rsid w:val="006470F4"/>
    <w:rsid w:val="006518F6"/>
    <w:rsid w:val="006523B0"/>
    <w:rsid w:val="0065247E"/>
    <w:rsid w:val="006525D8"/>
    <w:rsid w:val="006575AB"/>
    <w:rsid w:val="006575F8"/>
    <w:rsid w:val="006601E8"/>
    <w:rsid w:val="00661676"/>
    <w:rsid w:val="00662F8B"/>
    <w:rsid w:val="00663041"/>
    <w:rsid w:val="006653EF"/>
    <w:rsid w:val="00665C8E"/>
    <w:rsid w:val="006663CE"/>
    <w:rsid w:val="00666DA4"/>
    <w:rsid w:val="0066786A"/>
    <w:rsid w:val="00670DC8"/>
    <w:rsid w:val="0067176C"/>
    <w:rsid w:val="00671A82"/>
    <w:rsid w:val="00675BF1"/>
    <w:rsid w:val="00675F17"/>
    <w:rsid w:val="006768EE"/>
    <w:rsid w:val="00676B83"/>
    <w:rsid w:val="00676ECB"/>
    <w:rsid w:val="0068091E"/>
    <w:rsid w:val="006813FE"/>
    <w:rsid w:val="00683074"/>
    <w:rsid w:val="006835C0"/>
    <w:rsid w:val="00684173"/>
    <w:rsid w:val="00686F0B"/>
    <w:rsid w:val="00692336"/>
    <w:rsid w:val="00695767"/>
    <w:rsid w:val="0069757E"/>
    <w:rsid w:val="006A0319"/>
    <w:rsid w:val="006A112F"/>
    <w:rsid w:val="006A2317"/>
    <w:rsid w:val="006A2500"/>
    <w:rsid w:val="006A43D4"/>
    <w:rsid w:val="006A46E4"/>
    <w:rsid w:val="006A79B4"/>
    <w:rsid w:val="006A7E4B"/>
    <w:rsid w:val="006B1200"/>
    <w:rsid w:val="006B36DC"/>
    <w:rsid w:val="006B3A20"/>
    <w:rsid w:val="006B3A4D"/>
    <w:rsid w:val="006B539F"/>
    <w:rsid w:val="006B5953"/>
    <w:rsid w:val="006B72C6"/>
    <w:rsid w:val="006B7C8B"/>
    <w:rsid w:val="006C0490"/>
    <w:rsid w:val="006C0A05"/>
    <w:rsid w:val="006C0B05"/>
    <w:rsid w:val="006C274E"/>
    <w:rsid w:val="006C2EFB"/>
    <w:rsid w:val="006C54C3"/>
    <w:rsid w:val="006C5FF2"/>
    <w:rsid w:val="006D168F"/>
    <w:rsid w:val="006D524B"/>
    <w:rsid w:val="006D59A1"/>
    <w:rsid w:val="006D6F5B"/>
    <w:rsid w:val="006D76F6"/>
    <w:rsid w:val="006E1212"/>
    <w:rsid w:val="006E16C0"/>
    <w:rsid w:val="006E1B99"/>
    <w:rsid w:val="006E340E"/>
    <w:rsid w:val="006E57E0"/>
    <w:rsid w:val="006E5D97"/>
    <w:rsid w:val="006E6459"/>
    <w:rsid w:val="006E71A5"/>
    <w:rsid w:val="006F002D"/>
    <w:rsid w:val="006F0B7D"/>
    <w:rsid w:val="006F0EFA"/>
    <w:rsid w:val="006F12E4"/>
    <w:rsid w:val="006F13E2"/>
    <w:rsid w:val="006F1D6D"/>
    <w:rsid w:val="006F2238"/>
    <w:rsid w:val="006F32B2"/>
    <w:rsid w:val="006F3B4B"/>
    <w:rsid w:val="006F4AAF"/>
    <w:rsid w:val="006F6268"/>
    <w:rsid w:val="006F6ADA"/>
    <w:rsid w:val="00700D8E"/>
    <w:rsid w:val="00701E7B"/>
    <w:rsid w:val="00703C04"/>
    <w:rsid w:val="007058D5"/>
    <w:rsid w:val="0070617F"/>
    <w:rsid w:val="00706AC5"/>
    <w:rsid w:val="0071015A"/>
    <w:rsid w:val="00710784"/>
    <w:rsid w:val="00711DFB"/>
    <w:rsid w:val="0071479B"/>
    <w:rsid w:val="0071484F"/>
    <w:rsid w:val="00715340"/>
    <w:rsid w:val="007153C7"/>
    <w:rsid w:val="00715923"/>
    <w:rsid w:val="00715DE9"/>
    <w:rsid w:val="00717EEA"/>
    <w:rsid w:val="0072230C"/>
    <w:rsid w:val="007230D3"/>
    <w:rsid w:val="007233CE"/>
    <w:rsid w:val="007246D1"/>
    <w:rsid w:val="00726987"/>
    <w:rsid w:val="00726A71"/>
    <w:rsid w:val="00733D95"/>
    <w:rsid w:val="0073423C"/>
    <w:rsid w:val="007345E0"/>
    <w:rsid w:val="007345F6"/>
    <w:rsid w:val="00737AAD"/>
    <w:rsid w:val="00742C03"/>
    <w:rsid w:val="00743621"/>
    <w:rsid w:val="00745408"/>
    <w:rsid w:val="007466FD"/>
    <w:rsid w:val="00746A3B"/>
    <w:rsid w:val="00752B07"/>
    <w:rsid w:val="007532B1"/>
    <w:rsid w:val="00755FA5"/>
    <w:rsid w:val="00760DC1"/>
    <w:rsid w:val="0076161D"/>
    <w:rsid w:val="007629FC"/>
    <w:rsid w:val="007635BC"/>
    <w:rsid w:val="00770C84"/>
    <w:rsid w:val="00771200"/>
    <w:rsid w:val="00772872"/>
    <w:rsid w:val="0077485B"/>
    <w:rsid w:val="0077521C"/>
    <w:rsid w:val="007754EF"/>
    <w:rsid w:val="00775560"/>
    <w:rsid w:val="00776C32"/>
    <w:rsid w:val="00780551"/>
    <w:rsid w:val="00781BE8"/>
    <w:rsid w:val="0078289D"/>
    <w:rsid w:val="00782FE0"/>
    <w:rsid w:val="00784C19"/>
    <w:rsid w:val="00785E23"/>
    <w:rsid w:val="00786266"/>
    <w:rsid w:val="00793C64"/>
    <w:rsid w:val="00795365"/>
    <w:rsid w:val="007957D1"/>
    <w:rsid w:val="00797947"/>
    <w:rsid w:val="007A070E"/>
    <w:rsid w:val="007A38E8"/>
    <w:rsid w:val="007A40BD"/>
    <w:rsid w:val="007A43BE"/>
    <w:rsid w:val="007A4B92"/>
    <w:rsid w:val="007A7E3D"/>
    <w:rsid w:val="007A7FDB"/>
    <w:rsid w:val="007B0A95"/>
    <w:rsid w:val="007B2E92"/>
    <w:rsid w:val="007B3BF7"/>
    <w:rsid w:val="007B40D9"/>
    <w:rsid w:val="007B40EA"/>
    <w:rsid w:val="007B4419"/>
    <w:rsid w:val="007B6619"/>
    <w:rsid w:val="007B7A6A"/>
    <w:rsid w:val="007C06FF"/>
    <w:rsid w:val="007C1BB2"/>
    <w:rsid w:val="007C26CA"/>
    <w:rsid w:val="007C2B79"/>
    <w:rsid w:val="007C6028"/>
    <w:rsid w:val="007D2296"/>
    <w:rsid w:val="007D27A4"/>
    <w:rsid w:val="007D3884"/>
    <w:rsid w:val="007D500F"/>
    <w:rsid w:val="007D5AB6"/>
    <w:rsid w:val="007D6E80"/>
    <w:rsid w:val="007D78DB"/>
    <w:rsid w:val="007D7A7A"/>
    <w:rsid w:val="007E15B7"/>
    <w:rsid w:val="007E183B"/>
    <w:rsid w:val="007E3DFD"/>
    <w:rsid w:val="007E4897"/>
    <w:rsid w:val="007E4FEF"/>
    <w:rsid w:val="007E6E70"/>
    <w:rsid w:val="007F03F8"/>
    <w:rsid w:val="007F2A79"/>
    <w:rsid w:val="007F4457"/>
    <w:rsid w:val="007F50E2"/>
    <w:rsid w:val="007F53A2"/>
    <w:rsid w:val="007F5E40"/>
    <w:rsid w:val="00801C71"/>
    <w:rsid w:val="008026EA"/>
    <w:rsid w:val="008032A5"/>
    <w:rsid w:val="00803A45"/>
    <w:rsid w:val="00804185"/>
    <w:rsid w:val="0080420E"/>
    <w:rsid w:val="008046B7"/>
    <w:rsid w:val="008118F9"/>
    <w:rsid w:val="00811A6D"/>
    <w:rsid w:val="008148BE"/>
    <w:rsid w:val="00815167"/>
    <w:rsid w:val="008155A3"/>
    <w:rsid w:val="00815EE7"/>
    <w:rsid w:val="00816F18"/>
    <w:rsid w:val="0082080C"/>
    <w:rsid w:val="00822064"/>
    <w:rsid w:val="008225E4"/>
    <w:rsid w:val="0082373C"/>
    <w:rsid w:val="008247BA"/>
    <w:rsid w:val="008265A0"/>
    <w:rsid w:val="008268C7"/>
    <w:rsid w:val="0082757A"/>
    <w:rsid w:val="00827916"/>
    <w:rsid w:val="00827FC6"/>
    <w:rsid w:val="00831C9E"/>
    <w:rsid w:val="008325F5"/>
    <w:rsid w:val="00833A0C"/>
    <w:rsid w:val="00835321"/>
    <w:rsid w:val="008365CA"/>
    <w:rsid w:val="008366C7"/>
    <w:rsid w:val="00836A71"/>
    <w:rsid w:val="00837618"/>
    <w:rsid w:val="00842BA8"/>
    <w:rsid w:val="00842D2C"/>
    <w:rsid w:val="0084354C"/>
    <w:rsid w:val="00846912"/>
    <w:rsid w:val="00847DC0"/>
    <w:rsid w:val="008506B8"/>
    <w:rsid w:val="00853142"/>
    <w:rsid w:val="0085491A"/>
    <w:rsid w:val="0085744A"/>
    <w:rsid w:val="00857542"/>
    <w:rsid w:val="00861B47"/>
    <w:rsid w:val="00862885"/>
    <w:rsid w:val="008639BE"/>
    <w:rsid w:val="00865043"/>
    <w:rsid w:val="0086512C"/>
    <w:rsid w:val="00865D21"/>
    <w:rsid w:val="00865D73"/>
    <w:rsid w:val="00867B7E"/>
    <w:rsid w:val="00870EFA"/>
    <w:rsid w:val="0087124F"/>
    <w:rsid w:val="00871740"/>
    <w:rsid w:val="00872B29"/>
    <w:rsid w:val="00881A62"/>
    <w:rsid w:val="00882D96"/>
    <w:rsid w:val="008868FF"/>
    <w:rsid w:val="00886D83"/>
    <w:rsid w:val="008902A2"/>
    <w:rsid w:val="00892326"/>
    <w:rsid w:val="00894F8F"/>
    <w:rsid w:val="008A21FC"/>
    <w:rsid w:val="008A2433"/>
    <w:rsid w:val="008A6F83"/>
    <w:rsid w:val="008A7F1F"/>
    <w:rsid w:val="008B1BFE"/>
    <w:rsid w:val="008B27C8"/>
    <w:rsid w:val="008B3556"/>
    <w:rsid w:val="008B3A0B"/>
    <w:rsid w:val="008B54F2"/>
    <w:rsid w:val="008B5895"/>
    <w:rsid w:val="008B6C22"/>
    <w:rsid w:val="008B7042"/>
    <w:rsid w:val="008B70A3"/>
    <w:rsid w:val="008B769E"/>
    <w:rsid w:val="008B78E8"/>
    <w:rsid w:val="008C10D1"/>
    <w:rsid w:val="008C1318"/>
    <w:rsid w:val="008C38FD"/>
    <w:rsid w:val="008C634A"/>
    <w:rsid w:val="008C6362"/>
    <w:rsid w:val="008C63BB"/>
    <w:rsid w:val="008D0180"/>
    <w:rsid w:val="008D05C1"/>
    <w:rsid w:val="008D3EF0"/>
    <w:rsid w:val="008D5175"/>
    <w:rsid w:val="008D64BC"/>
    <w:rsid w:val="008D7394"/>
    <w:rsid w:val="008E012A"/>
    <w:rsid w:val="008E0EF6"/>
    <w:rsid w:val="008E0F67"/>
    <w:rsid w:val="008E2CC5"/>
    <w:rsid w:val="008E56C2"/>
    <w:rsid w:val="008E64B4"/>
    <w:rsid w:val="008E7EFA"/>
    <w:rsid w:val="008F26FF"/>
    <w:rsid w:val="008F4CDE"/>
    <w:rsid w:val="008F630A"/>
    <w:rsid w:val="008F7DC9"/>
    <w:rsid w:val="00900E86"/>
    <w:rsid w:val="00901085"/>
    <w:rsid w:val="00903907"/>
    <w:rsid w:val="00904062"/>
    <w:rsid w:val="0090649A"/>
    <w:rsid w:val="009070DA"/>
    <w:rsid w:val="00911ED0"/>
    <w:rsid w:val="009121F5"/>
    <w:rsid w:val="00912C29"/>
    <w:rsid w:val="00912EDD"/>
    <w:rsid w:val="009145EF"/>
    <w:rsid w:val="00915532"/>
    <w:rsid w:val="00920B71"/>
    <w:rsid w:val="0092123B"/>
    <w:rsid w:val="0092213E"/>
    <w:rsid w:val="0092235C"/>
    <w:rsid w:val="0092291C"/>
    <w:rsid w:val="0092503F"/>
    <w:rsid w:val="009250B1"/>
    <w:rsid w:val="0092524A"/>
    <w:rsid w:val="009264F0"/>
    <w:rsid w:val="009271BA"/>
    <w:rsid w:val="00931523"/>
    <w:rsid w:val="00932F9A"/>
    <w:rsid w:val="0093303D"/>
    <w:rsid w:val="00940A44"/>
    <w:rsid w:val="00942037"/>
    <w:rsid w:val="00943252"/>
    <w:rsid w:val="00945ECD"/>
    <w:rsid w:val="009479BF"/>
    <w:rsid w:val="00950D5A"/>
    <w:rsid w:val="00951262"/>
    <w:rsid w:val="00951454"/>
    <w:rsid w:val="009517EC"/>
    <w:rsid w:val="00953852"/>
    <w:rsid w:val="009555C0"/>
    <w:rsid w:val="00957FF2"/>
    <w:rsid w:val="00960804"/>
    <w:rsid w:val="00960A62"/>
    <w:rsid w:val="0096109F"/>
    <w:rsid w:val="009618C3"/>
    <w:rsid w:val="009624B9"/>
    <w:rsid w:val="009636CA"/>
    <w:rsid w:val="00963A07"/>
    <w:rsid w:val="009641AE"/>
    <w:rsid w:val="00965691"/>
    <w:rsid w:val="009669ED"/>
    <w:rsid w:val="00967005"/>
    <w:rsid w:val="0096787F"/>
    <w:rsid w:val="00967CD3"/>
    <w:rsid w:val="0097054E"/>
    <w:rsid w:val="00972151"/>
    <w:rsid w:val="00972EB1"/>
    <w:rsid w:val="00973603"/>
    <w:rsid w:val="00973AF4"/>
    <w:rsid w:val="00974613"/>
    <w:rsid w:val="009747A0"/>
    <w:rsid w:val="009755F2"/>
    <w:rsid w:val="0097648B"/>
    <w:rsid w:val="00980C62"/>
    <w:rsid w:val="00981161"/>
    <w:rsid w:val="00981F1F"/>
    <w:rsid w:val="00984E9E"/>
    <w:rsid w:val="00985A4F"/>
    <w:rsid w:val="009860A7"/>
    <w:rsid w:val="00986530"/>
    <w:rsid w:val="00987027"/>
    <w:rsid w:val="00990972"/>
    <w:rsid w:val="009912DD"/>
    <w:rsid w:val="00991C76"/>
    <w:rsid w:val="0099360F"/>
    <w:rsid w:val="009954D9"/>
    <w:rsid w:val="00995C7F"/>
    <w:rsid w:val="009962F4"/>
    <w:rsid w:val="009A0440"/>
    <w:rsid w:val="009A17C9"/>
    <w:rsid w:val="009A28D9"/>
    <w:rsid w:val="009A4171"/>
    <w:rsid w:val="009A606A"/>
    <w:rsid w:val="009A6FA4"/>
    <w:rsid w:val="009A7E47"/>
    <w:rsid w:val="009B0C22"/>
    <w:rsid w:val="009B193A"/>
    <w:rsid w:val="009B2077"/>
    <w:rsid w:val="009B33CB"/>
    <w:rsid w:val="009B43A3"/>
    <w:rsid w:val="009B51BB"/>
    <w:rsid w:val="009B5599"/>
    <w:rsid w:val="009B5970"/>
    <w:rsid w:val="009C00FF"/>
    <w:rsid w:val="009D3FD4"/>
    <w:rsid w:val="009D427A"/>
    <w:rsid w:val="009D4965"/>
    <w:rsid w:val="009D552F"/>
    <w:rsid w:val="009D6867"/>
    <w:rsid w:val="009D7B30"/>
    <w:rsid w:val="009D7CF8"/>
    <w:rsid w:val="009E2B64"/>
    <w:rsid w:val="009E314B"/>
    <w:rsid w:val="009E369F"/>
    <w:rsid w:val="009E3CE6"/>
    <w:rsid w:val="009E43B8"/>
    <w:rsid w:val="009E6B7B"/>
    <w:rsid w:val="009E6CE6"/>
    <w:rsid w:val="009E7CFF"/>
    <w:rsid w:val="009F27E0"/>
    <w:rsid w:val="009F2890"/>
    <w:rsid w:val="009F518D"/>
    <w:rsid w:val="00A0074F"/>
    <w:rsid w:val="00A028CC"/>
    <w:rsid w:val="00A035A4"/>
    <w:rsid w:val="00A0531E"/>
    <w:rsid w:val="00A05DC5"/>
    <w:rsid w:val="00A0668B"/>
    <w:rsid w:val="00A13FFE"/>
    <w:rsid w:val="00A14982"/>
    <w:rsid w:val="00A14EA7"/>
    <w:rsid w:val="00A15EDF"/>
    <w:rsid w:val="00A1648D"/>
    <w:rsid w:val="00A16DF5"/>
    <w:rsid w:val="00A174A6"/>
    <w:rsid w:val="00A17A37"/>
    <w:rsid w:val="00A22C17"/>
    <w:rsid w:val="00A31682"/>
    <w:rsid w:val="00A327BD"/>
    <w:rsid w:val="00A338B9"/>
    <w:rsid w:val="00A34072"/>
    <w:rsid w:val="00A35BCF"/>
    <w:rsid w:val="00A37E41"/>
    <w:rsid w:val="00A37F44"/>
    <w:rsid w:val="00A40FB8"/>
    <w:rsid w:val="00A41AF5"/>
    <w:rsid w:val="00A42ED6"/>
    <w:rsid w:val="00A46F65"/>
    <w:rsid w:val="00A471B7"/>
    <w:rsid w:val="00A477BF"/>
    <w:rsid w:val="00A52477"/>
    <w:rsid w:val="00A52E85"/>
    <w:rsid w:val="00A54806"/>
    <w:rsid w:val="00A54A77"/>
    <w:rsid w:val="00A551A0"/>
    <w:rsid w:val="00A5578B"/>
    <w:rsid w:val="00A6088C"/>
    <w:rsid w:val="00A61A57"/>
    <w:rsid w:val="00A61B1F"/>
    <w:rsid w:val="00A61D7C"/>
    <w:rsid w:val="00A63F88"/>
    <w:rsid w:val="00A642C0"/>
    <w:rsid w:val="00A64EF0"/>
    <w:rsid w:val="00A66121"/>
    <w:rsid w:val="00A72EAC"/>
    <w:rsid w:val="00A73C9D"/>
    <w:rsid w:val="00A7416C"/>
    <w:rsid w:val="00A741FC"/>
    <w:rsid w:val="00A74A2C"/>
    <w:rsid w:val="00A75D10"/>
    <w:rsid w:val="00A76BDD"/>
    <w:rsid w:val="00A80843"/>
    <w:rsid w:val="00A82382"/>
    <w:rsid w:val="00A87665"/>
    <w:rsid w:val="00A91175"/>
    <w:rsid w:val="00A927DB"/>
    <w:rsid w:val="00A95EA7"/>
    <w:rsid w:val="00A979D1"/>
    <w:rsid w:val="00AA17F0"/>
    <w:rsid w:val="00AA4646"/>
    <w:rsid w:val="00AA6C37"/>
    <w:rsid w:val="00AA725B"/>
    <w:rsid w:val="00AB01CB"/>
    <w:rsid w:val="00AB070D"/>
    <w:rsid w:val="00AB0731"/>
    <w:rsid w:val="00AB165E"/>
    <w:rsid w:val="00AB508A"/>
    <w:rsid w:val="00AB7132"/>
    <w:rsid w:val="00AC2513"/>
    <w:rsid w:val="00AC2C34"/>
    <w:rsid w:val="00AC3BA8"/>
    <w:rsid w:val="00AC475F"/>
    <w:rsid w:val="00AC4F60"/>
    <w:rsid w:val="00AD0975"/>
    <w:rsid w:val="00AD0B89"/>
    <w:rsid w:val="00AD149D"/>
    <w:rsid w:val="00AD2885"/>
    <w:rsid w:val="00AD2F0B"/>
    <w:rsid w:val="00AD3079"/>
    <w:rsid w:val="00AD32DB"/>
    <w:rsid w:val="00AD4D86"/>
    <w:rsid w:val="00AE07A9"/>
    <w:rsid w:val="00AE3F88"/>
    <w:rsid w:val="00AE51C5"/>
    <w:rsid w:val="00AF0551"/>
    <w:rsid w:val="00AF21B8"/>
    <w:rsid w:val="00AF28A0"/>
    <w:rsid w:val="00AF2B6D"/>
    <w:rsid w:val="00AF3129"/>
    <w:rsid w:val="00AF5CBD"/>
    <w:rsid w:val="00B00CF4"/>
    <w:rsid w:val="00B02821"/>
    <w:rsid w:val="00B0299A"/>
    <w:rsid w:val="00B0642E"/>
    <w:rsid w:val="00B06BBC"/>
    <w:rsid w:val="00B10E96"/>
    <w:rsid w:val="00B11095"/>
    <w:rsid w:val="00B1112A"/>
    <w:rsid w:val="00B1234C"/>
    <w:rsid w:val="00B1236F"/>
    <w:rsid w:val="00B1418B"/>
    <w:rsid w:val="00B1437A"/>
    <w:rsid w:val="00B15204"/>
    <w:rsid w:val="00B15727"/>
    <w:rsid w:val="00B203D6"/>
    <w:rsid w:val="00B20981"/>
    <w:rsid w:val="00B21C76"/>
    <w:rsid w:val="00B21D87"/>
    <w:rsid w:val="00B22BB0"/>
    <w:rsid w:val="00B23855"/>
    <w:rsid w:val="00B25B2A"/>
    <w:rsid w:val="00B26524"/>
    <w:rsid w:val="00B301CA"/>
    <w:rsid w:val="00B305B3"/>
    <w:rsid w:val="00B3121A"/>
    <w:rsid w:val="00B31553"/>
    <w:rsid w:val="00B31C0E"/>
    <w:rsid w:val="00B345E5"/>
    <w:rsid w:val="00B35BD2"/>
    <w:rsid w:val="00B35F12"/>
    <w:rsid w:val="00B36626"/>
    <w:rsid w:val="00B3733B"/>
    <w:rsid w:val="00B4555F"/>
    <w:rsid w:val="00B4612D"/>
    <w:rsid w:val="00B4691F"/>
    <w:rsid w:val="00B46E3A"/>
    <w:rsid w:val="00B52E09"/>
    <w:rsid w:val="00B54FA6"/>
    <w:rsid w:val="00B602D2"/>
    <w:rsid w:val="00B60BE1"/>
    <w:rsid w:val="00B60D07"/>
    <w:rsid w:val="00B61CD4"/>
    <w:rsid w:val="00B626A5"/>
    <w:rsid w:val="00B62967"/>
    <w:rsid w:val="00B635FA"/>
    <w:rsid w:val="00B636D0"/>
    <w:rsid w:val="00B641FA"/>
    <w:rsid w:val="00B64EA5"/>
    <w:rsid w:val="00B66E2C"/>
    <w:rsid w:val="00B670EA"/>
    <w:rsid w:val="00B678C5"/>
    <w:rsid w:val="00B67BF2"/>
    <w:rsid w:val="00B7170E"/>
    <w:rsid w:val="00B72DDB"/>
    <w:rsid w:val="00B7324C"/>
    <w:rsid w:val="00B73E61"/>
    <w:rsid w:val="00B74BDF"/>
    <w:rsid w:val="00B75351"/>
    <w:rsid w:val="00B81A05"/>
    <w:rsid w:val="00B831AA"/>
    <w:rsid w:val="00B86FDA"/>
    <w:rsid w:val="00B877AA"/>
    <w:rsid w:val="00B9077B"/>
    <w:rsid w:val="00B90C0C"/>
    <w:rsid w:val="00B90EFF"/>
    <w:rsid w:val="00B923DA"/>
    <w:rsid w:val="00B93080"/>
    <w:rsid w:val="00B9468A"/>
    <w:rsid w:val="00B952A0"/>
    <w:rsid w:val="00BA4910"/>
    <w:rsid w:val="00BA5456"/>
    <w:rsid w:val="00BA5A79"/>
    <w:rsid w:val="00BB3F4C"/>
    <w:rsid w:val="00BB7B87"/>
    <w:rsid w:val="00BB7C8E"/>
    <w:rsid w:val="00BB7D6E"/>
    <w:rsid w:val="00BC17F6"/>
    <w:rsid w:val="00BC2B0C"/>
    <w:rsid w:val="00BC320E"/>
    <w:rsid w:val="00BC69F5"/>
    <w:rsid w:val="00BD1B97"/>
    <w:rsid w:val="00BD24D9"/>
    <w:rsid w:val="00BD502F"/>
    <w:rsid w:val="00BD6F6F"/>
    <w:rsid w:val="00BD709E"/>
    <w:rsid w:val="00BD7946"/>
    <w:rsid w:val="00BE2E83"/>
    <w:rsid w:val="00BE3CC9"/>
    <w:rsid w:val="00BE6740"/>
    <w:rsid w:val="00BE6F35"/>
    <w:rsid w:val="00BF0102"/>
    <w:rsid w:val="00BF0926"/>
    <w:rsid w:val="00BF0B31"/>
    <w:rsid w:val="00BF20FE"/>
    <w:rsid w:val="00BF220A"/>
    <w:rsid w:val="00BF492A"/>
    <w:rsid w:val="00BF77BB"/>
    <w:rsid w:val="00C004EB"/>
    <w:rsid w:val="00C0097E"/>
    <w:rsid w:val="00C036C2"/>
    <w:rsid w:val="00C04115"/>
    <w:rsid w:val="00C04488"/>
    <w:rsid w:val="00C06834"/>
    <w:rsid w:val="00C074C0"/>
    <w:rsid w:val="00C07C60"/>
    <w:rsid w:val="00C1388D"/>
    <w:rsid w:val="00C13FD7"/>
    <w:rsid w:val="00C14A68"/>
    <w:rsid w:val="00C15318"/>
    <w:rsid w:val="00C15AC9"/>
    <w:rsid w:val="00C16824"/>
    <w:rsid w:val="00C203AC"/>
    <w:rsid w:val="00C21C39"/>
    <w:rsid w:val="00C23274"/>
    <w:rsid w:val="00C24334"/>
    <w:rsid w:val="00C24A58"/>
    <w:rsid w:val="00C27C29"/>
    <w:rsid w:val="00C357AA"/>
    <w:rsid w:val="00C404F8"/>
    <w:rsid w:val="00C40EC5"/>
    <w:rsid w:val="00C41775"/>
    <w:rsid w:val="00C42D87"/>
    <w:rsid w:val="00C43B2E"/>
    <w:rsid w:val="00C44109"/>
    <w:rsid w:val="00C441A1"/>
    <w:rsid w:val="00C456EE"/>
    <w:rsid w:val="00C46E2B"/>
    <w:rsid w:val="00C51356"/>
    <w:rsid w:val="00C52367"/>
    <w:rsid w:val="00C54BFD"/>
    <w:rsid w:val="00C5501B"/>
    <w:rsid w:val="00C5570F"/>
    <w:rsid w:val="00C6205C"/>
    <w:rsid w:val="00C63422"/>
    <w:rsid w:val="00C66456"/>
    <w:rsid w:val="00C6648F"/>
    <w:rsid w:val="00C67C5E"/>
    <w:rsid w:val="00C716AA"/>
    <w:rsid w:val="00C71E4F"/>
    <w:rsid w:val="00C76396"/>
    <w:rsid w:val="00C77299"/>
    <w:rsid w:val="00C80EAC"/>
    <w:rsid w:val="00C85C86"/>
    <w:rsid w:val="00C8632B"/>
    <w:rsid w:val="00C86BFC"/>
    <w:rsid w:val="00C86EC8"/>
    <w:rsid w:val="00C87A2A"/>
    <w:rsid w:val="00C969D9"/>
    <w:rsid w:val="00CA0FBA"/>
    <w:rsid w:val="00CA15DB"/>
    <w:rsid w:val="00CA2217"/>
    <w:rsid w:val="00CA3D2B"/>
    <w:rsid w:val="00CB02DE"/>
    <w:rsid w:val="00CB06D6"/>
    <w:rsid w:val="00CB143C"/>
    <w:rsid w:val="00CB1905"/>
    <w:rsid w:val="00CB2A50"/>
    <w:rsid w:val="00CB3844"/>
    <w:rsid w:val="00CB3D48"/>
    <w:rsid w:val="00CB41FE"/>
    <w:rsid w:val="00CC1362"/>
    <w:rsid w:val="00CC3B68"/>
    <w:rsid w:val="00CC3FC7"/>
    <w:rsid w:val="00CC4D3E"/>
    <w:rsid w:val="00CC5467"/>
    <w:rsid w:val="00CC6A36"/>
    <w:rsid w:val="00CC7409"/>
    <w:rsid w:val="00CC740D"/>
    <w:rsid w:val="00CC76DC"/>
    <w:rsid w:val="00CD016B"/>
    <w:rsid w:val="00CD0848"/>
    <w:rsid w:val="00CD336C"/>
    <w:rsid w:val="00CD3651"/>
    <w:rsid w:val="00CD5B58"/>
    <w:rsid w:val="00CE4036"/>
    <w:rsid w:val="00CE5B56"/>
    <w:rsid w:val="00CE5D12"/>
    <w:rsid w:val="00CE719E"/>
    <w:rsid w:val="00CF1032"/>
    <w:rsid w:val="00CF1633"/>
    <w:rsid w:val="00CF2987"/>
    <w:rsid w:val="00CF4A4B"/>
    <w:rsid w:val="00CF538A"/>
    <w:rsid w:val="00CF5B6D"/>
    <w:rsid w:val="00CF6A57"/>
    <w:rsid w:val="00CF6FDC"/>
    <w:rsid w:val="00CF7FA3"/>
    <w:rsid w:val="00D06D2B"/>
    <w:rsid w:val="00D07021"/>
    <w:rsid w:val="00D0764D"/>
    <w:rsid w:val="00D07970"/>
    <w:rsid w:val="00D1067C"/>
    <w:rsid w:val="00D10E85"/>
    <w:rsid w:val="00D117A2"/>
    <w:rsid w:val="00D11969"/>
    <w:rsid w:val="00D131DF"/>
    <w:rsid w:val="00D13728"/>
    <w:rsid w:val="00D15FB0"/>
    <w:rsid w:val="00D16AF1"/>
    <w:rsid w:val="00D179C8"/>
    <w:rsid w:val="00D23F45"/>
    <w:rsid w:val="00D24D11"/>
    <w:rsid w:val="00D24DED"/>
    <w:rsid w:val="00D258AE"/>
    <w:rsid w:val="00D27B5A"/>
    <w:rsid w:val="00D31855"/>
    <w:rsid w:val="00D31E99"/>
    <w:rsid w:val="00D3490C"/>
    <w:rsid w:val="00D35B8C"/>
    <w:rsid w:val="00D36ED2"/>
    <w:rsid w:val="00D42A9F"/>
    <w:rsid w:val="00D42ADF"/>
    <w:rsid w:val="00D44F51"/>
    <w:rsid w:val="00D45D6F"/>
    <w:rsid w:val="00D46253"/>
    <w:rsid w:val="00D46259"/>
    <w:rsid w:val="00D51774"/>
    <w:rsid w:val="00D557E2"/>
    <w:rsid w:val="00D655F7"/>
    <w:rsid w:val="00D65822"/>
    <w:rsid w:val="00D66B98"/>
    <w:rsid w:val="00D70F81"/>
    <w:rsid w:val="00D7163A"/>
    <w:rsid w:val="00D727A4"/>
    <w:rsid w:val="00D753C3"/>
    <w:rsid w:val="00D75EE9"/>
    <w:rsid w:val="00D80480"/>
    <w:rsid w:val="00D81451"/>
    <w:rsid w:val="00D82805"/>
    <w:rsid w:val="00D83D6E"/>
    <w:rsid w:val="00D844B7"/>
    <w:rsid w:val="00D85C1B"/>
    <w:rsid w:val="00D86C8E"/>
    <w:rsid w:val="00D8762E"/>
    <w:rsid w:val="00D90AAD"/>
    <w:rsid w:val="00D939AF"/>
    <w:rsid w:val="00D94730"/>
    <w:rsid w:val="00D94AC8"/>
    <w:rsid w:val="00DA07BF"/>
    <w:rsid w:val="00DA09E1"/>
    <w:rsid w:val="00DA2EB8"/>
    <w:rsid w:val="00DA470C"/>
    <w:rsid w:val="00DA603A"/>
    <w:rsid w:val="00DA65F8"/>
    <w:rsid w:val="00DB02DC"/>
    <w:rsid w:val="00DB3C80"/>
    <w:rsid w:val="00DB4AE7"/>
    <w:rsid w:val="00DB65A6"/>
    <w:rsid w:val="00DC1F40"/>
    <w:rsid w:val="00DC223E"/>
    <w:rsid w:val="00DC2B82"/>
    <w:rsid w:val="00DC3510"/>
    <w:rsid w:val="00DC45DD"/>
    <w:rsid w:val="00DC5CED"/>
    <w:rsid w:val="00DC5F3D"/>
    <w:rsid w:val="00DC74B0"/>
    <w:rsid w:val="00DD0575"/>
    <w:rsid w:val="00DD2347"/>
    <w:rsid w:val="00DD3479"/>
    <w:rsid w:val="00DD6472"/>
    <w:rsid w:val="00DE0F14"/>
    <w:rsid w:val="00DE1699"/>
    <w:rsid w:val="00DE2A4B"/>
    <w:rsid w:val="00DE408A"/>
    <w:rsid w:val="00DE58D4"/>
    <w:rsid w:val="00DE5AED"/>
    <w:rsid w:val="00DE6D95"/>
    <w:rsid w:val="00DE760E"/>
    <w:rsid w:val="00DF17A9"/>
    <w:rsid w:val="00DF1EB5"/>
    <w:rsid w:val="00DF21E5"/>
    <w:rsid w:val="00DF70B7"/>
    <w:rsid w:val="00E01767"/>
    <w:rsid w:val="00E01A8B"/>
    <w:rsid w:val="00E01FFE"/>
    <w:rsid w:val="00E0219A"/>
    <w:rsid w:val="00E023C9"/>
    <w:rsid w:val="00E02DCC"/>
    <w:rsid w:val="00E0415D"/>
    <w:rsid w:val="00E0424D"/>
    <w:rsid w:val="00E05065"/>
    <w:rsid w:val="00E065A9"/>
    <w:rsid w:val="00E073E7"/>
    <w:rsid w:val="00E07BDA"/>
    <w:rsid w:val="00E10830"/>
    <w:rsid w:val="00E163DC"/>
    <w:rsid w:val="00E1652A"/>
    <w:rsid w:val="00E16CFE"/>
    <w:rsid w:val="00E2027D"/>
    <w:rsid w:val="00E21A54"/>
    <w:rsid w:val="00E21D1F"/>
    <w:rsid w:val="00E22399"/>
    <w:rsid w:val="00E233FA"/>
    <w:rsid w:val="00E24197"/>
    <w:rsid w:val="00E25BD3"/>
    <w:rsid w:val="00E272FE"/>
    <w:rsid w:val="00E27D43"/>
    <w:rsid w:val="00E27F76"/>
    <w:rsid w:val="00E308CE"/>
    <w:rsid w:val="00E31462"/>
    <w:rsid w:val="00E33EB4"/>
    <w:rsid w:val="00E3431E"/>
    <w:rsid w:val="00E3555C"/>
    <w:rsid w:val="00E36F87"/>
    <w:rsid w:val="00E37696"/>
    <w:rsid w:val="00E402FA"/>
    <w:rsid w:val="00E437C7"/>
    <w:rsid w:val="00E43EE9"/>
    <w:rsid w:val="00E44C3D"/>
    <w:rsid w:val="00E54C17"/>
    <w:rsid w:val="00E607B6"/>
    <w:rsid w:val="00E62FBE"/>
    <w:rsid w:val="00E63FB8"/>
    <w:rsid w:val="00E64DD1"/>
    <w:rsid w:val="00E661F1"/>
    <w:rsid w:val="00E66308"/>
    <w:rsid w:val="00E67E7F"/>
    <w:rsid w:val="00E70886"/>
    <w:rsid w:val="00E70AAB"/>
    <w:rsid w:val="00E7276A"/>
    <w:rsid w:val="00E729C5"/>
    <w:rsid w:val="00E732C8"/>
    <w:rsid w:val="00E73967"/>
    <w:rsid w:val="00E748D9"/>
    <w:rsid w:val="00E74D9E"/>
    <w:rsid w:val="00E770D1"/>
    <w:rsid w:val="00E7771B"/>
    <w:rsid w:val="00E77DF3"/>
    <w:rsid w:val="00E811DB"/>
    <w:rsid w:val="00E825D6"/>
    <w:rsid w:val="00E83980"/>
    <w:rsid w:val="00E87E2C"/>
    <w:rsid w:val="00E9037F"/>
    <w:rsid w:val="00E93089"/>
    <w:rsid w:val="00E939AF"/>
    <w:rsid w:val="00E9572E"/>
    <w:rsid w:val="00E96C17"/>
    <w:rsid w:val="00E97442"/>
    <w:rsid w:val="00EA1A1A"/>
    <w:rsid w:val="00EA26A2"/>
    <w:rsid w:val="00EA4AEF"/>
    <w:rsid w:val="00EA4FF0"/>
    <w:rsid w:val="00EA5247"/>
    <w:rsid w:val="00EA5448"/>
    <w:rsid w:val="00EA550C"/>
    <w:rsid w:val="00EA705C"/>
    <w:rsid w:val="00EB03B1"/>
    <w:rsid w:val="00EB04D5"/>
    <w:rsid w:val="00EB05C3"/>
    <w:rsid w:val="00EB0AD5"/>
    <w:rsid w:val="00EB1388"/>
    <w:rsid w:val="00EB1C91"/>
    <w:rsid w:val="00EB27AB"/>
    <w:rsid w:val="00EB33A1"/>
    <w:rsid w:val="00EB67D6"/>
    <w:rsid w:val="00EB74A6"/>
    <w:rsid w:val="00EC0153"/>
    <w:rsid w:val="00EC0A04"/>
    <w:rsid w:val="00EC3BA2"/>
    <w:rsid w:val="00EC3CC2"/>
    <w:rsid w:val="00EC71AB"/>
    <w:rsid w:val="00ED1130"/>
    <w:rsid w:val="00ED1F13"/>
    <w:rsid w:val="00ED2FC5"/>
    <w:rsid w:val="00ED3E86"/>
    <w:rsid w:val="00ED5502"/>
    <w:rsid w:val="00EE0350"/>
    <w:rsid w:val="00EE098C"/>
    <w:rsid w:val="00EE09DB"/>
    <w:rsid w:val="00EE2129"/>
    <w:rsid w:val="00EE25FC"/>
    <w:rsid w:val="00EE2FE3"/>
    <w:rsid w:val="00EE361B"/>
    <w:rsid w:val="00EE3BE7"/>
    <w:rsid w:val="00EE51E4"/>
    <w:rsid w:val="00EE73A0"/>
    <w:rsid w:val="00EF006F"/>
    <w:rsid w:val="00EF13EB"/>
    <w:rsid w:val="00EF16EB"/>
    <w:rsid w:val="00EF18A5"/>
    <w:rsid w:val="00EF219E"/>
    <w:rsid w:val="00EF5B77"/>
    <w:rsid w:val="00EF6330"/>
    <w:rsid w:val="00EF7090"/>
    <w:rsid w:val="00EF70BC"/>
    <w:rsid w:val="00EF70D8"/>
    <w:rsid w:val="00EF751C"/>
    <w:rsid w:val="00EF7EE5"/>
    <w:rsid w:val="00F0172A"/>
    <w:rsid w:val="00F01DF7"/>
    <w:rsid w:val="00F0249E"/>
    <w:rsid w:val="00F05DB8"/>
    <w:rsid w:val="00F12239"/>
    <w:rsid w:val="00F20CFD"/>
    <w:rsid w:val="00F214C5"/>
    <w:rsid w:val="00F252D7"/>
    <w:rsid w:val="00F2567F"/>
    <w:rsid w:val="00F26459"/>
    <w:rsid w:val="00F271C5"/>
    <w:rsid w:val="00F31030"/>
    <w:rsid w:val="00F31D1C"/>
    <w:rsid w:val="00F336EF"/>
    <w:rsid w:val="00F348BF"/>
    <w:rsid w:val="00F35BAF"/>
    <w:rsid w:val="00F35E02"/>
    <w:rsid w:val="00F36E84"/>
    <w:rsid w:val="00F37D8D"/>
    <w:rsid w:val="00F41FA3"/>
    <w:rsid w:val="00F4293E"/>
    <w:rsid w:val="00F43880"/>
    <w:rsid w:val="00F44557"/>
    <w:rsid w:val="00F44C80"/>
    <w:rsid w:val="00F4576E"/>
    <w:rsid w:val="00F4633D"/>
    <w:rsid w:val="00F469E9"/>
    <w:rsid w:val="00F4766C"/>
    <w:rsid w:val="00F503BE"/>
    <w:rsid w:val="00F50AFD"/>
    <w:rsid w:val="00F50EF1"/>
    <w:rsid w:val="00F51CE1"/>
    <w:rsid w:val="00F53E7C"/>
    <w:rsid w:val="00F55710"/>
    <w:rsid w:val="00F55DCB"/>
    <w:rsid w:val="00F57FA6"/>
    <w:rsid w:val="00F611F7"/>
    <w:rsid w:val="00F6150F"/>
    <w:rsid w:val="00F6178C"/>
    <w:rsid w:val="00F64670"/>
    <w:rsid w:val="00F65901"/>
    <w:rsid w:val="00F65E76"/>
    <w:rsid w:val="00F67D61"/>
    <w:rsid w:val="00F70438"/>
    <w:rsid w:val="00F70B47"/>
    <w:rsid w:val="00F713CB"/>
    <w:rsid w:val="00F73C74"/>
    <w:rsid w:val="00F74AC0"/>
    <w:rsid w:val="00F75104"/>
    <w:rsid w:val="00F76C88"/>
    <w:rsid w:val="00F80644"/>
    <w:rsid w:val="00F8142F"/>
    <w:rsid w:val="00F81A2B"/>
    <w:rsid w:val="00F830AB"/>
    <w:rsid w:val="00F85647"/>
    <w:rsid w:val="00F87153"/>
    <w:rsid w:val="00F877D5"/>
    <w:rsid w:val="00F924FB"/>
    <w:rsid w:val="00F93448"/>
    <w:rsid w:val="00F934F9"/>
    <w:rsid w:val="00F9401E"/>
    <w:rsid w:val="00F94848"/>
    <w:rsid w:val="00F953D3"/>
    <w:rsid w:val="00F9570C"/>
    <w:rsid w:val="00F958DE"/>
    <w:rsid w:val="00F961EF"/>
    <w:rsid w:val="00F96B84"/>
    <w:rsid w:val="00F9794C"/>
    <w:rsid w:val="00FA3B41"/>
    <w:rsid w:val="00FA4CAE"/>
    <w:rsid w:val="00FA5A15"/>
    <w:rsid w:val="00FA6C89"/>
    <w:rsid w:val="00FA6C90"/>
    <w:rsid w:val="00FB2510"/>
    <w:rsid w:val="00FB277A"/>
    <w:rsid w:val="00FB3690"/>
    <w:rsid w:val="00FB428F"/>
    <w:rsid w:val="00FB4658"/>
    <w:rsid w:val="00FB48EF"/>
    <w:rsid w:val="00FB5F6F"/>
    <w:rsid w:val="00FB734C"/>
    <w:rsid w:val="00FB764E"/>
    <w:rsid w:val="00FC14CC"/>
    <w:rsid w:val="00FC16FD"/>
    <w:rsid w:val="00FC260F"/>
    <w:rsid w:val="00FC2BAE"/>
    <w:rsid w:val="00FC3CD9"/>
    <w:rsid w:val="00FC441B"/>
    <w:rsid w:val="00FC5E1C"/>
    <w:rsid w:val="00FC65F3"/>
    <w:rsid w:val="00FD00CD"/>
    <w:rsid w:val="00FD2FA5"/>
    <w:rsid w:val="00FD4230"/>
    <w:rsid w:val="00FD663F"/>
    <w:rsid w:val="00FD6789"/>
    <w:rsid w:val="00FD7112"/>
    <w:rsid w:val="00FE0219"/>
    <w:rsid w:val="00FE1CA6"/>
    <w:rsid w:val="00FE235B"/>
    <w:rsid w:val="00FE456A"/>
    <w:rsid w:val="00FE4D81"/>
    <w:rsid w:val="00FE6A7C"/>
    <w:rsid w:val="00FE7984"/>
    <w:rsid w:val="00FF0D2F"/>
    <w:rsid w:val="00FF177E"/>
    <w:rsid w:val="00FF3212"/>
    <w:rsid w:val="00FF4614"/>
    <w:rsid w:val="00FF4CBC"/>
    <w:rsid w:val="00FF6B46"/>
    <w:rsid w:val="00FF7161"/>
    <w:rsid w:val="00FF786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4D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554A2F"/>
    <w:pPr>
      <w:numPr>
        <w:numId w:val="13"/>
      </w:numPr>
      <w:spacing w:before="240" w:after="200" w:line="276" w:lineRule="auto"/>
      <w:contextualSpacing w:val="0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1B49"/>
    <w:pPr>
      <w:suppressAutoHyphens/>
      <w:spacing w:after="240" w:line="240" w:lineRule="auto"/>
      <w:ind w:left="567" w:hanging="567"/>
      <w:jc w:val="both"/>
    </w:pPr>
    <w:rPr>
      <w:rFonts w:ascii="Times New Roman" w:eastAsia="SimSun" w:hAnsi="Times New Roman" w:cs="Times New Roman"/>
      <w:sz w:val="24"/>
      <w:szCs w:val="24"/>
      <w:lang w:val="en-GB" w:eastAsia="ar-AE" w:bidi="ar-AE"/>
    </w:rPr>
  </w:style>
  <w:style w:type="character" w:customStyle="1" w:styleId="TekstpodstawowyZnak">
    <w:name w:val="Tekst podstawowy Znak"/>
    <w:basedOn w:val="Domylnaczcionkaakapitu"/>
    <w:link w:val="Tekstpodstawowy"/>
    <w:rsid w:val="00561B49"/>
    <w:rPr>
      <w:rFonts w:ascii="Times New Roman" w:eastAsia="SimSun" w:hAnsi="Times New Roman" w:cs="Times New Roman"/>
      <w:sz w:val="24"/>
      <w:szCs w:val="24"/>
      <w:lang w:val="en-GB" w:eastAsia="ar-AE" w:bidi="ar-A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1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A6C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2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E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3F"/>
  </w:style>
  <w:style w:type="paragraph" w:styleId="Stopka">
    <w:name w:val="footer"/>
    <w:basedOn w:val="Normalny"/>
    <w:link w:val="StopkaZnak"/>
    <w:uiPriority w:val="99"/>
    <w:unhideWhenUsed/>
    <w:rsid w:val="001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3F"/>
  </w:style>
  <w:style w:type="paragraph" w:styleId="Poprawka">
    <w:name w:val="Revision"/>
    <w:hidden/>
    <w:uiPriority w:val="99"/>
    <w:semiHidden/>
    <w:rsid w:val="00801C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A2F"/>
    <w:rPr>
      <w:rFonts w:ascii="Arial" w:hAnsi="Arial"/>
      <w:b/>
    </w:rPr>
  </w:style>
  <w:style w:type="table" w:customStyle="1" w:styleId="TableGrid">
    <w:name w:val="TableGrid"/>
    <w:rsid w:val="00BF492A"/>
    <w:pPr>
      <w:spacing w:after="0" w:line="240" w:lineRule="auto"/>
      <w:ind w:left="6" w:hanging="6"/>
      <w:jc w:val="both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F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554A2F"/>
    <w:pPr>
      <w:numPr>
        <w:numId w:val="13"/>
      </w:numPr>
      <w:spacing w:before="240" w:after="200" w:line="276" w:lineRule="auto"/>
      <w:contextualSpacing w:val="0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1B49"/>
    <w:pPr>
      <w:suppressAutoHyphens/>
      <w:spacing w:after="240" w:line="240" w:lineRule="auto"/>
      <w:ind w:left="567" w:hanging="567"/>
      <w:jc w:val="both"/>
    </w:pPr>
    <w:rPr>
      <w:rFonts w:ascii="Times New Roman" w:eastAsia="SimSun" w:hAnsi="Times New Roman" w:cs="Times New Roman"/>
      <w:sz w:val="24"/>
      <w:szCs w:val="24"/>
      <w:lang w:val="en-GB" w:eastAsia="ar-AE" w:bidi="ar-AE"/>
    </w:rPr>
  </w:style>
  <w:style w:type="character" w:customStyle="1" w:styleId="TekstpodstawowyZnak">
    <w:name w:val="Tekst podstawowy Znak"/>
    <w:basedOn w:val="Domylnaczcionkaakapitu"/>
    <w:link w:val="Tekstpodstawowy"/>
    <w:rsid w:val="00561B49"/>
    <w:rPr>
      <w:rFonts w:ascii="Times New Roman" w:eastAsia="SimSun" w:hAnsi="Times New Roman" w:cs="Times New Roman"/>
      <w:sz w:val="24"/>
      <w:szCs w:val="24"/>
      <w:lang w:val="en-GB" w:eastAsia="ar-AE" w:bidi="ar-A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1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A6C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2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E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3F"/>
  </w:style>
  <w:style w:type="paragraph" w:styleId="Stopka">
    <w:name w:val="footer"/>
    <w:basedOn w:val="Normalny"/>
    <w:link w:val="StopkaZnak"/>
    <w:uiPriority w:val="99"/>
    <w:unhideWhenUsed/>
    <w:rsid w:val="0015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3F"/>
  </w:style>
  <w:style w:type="paragraph" w:styleId="Poprawka">
    <w:name w:val="Revision"/>
    <w:hidden/>
    <w:uiPriority w:val="99"/>
    <w:semiHidden/>
    <w:rsid w:val="00801C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A2F"/>
    <w:rPr>
      <w:rFonts w:ascii="Arial" w:hAnsi="Arial"/>
      <w:b/>
    </w:rPr>
  </w:style>
  <w:style w:type="table" w:customStyle="1" w:styleId="TableGrid">
    <w:name w:val="TableGrid"/>
    <w:rsid w:val="00BF492A"/>
    <w:pPr>
      <w:spacing w:after="0" w:line="240" w:lineRule="auto"/>
      <w:ind w:left="6" w:hanging="6"/>
      <w:jc w:val="both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F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374F-7EBC-46A9-8A7F-9016B51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Pawlewicz Monika</dc:creator>
  <cp:lastModifiedBy>Strzelecka, Justyna</cp:lastModifiedBy>
  <cp:revision>8</cp:revision>
  <cp:lastPrinted>2016-06-13T06:16:00Z</cp:lastPrinted>
  <dcterms:created xsi:type="dcterms:W3CDTF">2017-05-11T12:22:00Z</dcterms:created>
  <dcterms:modified xsi:type="dcterms:W3CDTF">2017-05-19T05:56:00Z</dcterms:modified>
</cp:coreProperties>
</file>